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25E1" w14:textId="4431CDDA" w:rsidR="00D1746C" w:rsidRPr="00837FB0" w:rsidRDefault="001F2853" w:rsidP="00E3617D">
      <w:pPr>
        <w:pStyle w:val="Heading1"/>
        <w:spacing w:before="0" w:after="120"/>
        <w:jc w:val="center"/>
        <w:rPr>
          <w:rFonts w:ascii="Sylfaen" w:hAnsi="Sylfaen"/>
          <w:sz w:val="30"/>
          <w:szCs w:val="30"/>
          <w:lang w:val="ka-GE"/>
        </w:rPr>
      </w:pPr>
      <w:r>
        <w:rPr>
          <w:rFonts w:ascii="Sylfaen" w:hAnsi="Sylfaen" w:cs="Sylfaen"/>
          <w:sz w:val="30"/>
          <w:szCs w:val="30"/>
          <w:lang w:val="ka-GE"/>
        </w:rPr>
        <w:t xml:space="preserve">     </w:t>
      </w:r>
      <w:r w:rsidR="00B44F24" w:rsidRPr="00837FB0">
        <w:rPr>
          <w:rFonts w:ascii="Sylfaen" w:hAnsi="Sylfaen" w:cs="Sylfaen"/>
          <w:sz w:val="30"/>
          <w:szCs w:val="30"/>
          <w:lang w:val="ka-GE"/>
        </w:rPr>
        <w:t>საქართველოს</w:t>
      </w:r>
      <w:r w:rsidR="00B44F24" w:rsidRPr="00837FB0">
        <w:rPr>
          <w:rFonts w:ascii="Sylfaen" w:hAnsi="Sylfaen"/>
          <w:sz w:val="30"/>
          <w:szCs w:val="30"/>
          <w:lang w:val="ka-GE"/>
        </w:rPr>
        <w:t xml:space="preserve"> 2016-2020 </w:t>
      </w:r>
      <w:r w:rsidR="00B44F24" w:rsidRPr="00837FB0">
        <w:rPr>
          <w:rFonts w:ascii="Sylfaen" w:hAnsi="Sylfaen" w:cs="Sylfaen"/>
          <w:sz w:val="30"/>
          <w:szCs w:val="30"/>
          <w:lang w:val="ka-GE"/>
        </w:rPr>
        <w:t>წლების</w:t>
      </w:r>
      <w:r w:rsidR="00B44F24" w:rsidRPr="00837FB0">
        <w:rPr>
          <w:rFonts w:ascii="Sylfaen" w:hAnsi="Sylfaen"/>
          <w:sz w:val="30"/>
          <w:szCs w:val="30"/>
          <w:lang w:val="ka-GE"/>
        </w:rPr>
        <w:t xml:space="preserve"> </w:t>
      </w:r>
      <w:r w:rsidR="00B44F24" w:rsidRPr="00837FB0">
        <w:rPr>
          <w:rFonts w:ascii="Sylfaen" w:hAnsi="Sylfaen" w:cs="Sylfaen"/>
          <w:sz w:val="30"/>
          <w:szCs w:val="30"/>
          <w:lang w:val="ka-GE"/>
        </w:rPr>
        <w:t>მიგრაციის</w:t>
      </w:r>
      <w:r w:rsidR="00B44F24" w:rsidRPr="00837FB0">
        <w:rPr>
          <w:rFonts w:ascii="Sylfaen" w:hAnsi="Sylfaen"/>
          <w:sz w:val="30"/>
          <w:szCs w:val="30"/>
          <w:lang w:val="ka-GE"/>
        </w:rPr>
        <w:t xml:space="preserve"> </w:t>
      </w:r>
      <w:r w:rsidR="00B44F24" w:rsidRPr="00837FB0">
        <w:rPr>
          <w:rFonts w:ascii="Sylfaen" w:hAnsi="Sylfaen" w:cs="Sylfaen"/>
          <w:sz w:val="30"/>
          <w:szCs w:val="30"/>
          <w:lang w:val="ka-GE"/>
        </w:rPr>
        <w:t>სტრატეგია</w:t>
      </w:r>
    </w:p>
    <w:p w14:paraId="6B63EEDE" w14:textId="2CAC4E96" w:rsidR="00B44F24" w:rsidRPr="00944097" w:rsidRDefault="0082799D" w:rsidP="00E3617D">
      <w:pPr>
        <w:pStyle w:val="Heading2"/>
        <w:spacing w:before="0" w:after="120"/>
        <w:jc w:val="center"/>
        <w:rPr>
          <w:rFonts w:ascii="Sylfaen" w:hAnsi="Sylfaen" w:cs="Sylfaen"/>
          <w:sz w:val="22"/>
          <w:szCs w:val="22"/>
          <w:lang w:val="ka-GE"/>
        </w:rPr>
      </w:pPr>
      <w:r w:rsidRPr="00944097">
        <w:rPr>
          <w:rFonts w:ascii="Sylfaen" w:hAnsi="Sylfaen"/>
          <w:sz w:val="22"/>
          <w:szCs w:val="22"/>
          <w:lang w:val="ka-GE"/>
        </w:rPr>
        <w:t xml:space="preserve">        </w:t>
      </w:r>
      <w:r w:rsidR="0070680A">
        <w:rPr>
          <w:rFonts w:ascii="Sylfaen" w:hAnsi="Sylfaen"/>
          <w:sz w:val="22"/>
          <w:szCs w:val="22"/>
          <w:lang w:val="ka-GE"/>
        </w:rPr>
        <w:t xml:space="preserve"> </w:t>
      </w:r>
      <w:r w:rsidR="003976C0" w:rsidRPr="00944097">
        <w:rPr>
          <w:rFonts w:ascii="Sylfaen" w:hAnsi="Sylfaen"/>
          <w:sz w:val="22"/>
          <w:szCs w:val="22"/>
          <w:lang w:val="ka-GE"/>
        </w:rPr>
        <w:t>201</w:t>
      </w:r>
      <w:r w:rsidR="00FD511F" w:rsidRPr="00944097">
        <w:rPr>
          <w:rFonts w:ascii="Sylfaen" w:hAnsi="Sylfaen"/>
          <w:sz w:val="22"/>
          <w:szCs w:val="22"/>
          <w:lang w:val="ka-GE"/>
        </w:rPr>
        <w:t>9</w:t>
      </w:r>
      <w:r w:rsidR="00B44F24" w:rsidRPr="00944097">
        <w:rPr>
          <w:rFonts w:ascii="Sylfaen" w:hAnsi="Sylfaen"/>
          <w:sz w:val="22"/>
          <w:szCs w:val="22"/>
          <w:lang w:val="ka-GE"/>
        </w:rPr>
        <w:t xml:space="preserve"> </w:t>
      </w:r>
      <w:r w:rsidR="003976C0" w:rsidRPr="00944097">
        <w:rPr>
          <w:rFonts w:ascii="Sylfaen" w:hAnsi="Sylfaen" w:cs="Sylfaen"/>
          <w:sz w:val="22"/>
          <w:szCs w:val="22"/>
          <w:lang w:val="ka-GE"/>
        </w:rPr>
        <w:t>წლ</w:t>
      </w:r>
      <w:r w:rsidR="00B44F24" w:rsidRPr="00944097">
        <w:rPr>
          <w:rFonts w:ascii="Sylfaen" w:hAnsi="Sylfaen" w:cs="Sylfaen"/>
          <w:sz w:val="22"/>
          <w:szCs w:val="22"/>
          <w:lang w:val="ka-GE"/>
        </w:rPr>
        <w:t>ის</w:t>
      </w:r>
      <w:r w:rsidR="00B44F24" w:rsidRPr="00944097">
        <w:rPr>
          <w:rFonts w:ascii="Sylfaen" w:hAnsi="Sylfaen"/>
          <w:sz w:val="22"/>
          <w:szCs w:val="22"/>
          <w:lang w:val="ka-GE"/>
        </w:rPr>
        <w:t xml:space="preserve"> </w:t>
      </w:r>
      <w:r w:rsidR="00B44F24" w:rsidRPr="00944097">
        <w:rPr>
          <w:rFonts w:ascii="Sylfaen" w:hAnsi="Sylfaen" w:cs="Sylfaen"/>
          <w:sz w:val="22"/>
          <w:szCs w:val="22"/>
          <w:lang w:val="ka-GE"/>
        </w:rPr>
        <w:t>სამოქმედო</w:t>
      </w:r>
      <w:r w:rsidR="00B44F24" w:rsidRPr="00944097">
        <w:rPr>
          <w:rFonts w:ascii="Sylfaen" w:hAnsi="Sylfaen"/>
          <w:sz w:val="22"/>
          <w:szCs w:val="22"/>
          <w:lang w:val="ka-GE"/>
        </w:rPr>
        <w:t xml:space="preserve"> </w:t>
      </w:r>
      <w:r w:rsidR="00B44F24" w:rsidRPr="00944097">
        <w:rPr>
          <w:rFonts w:ascii="Sylfaen" w:hAnsi="Sylfaen" w:cs="Sylfaen"/>
          <w:sz w:val="22"/>
          <w:szCs w:val="22"/>
          <w:lang w:val="ka-GE"/>
        </w:rPr>
        <w:t>გეგმა</w:t>
      </w:r>
      <w:r w:rsidR="005D336C" w:rsidRPr="00944097">
        <w:rPr>
          <w:rFonts w:ascii="Sylfaen" w:hAnsi="Sylfaen" w:cs="Sylfaen"/>
          <w:b w:val="0"/>
          <w:i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5F058073" w14:textId="1515B921" w:rsidR="00944097" w:rsidRPr="00E3617D" w:rsidRDefault="00E3617D" w:rsidP="00944097">
      <w:pPr>
        <w:pStyle w:val="Heading2"/>
        <w:spacing w:before="0" w:line="240" w:lineRule="auto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შემოკლებები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1641"/>
      </w:tblGrid>
      <w:tr w:rsidR="007E5741" w:rsidRPr="00D52977" w14:paraId="02216965" w14:textId="77777777" w:rsidTr="005A41C0">
        <w:tc>
          <w:tcPr>
            <w:tcW w:w="3227" w:type="dxa"/>
            <w:shd w:val="clear" w:color="auto" w:fill="auto"/>
          </w:tcPr>
          <w:p w14:paraId="6BF8C4F4" w14:textId="4BBF4E78" w:rsidR="007E5741" w:rsidRDefault="007E5741" w:rsidP="005A41C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BMZ</w:t>
            </w:r>
          </w:p>
        </w:tc>
        <w:tc>
          <w:tcPr>
            <w:tcW w:w="11641" w:type="dxa"/>
            <w:shd w:val="clear" w:color="auto" w:fill="auto"/>
          </w:tcPr>
          <w:p w14:paraId="41A8C1D9" w14:textId="20875995" w:rsidR="007E5741" w:rsidRPr="007E5741" w:rsidRDefault="007E5741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გერმანიის ფედერაციული რესპუბლიკის </w:t>
            </w:r>
            <w:r w:rsidRPr="007E5741">
              <w:rPr>
                <w:rFonts w:ascii="Sylfaen" w:hAnsi="Sylfaen"/>
                <w:lang w:val="ka-GE"/>
              </w:rPr>
              <w:t>ეკონომიკური თანამშრომლობისა და განვითარების სამინისტრო</w:t>
            </w:r>
          </w:p>
        </w:tc>
      </w:tr>
      <w:tr w:rsidR="00944097" w:rsidRPr="00D52977" w14:paraId="69361715" w14:textId="77777777" w:rsidTr="005A41C0">
        <w:tc>
          <w:tcPr>
            <w:tcW w:w="3227" w:type="dxa"/>
            <w:shd w:val="clear" w:color="auto" w:fill="auto"/>
          </w:tcPr>
          <w:p w14:paraId="711DA400" w14:textId="77777777" w:rsidR="00944097" w:rsidRDefault="00944097" w:rsidP="005A41C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CoE</w:t>
            </w:r>
          </w:p>
        </w:tc>
        <w:tc>
          <w:tcPr>
            <w:tcW w:w="11641" w:type="dxa"/>
            <w:shd w:val="clear" w:color="auto" w:fill="auto"/>
          </w:tcPr>
          <w:p w14:paraId="1929873E" w14:textId="77777777" w:rsidR="00944097" w:rsidRPr="00137B80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ევროპის საბჭო</w:t>
            </w:r>
          </w:p>
        </w:tc>
      </w:tr>
      <w:tr w:rsidR="00944097" w:rsidRPr="00D52977" w14:paraId="724E4EB8" w14:textId="77777777" w:rsidTr="005A41C0">
        <w:tc>
          <w:tcPr>
            <w:tcW w:w="3227" w:type="dxa"/>
            <w:shd w:val="clear" w:color="auto" w:fill="auto"/>
          </w:tcPr>
          <w:p w14:paraId="5B207E5B" w14:textId="77777777" w:rsidR="00944097" w:rsidRPr="00137B80" w:rsidRDefault="00944097" w:rsidP="005A41C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DTRA</w:t>
            </w:r>
          </w:p>
        </w:tc>
        <w:tc>
          <w:tcPr>
            <w:tcW w:w="11641" w:type="dxa"/>
            <w:shd w:val="clear" w:color="auto" w:fill="auto"/>
          </w:tcPr>
          <w:p w14:paraId="089C6152" w14:textId="77777777" w:rsidR="00944097" w:rsidRPr="00137B80" w:rsidRDefault="00944097" w:rsidP="005A41C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ამერიკის შეერთებული შტატების</w:t>
            </w:r>
            <w:r w:rsidRPr="00137B80">
              <w:rPr>
                <w:rFonts w:ascii="Sylfaen" w:hAnsi="Sylfaen"/>
                <w:lang w:val="ka-GE"/>
              </w:rPr>
              <w:t xml:space="preserve"> თავდაცვის დეპარტამენტის თავდაცვის საფრთხეების შემცირების სააგენტო </w:t>
            </w:r>
          </w:p>
        </w:tc>
      </w:tr>
      <w:tr w:rsidR="00944097" w:rsidRPr="00D52977" w14:paraId="69A9E627" w14:textId="77777777" w:rsidTr="005A41C0">
        <w:tc>
          <w:tcPr>
            <w:tcW w:w="3227" w:type="dxa"/>
            <w:shd w:val="clear" w:color="auto" w:fill="auto"/>
          </w:tcPr>
          <w:p w14:paraId="412ED112" w14:textId="77777777" w:rsidR="00944097" w:rsidRDefault="00944097" w:rsidP="005A41C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DOJ</w:t>
            </w:r>
          </w:p>
        </w:tc>
        <w:tc>
          <w:tcPr>
            <w:tcW w:w="11641" w:type="dxa"/>
            <w:shd w:val="clear" w:color="auto" w:fill="auto"/>
          </w:tcPr>
          <w:p w14:paraId="3C176C7E" w14:textId="77777777" w:rsidR="00944097" w:rsidRPr="00723794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ამერიკის შეერთებული შტატების იუსტიციის დეპარტამენტი</w:t>
            </w:r>
          </w:p>
        </w:tc>
      </w:tr>
      <w:tr w:rsidR="00944097" w:rsidRPr="00D52977" w14:paraId="21E3BA6D" w14:textId="77777777" w:rsidTr="005A41C0">
        <w:tc>
          <w:tcPr>
            <w:tcW w:w="3227" w:type="dxa"/>
            <w:shd w:val="clear" w:color="auto" w:fill="auto"/>
          </w:tcPr>
          <w:p w14:paraId="35EF51D7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EU</w:t>
            </w:r>
          </w:p>
        </w:tc>
        <w:tc>
          <w:tcPr>
            <w:tcW w:w="11641" w:type="dxa"/>
            <w:shd w:val="clear" w:color="auto" w:fill="auto"/>
          </w:tcPr>
          <w:p w14:paraId="39237F9F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ევროკავშირი</w:t>
            </w:r>
          </w:p>
        </w:tc>
      </w:tr>
      <w:tr w:rsidR="00944097" w:rsidRPr="00D52977" w14:paraId="5149E297" w14:textId="77777777" w:rsidTr="005A41C0">
        <w:tc>
          <w:tcPr>
            <w:tcW w:w="3227" w:type="dxa"/>
            <w:shd w:val="clear" w:color="auto" w:fill="auto"/>
          </w:tcPr>
          <w:p w14:paraId="38739BE6" w14:textId="77777777" w:rsidR="00944097" w:rsidRPr="00137B80" w:rsidRDefault="00944097" w:rsidP="005A41C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Eurostat</w:t>
            </w:r>
          </w:p>
        </w:tc>
        <w:tc>
          <w:tcPr>
            <w:tcW w:w="11641" w:type="dxa"/>
            <w:shd w:val="clear" w:color="auto" w:fill="auto"/>
          </w:tcPr>
          <w:p w14:paraId="46309827" w14:textId="77777777" w:rsidR="00944097" w:rsidRPr="00137B80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ევროკავშირის სტატისტიკური ოფისი</w:t>
            </w:r>
          </w:p>
        </w:tc>
      </w:tr>
      <w:tr w:rsidR="00944097" w:rsidRPr="00D52977" w14:paraId="5C935990" w14:textId="77777777" w:rsidTr="005A41C0">
        <w:tc>
          <w:tcPr>
            <w:tcW w:w="3227" w:type="dxa"/>
            <w:shd w:val="clear" w:color="auto" w:fill="auto"/>
          </w:tcPr>
          <w:p w14:paraId="1A868D34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color w:val="000000"/>
                <w:lang w:val="ka-GE"/>
              </w:rPr>
              <w:t>FRONTEX</w:t>
            </w:r>
          </w:p>
        </w:tc>
        <w:tc>
          <w:tcPr>
            <w:tcW w:w="11641" w:type="dxa"/>
            <w:shd w:val="clear" w:color="auto" w:fill="auto"/>
          </w:tcPr>
          <w:p w14:paraId="36E3CF45" w14:textId="3D744A32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ევროკავშირი</w:t>
            </w:r>
            <w:r w:rsidR="00AE6B86">
              <w:rPr>
                <w:rFonts w:ascii="Sylfaen" w:hAnsi="Sylfaen"/>
                <w:lang w:val="ka-GE"/>
              </w:rPr>
              <w:t>ს</w:t>
            </w:r>
            <w:r w:rsidRPr="004A59E6">
              <w:rPr>
                <w:rFonts w:ascii="Sylfaen" w:hAnsi="Sylfaen"/>
                <w:lang w:val="ka-GE"/>
              </w:rPr>
              <w:t xml:space="preserve"> წევრი ქვეყნების გარე საზღვრების ოპერაციული თანამშრომლობის მართვის ევროპული სააგენტო</w:t>
            </w:r>
          </w:p>
        </w:tc>
      </w:tr>
      <w:tr w:rsidR="00944097" w:rsidRPr="00D52977" w14:paraId="3C303326" w14:textId="77777777" w:rsidTr="005A41C0">
        <w:tc>
          <w:tcPr>
            <w:tcW w:w="3227" w:type="dxa"/>
            <w:shd w:val="clear" w:color="auto" w:fill="auto"/>
          </w:tcPr>
          <w:p w14:paraId="1BDFDECD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GIZ</w:t>
            </w:r>
          </w:p>
        </w:tc>
        <w:tc>
          <w:tcPr>
            <w:tcW w:w="11641" w:type="dxa"/>
            <w:shd w:val="clear" w:color="auto" w:fill="auto"/>
          </w:tcPr>
          <w:p w14:paraId="7673311E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გერმანიის საერთაშორისო თანამშრომლობის საზოგადოება</w:t>
            </w:r>
          </w:p>
        </w:tc>
      </w:tr>
      <w:tr w:rsidR="00944097" w:rsidRPr="00D52977" w14:paraId="4249885E" w14:textId="77777777" w:rsidTr="005A41C0">
        <w:tc>
          <w:tcPr>
            <w:tcW w:w="3227" w:type="dxa"/>
            <w:shd w:val="clear" w:color="auto" w:fill="auto"/>
          </w:tcPr>
          <w:p w14:paraId="20271E56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color w:val="000000"/>
                <w:lang w:val="ka-GE"/>
              </w:rPr>
              <w:t>ICMPD</w:t>
            </w:r>
          </w:p>
        </w:tc>
        <w:tc>
          <w:tcPr>
            <w:tcW w:w="11641" w:type="dxa"/>
            <w:shd w:val="clear" w:color="auto" w:fill="auto"/>
          </w:tcPr>
          <w:p w14:paraId="17C38171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მიგრაციის პოლიტიკის განვითარების საერთაშორისო ცენტრი</w:t>
            </w:r>
          </w:p>
        </w:tc>
      </w:tr>
      <w:tr w:rsidR="00944097" w:rsidRPr="00D52977" w14:paraId="02B0292B" w14:textId="77777777" w:rsidTr="005A41C0">
        <w:tc>
          <w:tcPr>
            <w:tcW w:w="3227" w:type="dxa"/>
            <w:shd w:val="clear" w:color="auto" w:fill="auto"/>
          </w:tcPr>
          <w:p w14:paraId="1A016075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IOM</w:t>
            </w:r>
          </w:p>
        </w:tc>
        <w:tc>
          <w:tcPr>
            <w:tcW w:w="11641" w:type="dxa"/>
            <w:shd w:val="clear" w:color="auto" w:fill="auto"/>
          </w:tcPr>
          <w:p w14:paraId="41DE27F8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მიგრაციის საერთაშორისო ორგანიზაცია</w:t>
            </w:r>
          </w:p>
        </w:tc>
      </w:tr>
      <w:tr w:rsidR="00944097" w:rsidRPr="00D52977" w14:paraId="5A9E0FE3" w14:textId="77777777" w:rsidTr="005A41C0">
        <w:tc>
          <w:tcPr>
            <w:tcW w:w="3227" w:type="dxa"/>
            <w:shd w:val="clear" w:color="auto" w:fill="auto"/>
          </w:tcPr>
          <w:p w14:paraId="777E79B3" w14:textId="3CD30D90" w:rsidR="00944097" w:rsidRPr="00944097" w:rsidRDefault="00944097" w:rsidP="005A41C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</w:rPr>
              <w:t>INL</w:t>
            </w:r>
          </w:p>
        </w:tc>
        <w:tc>
          <w:tcPr>
            <w:tcW w:w="11641" w:type="dxa"/>
            <w:shd w:val="clear" w:color="auto" w:fill="auto"/>
          </w:tcPr>
          <w:p w14:paraId="4A0FC8FB" w14:textId="246E90BB" w:rsidR="00944097" w:rsidRPr="004A59E6" w:rsidRDefault="00986739" w:rsidP="00986739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ამერიკის შეერთებული შტატების </w:t>
            </w:r>
            <w:r w:rsidRPr="00986739">
              <w:rPr>
                <w:rFonts w:ascii="Sylfaen" w:hAnsi="Sylfaen"/>
                <w:lang w:val="ka-GE"/>
              </w:rPr>
              <w:t>ნარკოტიკების წინააღმდეგ ბრძოლისა და სამართალდამცავ ორგანოებთან თანამშრომლობის საერთაშორისო ბიურო</w:t>
            </w:r>
          </w:p>
        </w:tc>
      </w:tr>
      <w:tr w:rsidR="00944097" w:rsidRPr="00D52977" w14:paraId="633B3DD5" w14:textId="77777777" w:rsidTr="005A41C0">
        <w:tc>
          <w:tcPr>
            <w:tcW w:w="3227" w:type="dxa"/>
            <w:shd w:val="clear" w:color="auto" w:fill="auto"/>
          </w:tcPr>
          <w:p w14:paraId="7CD454F9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UNHCR</w:t>
            </w:r>
          </w:p>
        </w:tc>
        <w:tc>
          <w:tcPr>
            <w:tcW w:w="11641" w:type="dxa"/>
            <w:shd w:val="clear" w:color="auto" w:fill="auto"/>
          </w:tcPr>
          <w:p w14:paraId="78CCC8AB" w14:textId="314F2C11" w:rsidR="00944097" w:rsidRPr="004A59E6" w:rsidRDefault="00944097" w:rsidP="00AE6B8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გაერო</w:t>
            </w:r>
            <w:r>
              <w:rPr>
                <w:rFonts w:ascii="Sylfaen" w:hAnsi="Sylfaen"/>
                <w:lang w:val="ka-GE"/>
              </w:rPr>
              <w:t>-</w:t>
            </w:r>
            <w:r w:rsidRPr="004A59E6">
              <w:rPr>
                <w:rFonts w:ascii="Sylfaen" w:hAnsi="Sylfaen"/>
                <w:lang w:val="ka-GE"/>
              </w:rPr>
              <w:t>ს ლტოლვილთა უმაღლესი კომისარიატი</w:t>
            </w:r>
          </w:p>
        </w:tc>
      </w:tr>
      <w:tr w:rsidR="00944097" w:rsidRPr="00D52977" w14:paraId="37CA0AE0" w14:textId="77777777" w:rsidTr="005A41C0">
        <w:tc>
          <w:tcPr>
            <w:tcW w:w="3227" w:type="dxa"/>
            <w:shd w:val="clear" w:color="auto" w:fill="auto"/>
          </w:tcPr>
          <w:p w14:paraId="72BFFC01" w14:textId="77777777" w:rsidR="00944097" w:rsidRPr="00137B80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137B80">
              <w:rPr>
                <w:rFonts w:ascii="Sylfaen" w:hAnsi="Sylfaen"/>
              </w:rPr>
              <w:t>US EXBS</w:t>
            </w:r>
          </w:p>
        </w:tc>
        <w:tc>
          <w:tcPr>
            <w:tcW w:w="11641" w:type="dxa"/>
            <w:shd w:val="clear" w:color="auto" w:fill="auto"/>
          </w:tcPr>
          <w:p w14:paraId="4A339438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ამერიკის შეერთებული შტატების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 xml:space="preserve"> </w:t>
            </w:r>
            <w:r w:rsidRPr="00137B80">
              <w:rPr>
                <w:rFonts w:ascii="Sylfaen" w:hAnsi="Sylfaen" w:cs="Sylfaen"/>
                <w:shd w:val="clear" w:color="auto" w:fill="FFFFFF"/>
                <w:lang w:val="ka-GE"/>
              </w:rPr>
              <w:t>ექსპორტის კონტროლისა და საზღვრის უსაფრთხოების პროგრამა</w:t>
            </w:r>
          </w:p>
        </w:tc>
      </w:tr>
      <w:tr w:rsidR="00944097" w:rsidRPr="00D52977" w14:paraId="3E25560A" w14:textId="77777777" w:rsidTr="005A41C0">
        <w:tc>
          <w:tcPr>
            <w:tcW w:w="3227" w:type="dxa"/>
            <w:shd w:val="clear" w:color="auto" w:fill="A6A6A6"/>
          </w:tcPr>
          <w:p w14:paraId="5D1007BE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1641" w:type="dxa"/>
            <w:shd w:val="clear" w:color="auto" w:fill="A6A6A6"/>
          </w:tcPr>
          <w:p w14:paraId="4B05F218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944097" w:rsidRPr="00D52977" w14:paraId="1C2580C1" w14:textId="77777777" w:rsidTr="005A41C0">
        <w:tc>
          <w:tcPr>
            <w:tcW w:w="3227" w:type="dxa"/>
            <w:shd w:val="clear" w:color="auto" w:fill="auto"/>
          </w:tcPr>
          <w:p w14:paraId="396296E0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 xml:space="preserve">განათლების სამინისტრო </w:t>
            </w:r>
          </w:p>
        </w:tc>
        <w:tc>
          <w:tcPr>
            <w:tcW w:w="11641" w:type="dxa"/>
            <w:shd w:val="clear" w:color="auto" w:fill="auto"/>
          </w:tcPr>
          <w:p w14:paraId="1642CFAB" w14:textId="124D6188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lang w:val="ka-GE"/>
              </w:rPr>
              <w:t>განათლების,</w:t>
            </w:r>
            <w:r w:rsidRPr="004A59E6">
              <w:rPr>
                <w:rFonts w:ascii="Sylfaen" w:hAnsi="Sylfaen"/>
                <w:lang w:val="ka-GE"/>
              </w:rPr>
              <w:t xml:space="preserve"> მეცნიერების</w:t>
            </w:r>
            <w:r>
              <w:rPr>
                <w:rFonts w:ascii="Sylfaen" w:hAnsi="Sylfaen"/>
                <w:lang w:val="ka-GE"/>
              </w:rPr>
              <w:t>, კულტური</w:t>
            </w:r>
            <w:r w:rsidR="000C5596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და სპორტის </w:t>
            </w:r>
            <w:r w:rsidRPr="004A59E6">
              <w:rPr>
                <w:rFonts w:ascii="Sylfaen" w:hAnsi="Sylfaen"/>
                <w:lang w:val="ka-GE"/>
              </w:rPr>
              <w:t>სამინისტრო</w:t>
            </w:r>
          </w:p>
        </w:tc>
      </w:tr>
      <w:tr w:rsidR="00944097" w:rsidRPr="00D52977" w14:paraId="1E90C4EC" w14:textId="77777777" w:rsidTr="005A41C0">
        <w:tc>
          <w:tcPr>
            <w:tcW w:w="3227" w:type="dxa"/>
            <w:shd w:val="clear" w:color="auto" w:fill="auto"/>
          </w:tcPr>
          <w:p w14:paraId="26BD21FA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ეკონომიკის სამინისტრო</w:t>
            </w:r>
          </w:p>
        </w:tc>
        <w:tc>
          <w:tcPr>
            <w:tcW w:w="11641" w:type="dxa"/>
            <w:shd w:val="clear" w:color="auto" w:fill="auto"/>
          </w:tcPr>
          <w:p w14:paraId="40CD49B0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944097" w:rsidRPr="00D52977" w14:paraId="60FFE658" w14:textId="77777777" w:rsidTr="005A41C0">
        <w:tc>
          <w:tcPr>
            <w:tcW w:w="3227" w:type="dxa"/>
            <w:shd w:val="clear" w:color="auto" w:fill="auto"/>
          </w:tcPr>
          <w:p w14:paraId="55271C6B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</w:tc>
        <w:tc>
          <w:tcPr>
            <w:tcW w:w="11641" w:type="dxa"/>
            <w:shd w:val="clear" w:color="auto" w:fill="auto"/>
          </w:tcPr>
          <w:p w14:paraId="587A2590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საქართველოს იუსტიციის სამინისტრო</w:t>
            </w:r>
          </w:p>
        </w:tc>
      </w:tr>
      <w:tr w:rsidR="00944097" w:rsidRPr="00D52977" w14:paraId="389D0A2E" w14:textId="77777777" w:rsidTr="005A41C0">
        <w:tc>
          <w:tcPr>
            <w:tcW w:w="3227" w:type="dxa"/>
            <w:shd w:val="clear" w:color="auto" w:fill="auto"/>
          </w:tcPr>
          <w:p w14:paraId="60B2F1F6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მეას</w:t>
            </w:r>
          </w:p>
        </w:tc>
        <w:tc>
          <w:tcPr>
            <w:tcW w:w="11641" w:type="dxa"/>
            <w:shd w:val="clear" w:color="auto" w:fill="auto"/>
          </w:tcPr>
          <w:p w14:paraId="4BF95E22" w14:textId="05451EA8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მიგრაციის </w:t>
            </w:r>
            <w:r w:rsidR="000C5596">
              <w:rPr>
                <w:rFonts w:ascii="Sylfaen" w:hAnsi="Sylfaen"/>
                <w:lang w:val="ka-GE"/>
              </w:rPr>
              <w:t xml:space="preserve">მონაცემთა </w:t>
            </w:r>
            <w:r>
              <w:rPr>
                <w:rFonts w:ascii="Sylfaen" w:hAnsi="Sylfaen"/>
                <w:lang w:val="ka-GE"/>
              </w:rPr>
              <w:t>ერთიანი ანალიტიკური სისტემა</w:t>
            </w:r>
          </w:p>
        </w:tc>
      </w:tr>
      <w:tr w:rsidR="00944097" w:rsidRPr="00D52977" w14:paraId="7FC966C9" w14:textId="77777777" w:rsidTr="005A41C0">
        <w:tc>
          <w:tcPr>
            <w:tcW w:w="3227" w:type="dxa"/>
            <w:shd w:val="clear" w:color="auto" w:fill="auto"/>
          </w:tcPr>
          <w:p w14:paraId="7B9C59A7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მსსკ</w:t>
            </w:r>
          </w:p>
        </w:tc>
        <w:tc>
          <w:tcPr>
            <w:tcW w:w="11641" w:type="dxa"/>
            <w:shd w:val="clear" w:color="auto" w:fill="auto"/>
          </w:tcPr>
          <w:p w14:paraId="38285ECB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მიგრაციის საკითხთა სამთავრობო კომისია</w:t>
            </w:r>
          </w:p>
        </w:tc>
      </w:tr>
      <w:tr w:rsidR="00944097" w:rsidRPr="00D52977" w14:paraId="12BD385F" w14:textId="77777777" w:rsidTr="005A41C0">
        <w:trPr>
          <w:trHeight w:val="341"/>
        </w:trPr>
        <w:tc>
          <w:tcPr>
            <w:tcW w:w="3227" w:type="dxa"/>
            <w:shd w:val="clear" w:color="auto" w:fill="auto"/>
          </w:tcPr>
          <w:p w14:paraId="6C793370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color w:val="000000"/>
                <w:lang w:val="ka-GE"/>
              </w:rPr>
              <w:t>პროკურატურა</w:t>
            </w:r>
          </w:p>
        </w:tc>
        <w:tc>
          <w:tcPr>
            <w:tcW w:w="11641" w:type="dxa"/>
            <w:shd w:val="clear" w:color="auto" w:fill="auto"/>
          </w:tcPr>
          <w:p w14:paraId="00B74ACD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საქართველოს მთავარი პროკურატურა</w:t>
            </w:r>
          </w:p>
        </w:tc>
      </w:tr>
      <w:tr w:rsidR="00944097" w:rsidRPr="00D52977" w14:paraId="07ED9B1A" w14:textId="77777777" w:rsidTr="005A41C0">
        <w:tc>
          <w:tcPr>
            <w:tcW w:w="3227" w:type="dxa"/>
            <w:shd w:val="clear" w:color="auto" w:fill="auto"/>
          </w:tcPr>
          <w:p w14:paraId="00285A33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საქსტატი</w:t>
            </w:r>
          </w:p>
        </w:tc>
        <w:tc>
          <w:tcPr>
            <w:tcW w:w="11641" w:type="dxa"/>
            <w:shd w:val="clear" w:color="auto" w:fill="auto"/>
          </w:tcPr>
          <w:p w14:paraId="271912A9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საქართველოს სტატისტიკის ეროვნული სამსახური</w:t>
            </w:r>
          </w:p>
        </w:tc>
      </w:tr>
      <w:tr w:rsidR="00944097" w:rsidRPr="00D52977" w14:paraId="29CC769B" w14:textId="77777777" w:rsidTr="005A41C0">
        <w:tc>
          <w:tcPr>
            <w:tcW w:w="3227" w:type="dxa"/>
            <w:shd w:val="clear" w:color="auto" w:fill="auto"/>
          </w:tcPr>
          <w:p w14:paraId="4163F96B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სსგს</w:t>
            </w:r>
          </w:p>
        </w:tc>
        <w:tc>
          <w:tcPr>
            <w:tcW w:w="11641" w:type="dxa"/>
            <w:shd w:val="clear" w:color="auto" w:fill="auto"/>
          </w:tcPr>
          <w:p w14:paraId="33644C36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სახელმწიფო სერვისების განვითარების სააგენტო</w:t>
            </w:r>
          </w:p>
        </w:tc>
      </w:tr>
      <w:tr w:rsidR="00944097" w:rsidRPr="00D52977" w14:paraId="1B32D90B" w14:textId="77777777" w:rsidTr="005A41C0">
        <w:tc>
          <w:tcPr>
            <w:tcW w:w="3227" w:type="dxa"/>
            <w:shd w:val="clear" w:color="auto" w:fill="auto"/>
          </w:tcPr>
          <w:p w14:paraId="23EEDA9F" w14:textId="06AA1D22" w:rsidR="00944097" w:rsidRPr="00D52977" w:rsidRDefault="00944097" w:rsidP="009440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ტრეფიკინგის </w:t>
            </w:r>
            <w:r w:rsidRPr="00D52977">
              <w:rPr>
                <w:rFonts w:ascii="Sylfaen" w:hAnsi="Sylfaen"/>
                <w:lang w:val="ka-GE"/>
              </w:rPr>
              <w:t>საბჭო</w:t>
            </w:r>
          </w:p>
        </w:tc>
        <w:tc>
          <w:tcPr>
            <w:tcW w:w="11641" w:type="dxa"/>
            <w:shd w:val="clear" w:color="auto" w:fill="auto"/>
          </w:tcPr>
          <w:p w14:paraId="1D45D616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bdr w:val="none" w:sz="0" w:space="0" w:color="auto" w:frame="1"/>
              </w:rPr>
              <w:t>ადამიანით ვაჭრობის (ტრეფიკინგის) წინააღმდეგ მიმართული ღონისძიებების განმახორციელებელი უწყებათაშორისი საკოორდინაციო საბჭო</w:t>
            </w:r>
            <w:r w:rsidRPr="004A59E6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51011C" w:rsidRPr="00D52977" w14:paraId="3A3AED6F" w14:textId="77777777" w:rsidTr="005A41C0">
        <w:tc>
          <w:tcPr>
            <w:tcW w:w="3227" w:type="dxa"/>
            <w:shd w:val="clear" w:color="auto" w:fill="auto"/>
          </w:tcPr>
          <w:p w14:paraId="2A974BD6" w14:textId="6921D869" w:rsidR="0051011C" w:rsidRDefault="0051011C" w:rsidP="009440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ტრეფიკინგის ფონდი</w:t>
            </w:r>
          </w:p>
        </w:tc>
        <w:tc>
          <w:tcPr>
            <w:tcW w:w="11641" w:type="dxa"/>
            <w:shd w:val="clear" w:color="auto" w:fill="auto"/>
          </w:tcPr>
          <w:p w14:paraId="094514C8" w14:textId="6DB72C21" w:rsidR="0051011C" w:rsidRPr="0051011C" w:rsidRDefault="0051011C" w:rsidP="005A41C0">
            <w:pPr>
              <w:spacing w:after="0" w:line="240" w:lineRule="auto"/>
              <w:rPr>
                <w:rFonts w:ascii="Sylfaen" w:hAnsi="Sylfaen"/>
                <w:bdr w:val="none" w:sz="0" w:space="0" w:color="auto" w:frame="1"/>
              </w:rPr>
            </w:pPr>
            <w:r w:rsidRPr="0051011C">
              <w:rPr>
                <w:rFonts w:ascii="Sylfaen" w:hAnsi="Sylfaen" w:cs="Sylfaen"/>
                <w:lang w:val="ka-GE"/>
              </w:rPr>
              <w:t>ადამიანით</w:t>
            </w:r>
            <w:r w:rsidRPr="0051011C">
              <w:rPr>
                <w:rFonts w:ascii="Sylfaen" w:hAnsi="Sylfaen"/>
                <w:lang w:val="ka-GE"/>
              </w:rPr>
              <w:t xml:space="preserve"> ვაჭრობის (ტრეფიკინგის) მსხვერპლთა, დაზარალებულთა დაცვისა და დახმარების სახელმწიფო ფონდი</w:t>
            </w:r>
          </w:p>
        </w:tc>
      </w:tr>
      <w:tr w:rsidR="00986739" w:rsidRPr="00D52977" w14:paraId="3B5F5737" w14:textId="77777777" w:rsidTr="005A41C0">
        <w:tc>
          <w:tcPr>
            <w:tcW w:w="3227" w:type="dxa"/>
            <w:shd w:val="clear" w:color="auto" w:fill="auto"/>
          </w:tcPr>
          <w:p w14:paraId="4EBF51D9" w14:textId="5A0313CE" w:rsidR="00986739" w:rsidRDefault="00986739" w:rsidP="009440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უსდ</w:t>
            </w:r>
          </w:p>
        </w:tc>
        <w:tc>
          <w:tcPr>
            <w:tcW w:w="11641" w:type="dxa"/>
            <w:shd w:val="clear" w:color="auto" w:fill="auto"/>
          </w:tcPr>
          <w:p w14:paraId="1CB3DE2E" w14:textId="084F1426" w:rsidR="00986739" w:rsidRPr="00986739" w:rsidRDefault="00986739" w:rsidP="005A41C0">
            <w:pPr>
              <w:spacing w:after="0" w:line="240" w:lineRule="auto"/>
              <w:rPr>
                <w:rFonts w:ascii="Sylfaen" w:hAnsi="Sylfaen"/>
                <w:bdr w:val="none" w:sz="0" w:space="0" w:color="auto" w:frame="1"/>
                <w:lang w:val="ka-GE"/>
              </w:rPr>
            </w:pPr>
            <w:r>
              <w:rPr>
                <w:rFonts w:ascii="Sylfaen" w:hAnsi="Sylfaen"/>
                <w:bdr w:val="none" w:sz="0" w:space="0" w:color="auto" w:frame="1"/>
                <w:lang w:val="ka-GE"/>
              </w:rPr>
              <w:t>უმაღლესი საგანმანათლებლო დაწესებულება</w:t>
            </w:r>
          </w:p>
        </w:tc>
      </w:tr>
      <w:tr w:rsidR="00944097" w:rsidRPr="00D52977" w14:paraId="09CBF991" w14:textId="77777777" w:rsidTr="005A41C0">
        <w:tc>
          <w:tcPr>
            <w:tcW w:w="3227" w:type="dxa"/>
            <w:shd w:val="clear" w:color="auto" w:fill="auto"/>
          </w:tcPr>
          <w:p w14:paraId="08BD46AD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შრომის სამინისტრო</w:t>
            </w:r>
          </w:p>
        </w:tc>
        <w:tc>
          <w:tcPr>
            <w:tcW w:w="11641" w:type="dxa"/>
            <w:shd w:val="clear" w:color="auto" w:fill="auto"/>
          </w:tcPr>
          <w:p w14:paraId="604D1FDB" w14:textId="40B34ED3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</w:t>
            </w:r>
            <w:r>
              <w:rPr>
                <w:rFonts w:ascii="Sylfaen" w:hAnsi="Sylfaen"/>
                <w:lang w:val="ka-GE"/>
              </w:rPr>
              <w:t xml:space="preserve">დევნილთა, </w:t>
            </w:r>
            <w:r w:rsidRPr="004A59E6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944097" w:rsidRPr="00D52977" w14:paraId="0AE541F5" w14:textId="77777777" w:rsidTr="00986739">
        <w:trPr>
          <w:trHeight w:val="335"/>
        </w:trPr>
        <w:tc>
          <w:tcPr>
            <w:tcW w:w="3227" w:type="dxa"/>
            <w:shd w:val="clear" w:color="auto" w:fill="auto"/>
          </w:tcPr>
          <w:p w14:paraId="7131DD74" w14:textId="77777777" w:rsidR="00944097" w:rsidRPr="00D52977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52977"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1641" w:type="dxa"/>
            <w:shd w:val="clear" w:color="auto" w:fill="auto"/>
          </w:tcPr>
          <w:p w14:paraId="2109AAAC" w14:textId="77777777" w:rsidR="00944097" w:rsidRPr="004A59E6" w:rsidRDefault="00944097" w:rsidP="005A41C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A59E6">
              <w:rPr>
                <w:rFonts w:ascii="Sylfaen" w:hAnsi="Sylfaen"/>
                <w:lang w:val="ka-GE"/>
              </w:rPr>
              <w:t>საქართველოს შინაგან საქმეთა სამინისტრო</w:t>
            </w:r>
          </w:p>
        </w:tc>
      </w:tr>
    </w:tbl>
    <w:p w14:paraId="73CFBB73" w14:textId="334DA892" w:rsidR="002A510C" w:rsidRPr="000B7757" w:rsidRDefault="002A510C" w:rsidP="002A510C">
      <w:pPr>
        <w:pStyle w:val="Heading2"/>
        <w:rPr>
          <w:rFonts w:ascii="Sylfaen" w:hAnsi="Sylfaen"/>
          <w:u w:val="single"/>
        </w:rPr>
      </w:pPr>
      <w:r w:rsidRPr="000B7757">
        <w:rPr>
          <w:rFonts w:ascii="Sylfaen" w:hAnsi="Sylfaen"/>
        </w:rPr>
        <w:lastRenderedPageBreak/>
        <w:t>I</w:t>
      </w:r>
      <w:r w:rsidRPr="000B7757">
        <w:rPr>
          <w:rFonts w:ascii="Sylfaen" w:hAnsi="Sylfaen"/>
          <w:lang w:val="de-AT"/>
        </w:rPr>
        <w:t>V</w:t>
      </w:r>
      <w:r w:rsidRPr="000B7757">
        <w:rPr>
          <w:rFonts w:ascii="Sylfaen" w:hAnsi="Sylfaen"/>
        </w:rPr>
        <w:t xml:space="preserve"> </w:t>
      </w:r>
      <w:r w:rsidRPr="000B7757">
        <w:rPr>
          <w:rFonts w:ascii="Sylfaen" w:hAnsi="Sylfaen" w:cs="Sylfaen"/>
          <w:lang w:val="ka-GE"/>
        </w:rPr>
        <w:t>თავი</w:t>
      </w:r>
      <w:r w:rsidRPr="000B7757">
        <w:rPr>
          <w:rFonts w:ascii="Sylfaen" w:hAnsi="Sylfaen"/>
          <w:lang w:val="de-AT"/>
        </w:rPr>
        <w:t>: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ლეგალური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მიგრაციის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ხელშეწყობა</w:t>
      </w:r>
    </w:p>
    <w:p w14:paraId="03570DE9" w14:textId="77777777" w:rsidR="00B44F24" w:rsidRPr="000B7757" w:rsidRDefault="002A510C" w:rsidP="002A510C">
      <w:pPr>
        <w:pStyle w:val="Heading2"/>
        <w:rPr>
          <w:rFonts w:ascii="Sylfaen" w:hAnsi="Sylfaen"/>
          <w:u w:val="single"/>
          <w:lang w:val="ka-GE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ა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/>
          <w:sz w:val="18"/>
          <w:szCs w:val="18"/>
          <w:lang w:val="de-AT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სავიზო</w:t>
      </w:r>
      <w:r w:rsidRPr="000B7757">
        <w:rPr>
          <w:rFonts w:ascii="Sylfaen" w:hAnsi="Sylfaen"/>
          <w:sz w:val="18"/>
          <w:szCs w:val="18"/>
          <w:lang w:val="ka-GE"/>
        </w:rPr>
        <w:t xml:space="preserve"> 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ბინადრობის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პოლიტიკის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დახვეწა</w:t>
      </w:r>
      <w:r w:rsidRPr="000B7757">
        <w:rPr>
          <w:rFonts w:ascii="Sylfaen" w:hAnsi="Sylfaen"/>
          <w:sz w:val="18"/>
          <w:szCs w:val="18"/>
          <w:lang w:val="ka-GE"/>
        </w:rPr>
        <w:t xml:space="preserve">  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810"/>
        <w:gridCol w:w="1080"/>
        <w:gridCol w:w="1080"/>
        <w:gridCol w:w="1080"/>
      </w:tblGrid>
      <w:tr w:rsidR="006B6B47" w:rsidRPr="000B7757" w14:paraId="5B6BD15C" w14:textId="77777777" w:rsidTr="00E8410A">
        <w:trPr>
          <w:trHeight w:val="487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6B321A4A" w14:textId="77777777" w:rsidR="006B6B47" w:rsidRPr="000B7757" w:rsidRDefault="006B6B47" w:rsidP="006B6B47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1.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 საქართველოს სახელმწიფო ინტერესების და საჭიროებების გათვალისწინებით,</w:t>
            </w: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სამართლებრივი რეგულაციების დახვეწა და საუკეთესო საერთაშორისო  პრაქტიკასთან ეტაპობრივად დაახლოება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2777B3" w14:textId="11C21020" w:rsidR="006B6B47" w:rsidRPr="006B6B47" w:rsidRDefault="002E481A" w:rsidP="002E481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1.1.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მოქმედ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კანონმდებლობაში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ცვლილების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ინიცირება</w:t>
            </w:r>
            <w:r w:rsidR="006B6B47" w:rsidRPr="006B6B47">
              <w:rPr>
                <w:sz w:val="16"/>
                <w:szCs w:val="16"/>
              </w:rPr>
              <w:t xml:space="preserve">,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რათა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სავალდებულო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გახდეს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ვიზის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გაცემის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მიზნით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ბიომეტრიული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მონაცემების</w:t>
            </w:r>
            <w:r w:rsidR="006B6B47" w:rsidRPr="006B6B47">
              <w:rPr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ჩაბარება</w:t>
            </w:r>
            <w:r w:rsidR="006B6B47" w:rsidRPr="006B6B47">
              <w:rPr>
                <w:sz w:val="16"/>
                <w:szCs w:val="16"/>
              </w:rPr>
              <w:t>.</w:t>
            </w:r>
          </w:p>
          <w:p w14:paraId="112800BF" w14:textId="77777777" w:rsidR="006B6B47" w:rsidRPr="006B6B47" w:rsidRDefault="006B6B47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6B15675" w14:textId="77777777" w:rsidR="006B6B47" w:rsidRPr="006B6B47" w:rsidRDefault="006B6B47" w:rsidP="002E481A">
            <w:pPr>
              <w:spacing w:after="0" w:line="240" w:lineRule="auto"/>
              <w:rPr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შესაბამის</w:t>
            </w:r>
            <w:r w:rsidRPr="006B6B47">
              <w:rPr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ნორმატიულ</w:t>
            </w:r>
            <w:r w:rsidRPr="006B6B47">
              <w:rPr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აქტებში</w:t>
            </w:r>
            <w:r w:rsidRPr="006B6B47">
              <w:rPr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ინიცირებულია</w:t>
            </w:r>
            <w:r w:rsidRPr="006B6B47">
              <w:rPr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ცვლილებები</w:t>
            </w:r>
            <w:r w:rsidRPr="006B6B47">
              <w:rPr>
                <w:sz w:val="16"/>
                <w:szCs w:val="16"/>
              </w:rPr>
              <w:t>.</w:t>
            </w:r>
          </w:p>
          <w:p w14:paraId="1C4EB3C0" w14:textId="77777777" w:rsidR="006B6B47" w:rsidRPr="006B6B47" w:rsidRDefault="006B6B47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52A026" w14:textId="77777777" w:rsidR="006B6B47" w:rsidRPr="006B6B47" w:rsidRDefault="006B6B47" w:rsidP="002E481A">
            <w:pPr>
              <w:spacing w:after="0" w:line="240" w:lineRule="auto"/>
              <w:rPr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ნორმატიული</w:t>
            </w:r>
            <w:r w:rsidRPr="006B6B47">
              <w:rPr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აქტ</w:t>
            </w:r>
            <w:r w:rsidRPr="006B6B47">
              <w:rPr>
                <w:sz w:val="16"/>
                <w:szCs w:val="16"/>
              </w:rPr>
              <w:t>(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ებ</w:t>
            </w:r>
            <w:r w:rsidRPr="006B6B47">
              <w:rPr>
                <w:sz w:val="16"/>
                <w:szCs w:val="16"/>
              </w:rPr>
              <w:t>)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ის</w:t>
            </w:r>
            <w:r w:rsidRPr="006B6B47">
              <w:rPr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პროექტ</w:t>
            </w:r>
            <w:r w:rsidRPr="006B6B47">
              <w:rPr>
                <w:sz w:val="16"/>
                <w:szCs w:val="16"/>
              </w:rPr>
              <w:t>(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ებ</w:t>
            </w:r>
            <w:r w:rsidRPr="006B6B47">
              <w:rPr>
                <w:sz w:val="16"/>
                <w:szCs w:val="16"/>
              </w:rPr>
              <w:t>)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ი</w:t>
            </w:r>
            <w:r w:rsidRPr="006B6B47">
              <w:rPr>
                <w:sz w:val="16"/>
                <w:szCs w:val="16"/>
              </w:rPr>
              <w:t>.</w:t>
            </w:r>
            <w:r w:rsidRPr="006B6B47">
              <w:rPr>
                <w:sz w:val="16"/>
                <w:szCs w:val="16"/>
              </w:rPr>
              <w:br/>
              <w:t> </w:t>
            </w:r>
            <w:r w:rsidRPr="006B6B47">
              <w:rPr>
                <w:sz w:val="16"/>
                <w:szCs w:val="16"/>
              </w:rPr>
              <w:br/>
            </w: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cs="Calibri"/>
                <w:b/>
                <w:bCs/>
                <w:sz w:val="16"/>
                <w:szCs w:val="16"/>
              </w:rPr>
              <w:t>:</w:t>
            </w:r>
            <w:r w:rsidRPr="006B6B47">
              <w:rPr>
                <w:b/>
                <w:bCs/>
                <w:sz w:val="16"/>
                <w:szCs w:val="16"/>
              </w:rPr>
              <w:br/>
            </w:r>
            <w:r w:rsidRPr="006B6B47">
              <w:rPr>
                <w:rFonts w:ascii="Sylfaen" w:hAnsi="Sylfaen" w:cs="Sylfaen"/>
                <w:sz w:val="16"/>
                <w:szCs w:val="16"/>
              </w:rPr>
              <w:t>ნორმატიული</w:t>
            </w:r>
            <w:r w:rsidRPr="006B6B47">
              <w:rPr>
                <w:rFonts w:cs="Calibri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აქტ</w:t>
            </w:r>
            <w:r w:rsidRPr="006B6B47">
              <w:rPr>
                <w:rFonts w:cs="Calibri"/>
                <w:sz w:val="16"/>
                <w:szCs w:val="16"/>
              </w:rPr>
              <w:t>(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ებ</w:t>
            </w:r>
            <w:r w:rsidRPr="006B6B47">
              <w:rPr>
                <w:rFonts w:cs="Calibri"/>
                <w:sz w:val="16"/>
                <w:szCs w:val="16"/>
              </w:rPr>
              <w:t>)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ის</w:t>
            </w:r>
            <w:r w:rsidRPr="006B6B47">
              <w:rPr>
                <w:rFonts w:cs="Calibri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მთავრობაში</w:t>
            </w:r>
            <w:r w:rsidRPr="006B6B47">
              <w:rPr>
                <w:rFonts w:cs="Calibri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გაგზავნის</w:t>
            </w:r>
            <w:r w:rsidRPr="006B6B47">
              <w:rPr>
                <w:sz w:val="16"/>
                <w:szCs w:val="16"/>
              </w:rPr>
              <w:t xml:space="preserve"> 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წერილი</w:t>
            </w:r>
            <w:r w:rsidRPr="006B6B47">
              <w:rPr>
                <w:rFonts w:cs="Calibri"/>
                <w:sz w:val="16"/>
                <w:szCs w:val="16"/>
              </w:rPr>
              <w:t>.</w:t>
            </w:r>
            <w:r w:rsidRPr="006B6B47">
              <w:rPr>
                <w:sz w:val="16"/>
                <w:szCs w:val="16"/>
              </w:rPr>
              <w:br/>
            </w:r>
          </w:p>
          <w:p w14:paraId="06D68BA7" w14:textId="77777777" w:rsidR="006B6B47" w:rsidRPr="006B6B47" w:rsidRDefault="006B6B47" w:rsidP="002E481A">
            <w:pPr>
              <w:spacing w:after="0" w:line="240" w:lineRule="auto"/>
              <w:ind w:left="34" w:hanging="34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 w:themeFill="background1" w:themeFillShade="F2"/>
          </w:tcPr>
          <w:p w14:paraId="6FB841D5" w14:textId="11BF968E" w:rsidR="006B6B47" w:rsidRPr="006B6B47" w:rsidRDefault="006B6B47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0AC2831D" w14:textId="77777777" w:rsidR="006B6B47" w:rsidRPr="006B6B47" w:rsidRDefault="006B6B47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632CB764" w14:textId="77777777" w:rsidR="006B6B47" w:rsidRPr="006B6B47" w:rsidRDefault="006B6B47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45845896" w14:textId="77777777" w:rsidR="006B6B47" w:rsidRPr="006B6B47" w:rsidRDefault="006B6B47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0147437E" w14:textId="542EBB99" w:rsidR="006B6B47" w:rsidRPr="006B6B47" w:rsidRDefault="00C871D1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  <w:r w:rsidR="006B6B47" w:rsidRPr="006B6B47">
              <w:rPr>
                <w:rFonts w:ascii="Sylfaen" w:hAnsi="Sylfaen"/>
                <w:sz w:val="16"/>
                <w:szCs w:val="16"/>
              </w:rPr>
              <w:t>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5F4F9D0" w14:textId="32EABC05" w:rsidR="00C871D1" w:rsidRPr="00C871D1" w:rsidRDefault="00C871D1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871D1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2206D84" w14:textId="77777777" w:rsidR="006B6B47" w:rsidRPr="006B6B47" w:rsidRDefault="006B6B47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11634D5" w14:textId="77777777" w:rsidR="006B6B47" w:rsidRPr="006B6B47" w:rsidRDefault="006B6B47" w:rsidP="002E481A">
            <w:pPr>
              <w:spacing w:after="0" w:line="240" w:lineRule="auto"/>
              <w:ind w:left="34" w:hanging="34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BF5C9A9" w14:textId="77777777" w:rsidR="006B6B47" w:rsidRPr="006B6B47" w:rsidRDefault="006B6B47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1F464305" w14:textId="77777777" w:rsidR="006B6B47" w:rsidRPr="006B6B47" w:rsidRDefault="006B6B47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585DC93" w14:textId="77777777" w:rsidR="006B6B47" w:rsidRPr="006B6B47" w:rsidRDefault="006B6B47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B077E5" w:rsidRPr="000B7757" w14:paraId="40858BE8" w14:textId="77777777" w:rsidTr="00E8410A">
        <w:trPr>
          <w:trHeight w:val="686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524BAE15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5F6B186" w14:textId="04DAC375" w:rsidR="00B077E5" w:rsidRDefault="002E481A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1.2. </w:t>
            </w:r>
            <w:r w:rsidR="00B077E5">
              <w:rPr>
                <w:rFonts w:ascii="Sylfaen" w:hAnsi="Sylfaen"/>
                <w:sz w:val="16"/>
                <w:szCs w:val="16"/>
                <w:lang w:val="ka-GE"/>
              </w:rPr>
              <w:t>პიროვნების მაიდენტიფიცირებელი დოკუმენტების შესახებ სამართლებრივ აქტებში</w:t>
            </w:r>
            <w:r w:rsidR="00B077E5"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არსებული საკანონმდებლო ხარვეზების იდენტიფიცირება</w:t>
            </w:r>
            <w:r w:rsidR="00B077E5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74055537" w14:textId="77777777" w:rsidR="00B077E5" w:rsidRDefault="00B077E5" w:rsidP="00B077E5">
            <w:pPr>
              <w:spacing w:after="0" w:line="240" w:lineRule="auto"/>
              <w:rPr>
                <w:rFonts w:ascii="Sylfaen" w:hAnsi="Sylfaen" w:cs="Sylfaen"/>
                <w:color w:val="3B1D1E"/>
                <w:sz w:val="18"/>
                <w:szCs w:val="18"/>
              </w:rPr>
            </w:pPr>
          </w:p>
          <w:p w14:paraId="3C62388A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BA322A2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იდენტიფიცირებულია საკანონმდებლო ხარვეზები </w:t>
            </w:r>
            <w:r w:rsidRPr="00DB6E1D">
              <w:rPr>
                <w:rFonts w:ascii="Sylfaen" w:hAnsi="Sylfaen" w:cs="Sylfaen"/>
                <w:sz w:val="16"/>
                <w:szCs w:val="16"/>
              </w:rPr>
              <w:t>მისამართზე</w:t>
            </w:r>
            <w:r w:rsidRPr="00DB6E1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B6E1D">
              <w:rPr>
                <w:rFonts w:ascii="Sylfaen" w:hAnsi="Sylfaen" w:cs="Sylfaen"/>
                <w:sz w:val="16"/>
                <w:szCs w:val="16"/>
              </w:rPr>
              <w:t>რეგისტრაციის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B6E1D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DB6E1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B6E1D">
              <w:rPr>
                <w:rFonts w:ascii="Sylfaen" w:hAnsi="Sylfaen" w:cs="Sylfaen"/>
                <w:sz w:val="16"/>
                <w:szCs w:val="16"/>
              </w:rPr>
              <w:t>ტრანსლიტერაციის</w:t>
            </w:r>
            <w:r w:rsidRPr="00DB6E1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B6E1D">
              <w:rPr>
                <w:rFonts w:ascii="Sylfaen" w:hAnsi="Sylfaen" w:cs="Sylfaen"/>
                <w:sz w:val="16"/>
                <w:szCs w:val="16"/>
              </w:rPr>
              <w:t>მიმართულებით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B6E1D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ამის საფუძველზე</w:t>
            </w:r>
          </w:p>
          <w:p w14:paraId="1F1FE8F7" w14:textId="0C7459E0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შემუშავებულია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სამართლებრივ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აქტ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ში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ცვლილებ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ის პროექტი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1115AC5" w14:textId="77777777" w:rsidR="002E481A" w:rsidRDefault="00B077E5" w:rsidP="00B077E5">
            <w:pPr>
              <w:spacing w:after="0" w:line="240" w:lineRule="auto"/>
              <w:ind w:left="34" w:hanging="12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იდენტიფიცირებული ხარვეზების რაოდენობა </w:t>
            </w:r>
          </w:p>
          <w:p w14:paraId="66A8A29E" w14:textId="61B17CE5" w:rsidR="00B077E5" w:rsidRPr="00907FC5" w:rsidRDefault="00B077E5" w:rsidP="00B077E5">
            <w:pPr>
              <w:spacing w:after="0" w:line="240" w:lineRule="auto"/>
              <w:ind w:left="34" w:hanging="12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მინ. 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);</w:t>
            </w:r>
          </w:p>
          <w:p w14:paraId="6E7362BC" w14:textId="77777777" w:rsidR="00B077E5" w:rsidRPr="00907FC5" w:rsidRDefault="00B077E5" w:rsidP="00B077E5">
            <w:pPr>
              <w:spacing w:after="0" w:line="240" w:lineRule="auto"/>
              <w:ind w:left="34" w:hanging="12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B9FB03E" w14:textId="77777777" w:rsidR="00B077E5" w:rsidRPr="00907FC5" w:rsidRDefault="00B077E5" w:rsidP="00B077E5">
            <w:pPr>
              <w:spacing w:after="0" w:line="240" w:lineRule="auto"/>
              <w:ind w:left="34" w:hanging="12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შემუშავებული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სამართლებრივი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აქტის პროექტი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183934BC" w14:textId="77777777" w:rsidR="00B077E5" w:rsidRPr="00907FC5" w:rsidRDefault="00B077E5" w:rsidP="00B077E5">
            <w:pPr>
              <w:spacing w:after="0" w:line="240" w:lineRule="auto"/>
              <w:ind w:left="34" w:hanging="12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5A8CD96" w14:textId="77777777" w:rsidR="00B077E5" w:rsidRPr="00907FC5" w:rsidRDefault="00B077E5" w:rsidP="00B077E5">
            <w:pPr>
              <w:spacing w:after="0" w:line="240" w:lineRule="auto"/>
              <w:ind w:left="34" w:hanging="12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</w:p>
          <w:p w14:paraId="2639159D" w14:textId="17E3E3AA" w:rsidR="00B077E5" w:rsidRPr="000B7757" w:rsidRDefault="00B077E5" w:rsidP="00B077E5">
            <w:pPr>
              <w:spacing w:after="0" w:line="240" w:lineRule="auto"/>
              <w:ind w:left="34" w:hanging="34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სამართლებრივი აქტის პროექტი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6FEDF41" w14:textId="1CA1A104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AC7BBCC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4B7C4C43" w14:textId="7FAAC90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09.2019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A86874B" w14:textId="55EF02AF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6014A1A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8472AE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6304FA2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66BCC33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B6B47" w:rsidRPr="000B7757" w14:paraId="473528AF" w14:textId="77777777" w:rsidTr="00960766">
        <w:trPr>
          <w:trHeight w:val="629"/>
        </w:trPr>
        <w:tc>
          <w:tcPr>
            <w:tcW w:w="1985" w:type="dxa"/>
            <w:shd w:val="clear" w:color="auto" w:fill="F2F2F2" w:themeFill="background1" w:themeFillShade="F2"/>
          </w:tcPr>
          <w:p w14:paraId="62178D1F" w14:textId="77777777" w:rsidR="006B6B47" w:rsidRPr="000B7757" w:rsidRDefault="006B6B47" w:rsidP="006B6B47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2</w:t>
            </w:r>
            <w:r w:rsidRPr="000B7757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 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>საქართველოს ვიზების და ბინადრობის ნებართვების გაცემის  სერვისის შემდგომი  დახვეწა.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8DC8E3" w14:textId="61864E0F" w:rsidR="006B6B47" w:rsidRPr="002E481A" w:rsidRDefault="002E481A" w:rsidP="00C871D1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2.1. </w:t>
            </w:r>
            <w:r w:rsidR="006B6B47"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გარე მომსახურების </w:t>
            </w:r>
            <w:r w:rsidR="00C871D1">
              <w:rPr>
                <w:rFonts w:ascii="Sylfaen" w:hAnsi="Sylfaen"/>
                <w:sz w:val="16"/>
                <w:szCs w:val="16"/>
                <w:lang w:val="ka-GE"/>
              </w:rPr>
              <w:t xml:space="preserve">დამატებითი ცენტრების არსებობის </w:t>
            </w:r>
            <w:r w:rsidR="006B6B47"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საჭიროების </w:t>
            </w:r>
            <w:r w:rsidR="00C871D1">
              <w:rPr>
                <w:rFonts w:ascii="Sylfaen" w:hAnsi="Sylfaen"/>
                <w:sz w:val="16"/>
                <w:szCs w:val="16"/>
                <w:lang w:val="ka-GE"/>
              </w:rPr>
              <w:t>იდენტიფიცირება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607226" w14:textId="2C16800D" w:rsidR="006B6B47" w:rsidRPr="006B6B47" w:rsidRDefault="000E51DD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არსებობს ინფორმაცია</w:t>
            </w:r>
            <w:r w:rsidR="006B6B47"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 სავიზო მომსახურების გაწევის მიზნით დამატებითი მომსახურების ცენტრების საჭიროების </w:t>
            </w:r>
            <w:r w:rsidR="006B6B47" w:rsidRPr="006B6B4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შესახებ.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9F853CF" w14:textId="77777777" w:rsidR="006B6B47" w:rsidRDefault="00C871D1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რეკომენდაციები </w:t>
            </w:r>
          </w:p>
          <w:p w14:paraId="31AEAB22" w14:textId="37FB7CCD" w:rsidR="00C871D1" w:rsidRPr="002E481A" w:rsidRDefault="00C871D1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(მინ. 1)</w:t>
            </w:r>
            <w:r w:rsidR="002E481A">
              <w:rPr>
                <w:rFonts w:ascii="Sylfaen" w:hAnsi="Sylfaen"/>
                <w:sz w:val="16"/>
                <w:szCs w:val="16"/>
              </w:rPr>
              <w:t>.</w:t>
            </w:r>
          </w:p>
          <w:p w14:paraId="057F768D" w14:textId="63C11474" w:rsidR="00C871D1" w:rsidRDefault="00C871D1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2168494" w14:textId="0C66FA78" w:rsidR="00C871D1" w:rsidRPr="002E481A" w:rsidRDefault="00C871D1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C871D1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რეკომენდაციების დოკუმენტი</w:t>
            </w:r>
            <w:r w:rsidR="002E481A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14E9081F" w14:textId="4C2D73FC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4AE94562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72179C50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0ED48F7E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0B9193F1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AE53CBF" w14:textId="145660FE" w:rsidR="006B6B47" w:rsidRPr="006B6B47" w:rsidRDefault="00C871D1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7584E10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1B7C48F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1FC6875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B40276B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B6B47" w:rsidRPr="000B7757" w14:paraId="07FD0E8C" w14:textId="77777777" w:rsidTr="00E8410A">
        <w:trPr>
          <w:trHeight w:val="890"/>
        </w:trPr>
        <w:tc>
          <w:tcPr>
            <w:tcW w:w="1985" w:type="dxa"/>
            <w:shd w:val="clear" w:color="auto" w:fill="F2F2F2"/>
          </w:tcPr>
          <w:p w14:paraId="4FF60AF7" w14:textId="77777777" w:rsidR="006B6B47" w:rsidRPr="000B7757" w:rsidRDefault="006B6B47" w:rsidP="006B6B47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3.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>საქართველოს ელექტრონული ვიზების გაცემის სისტემის განვითარება და გაუმჯობესება.</w:t>
            </w:r>
          </w:p>
        </w:tc>
        <w:tc>
          <w:tcPr>
            <w:tcW w:w="1843" w:type="dxa"/>
            <w:shd w:val="clear" w:color="auto" w:fill="F2F2F2"/>
          </w:tcPr>
          <w:p w14:paraId="2D0F8005" w14:textId="31129AF2" w:rsidR="006B6B47" w:rsidRPr="006B6B47" w:rsidRDefault="002E481A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3.1.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ელექტრონული</w:t>
            </w:r>
          </w:p>
          <w:p w14:paraId="46AF14EF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ვიზების გაცემის</w:t>
            </w:r>
          </w:p>
          <w:p w14:paraId="45C2FBDA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</w:p>
          <w:p w14:paraId="6444AAAB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უზრუნველყოფის</w:t>
            </w:r>
          </w:p>
          <w:p w14:paraId="39543F1C" w14:textId="58D50BDD" w:rsidR="006B6B47" w:rsidRPr="002E481A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მონიტორინგი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ს განხორციელება</w:t>
            </w:r>
            <w:r w:rsidR="002E481A">
              <w:rPr>
                <w:rFonts w:ascii="Sylfaen" w:hAnsi="Sylfaen" w:cs="Sylfaen"/>
                <w:sz w:val="16"/>
                <w:szCs w:val="16"/>
              </w:rPr>
              <w:t>.</w:t>
            </w:r>
          </w:p>
          <w:p w14:paraId="7005D89B" w14:textId="77777777" w:rsidR="006B6B47" w:rsidRPr="006B6B47" w:rsidRDefault="006B6B47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shd w:val="clear" w:color="auto" w:fill="F2F2F2"/>
          </w:tcPr>
          <w:p w14:paraId="2B539E6F" w14:textId="1633457A" w:rsidR="006B6B47" w:rsidRPr="002E481A" w:rsidRDefault="006B6B47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მომზადებულია მონიტორინგის ანგარიში</w:t>
            </w:r>
            <w:r w:rsidR="002E481A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41F1BFFF" w14:textId="5B9D7F06" w:rsidR="006B6B47" w:rsidRPr="006B6B47" w:rsidRDefault="006B6B47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საკონსულო დეპარტამენტის მიერ მომზადებული ანგარიში</w:t>
            </w:r>
            <w:r w:rsidR="002E481A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725F71E6" w14:textId="77777777" w:rsidR="006B6B47" w:rsidRPr="006B6B47" w:rsidRDefault="006B6B47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2A183B5" w14:textId="26C2D093" w:rsidR="006B6B47" w:rsidRPr="002E481A" w:rsidRDefault="006B6B47" w:rsidP="006B6B4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 ანგარიშის დოკუმენტი</w:t>
            </w:r>
            <w:r w:rsidR="002E481A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19469A09" w14:textId="2BA4ED2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44901898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670C6A70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25C481E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/>
          </w:tcPr>
          <w:p w14:paraId="0947834A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17845FF0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C613A8D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9100E2F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B6B47" w:rsidRPr="000B7757" w14:paraId="7EA448A0" w14:textId="77777777" w:rsidTr="00E8410A">
        <w:trPr>
          <w:trHeight w:val="614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0259CC7F" w14:textId="77777777" w:rsidR="006B6B47" w:rsidRPr="000B7757" w:rsidRDefault="006B6B47" w:rsidP="006B6B47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 xml:space="preserve">4.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>საქართველოს ვიზების და ბინადრობის ნებართვის გამცემი უწყებების შესაბამისი სამსახურების ინსტიტუციური გაძლიერება და კადრების კვალიფიკაციის ამაღლება.</w:t>
            </w:r>
            <w:r w:rsidRPr="000B7757">
              <w:rPr>
                <w:rFonts w:ascii="Sylfaen" w:eastAsia="Sylfaen" w:hAnsi="Sylfaen" w:cs="Sylfaen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06DC7C" w14:textId="00C9A069" w:rsidR="006B6B47" w:rsidRPr="006B6B47" w:rsidRDefault="002E481A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4.1.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</w:p>
          <w:p w14:paraId="04454B4F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ვიზების</w:t>
            </w:r>
          </w:p>
          <w:p w14:paraId="7166BA09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გაცემაზე</w:t>
            </w:r>
          </w:p>
          <w:p w14:paraId="0CFBEF26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პასუხისმგებელი</w:t>
            </w:r>
          </w:p>
          <w:p w14:paraId="38122C4B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თანამშრომლების</w:t>
            </w:r>
          </w:p>
          <w:p w14:paraId="2C3A0886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გადამზადება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65B6E6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ჩატარდა ტრენინგები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</w:p>
          <w:p w14:paraId="5E267490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ვიზის გაცემაზე</w:t>
            </w:r>
          </w:p>
          <w:p w14:paraId="04529E72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პასუხისმგებელი</w:t>
            </w:r>
          </w:p>
          <w:p w14:paraId="70951EA1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7"/>
                <w:szCs w:val="17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თანამშრომლები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 გადამზადების მიზნით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3C4EE91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გამართული</w:t>
            </w:r>
          </w:p>
          <w:p w14:paraId="5500EFB1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ტრენინგები</w:t>
            </w:r>
          </w:p>
          <w:p w14:paraId="1FF829ED" w14:textId="6A89D28C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</w:t>
            </w:r>
            <w:r w:rsidR="002E481A">
              <w:rPr>
                <w:rFonts w:ascii="Sylfaen" w:hAnsi="Sylfaen" w:cs="Sylfaen"/>
                <w:sz w:val="16"/>
                <w:szCs w:val="16"/>
              </w:rPr>
              <w:t>მინ.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1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 )</w:t>
            </w:r>
          </w:p>
          <w:p w14:paraId="0E6D2DA9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D7D6797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ტრენინგის მონაწილეთა სია;</w:t>
            </w:r>
          </w:p>
          <w:p w14:paraId="1EFBD25E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DC210B4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დღის წესრიგი/სასწავლო პროგრამა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90797D7" w14:textId="30D867E0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1358F3C4" w14:textId="56B1F6A6" w:rsidR="006B6B47" w:rsidRDefault="002E481A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7"/>
                <w:szCs w:val="17"/>
              </w:rPr>
            </w:pPr>
            <w:r>
              <w:rPr>
                <w:rFonts w:ascii="Sylfaen" w:hAnsi="Sylfaen" w:cs="Sylfaen"/>
                <w:sz w:val="17"/>
                <w:szCs w:val="17"/>
              </w:rPr>
              <w:t>ICMPD</w:t>
            </w:r>
          </w:p>
          <w:p w14:paraId="04501454" w14:textId="77777777" w:rsidR="002E481A" w:rsidRPr="006B6B47" w:rsidRDefault="002E481A" w:rsidP="006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7"/>
                <w:szCs w:val="17"/>
              </w:rPr>
            </w:pPr>
          </w:p>
          <w:p w14:paraId="568C65D1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7"/>
                <w:szCs w:val="17"/>
              </w:rPr>
              <w:t>IOM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32AE4EE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F9D6EC6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5AFACD9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7"/>
                <w:szCs w:val="17"/>
              </w:rPr>
              <w:t>EU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F86D1AE" w14:textId="7777777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226D9AE" w14:textId="77777777" w:rsidR="006B6B47" w:rsidRPr="006B6B47" w:rsidRDefault="006B6B47" w:rsidP="006B6B47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779970B" w14:textId="77777777" w:rsidR="006B6B47" w:rsidRPr="006B6B47" w:rsidRDefault="006B6B47" w:rsidP="006B6B47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</w:tr>
      <w:tr w:rsidR="00B077E5" w:rsidRPr="000B7757" w14:paraId="0FC091F8" w14:textId="77777777" w:rsidTr="00E8410A">
        <w:trPr>
          <w:trHeight w:val="632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7F832BD7" w14:textId="77777777" w:rsidR="00B077E5" w:rsidRPr="000B7757" w:rsidRDefault="00B077E5" w:rsidP="00B077E5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0DE822F" w14:textId="7CED5769" w:rsidR="00B077E5" w:rsidRPr="007E0C98" w:rsidRDefault="002E481A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4.2</w:t>
            </w:r>
            <w:r w:rsidR="00B077E5" w:rsidRPr="005B50E0">
              <w:rPr>
                <w:rFonts w:ascii="Sylfaen" w:hAnsi="Sylfaen"/>
                <w:sz w:val="16"/>
                <w:szCs w:val="16"/>
                <w:lang w:val="ka-GE"/>
              </w:rPr>
              <w:t>. სსგს-ს</w:t>
            </w:r>
            <w:r w:rsidR="00B077E5">
              <w:rPr>
                <w:rFonts w:ascii="Sylfaen" w:hAnsi="Sylfaen"/>
                <w:sz w:val="16"/>
                <w:szCs w:val="16"/>
                <w:lang w:val="ka-GE"/>
              </w:rPr>
              <w:t xml:space="preserve"> თანამშრომლების-თვის მოქალაქეობის არმქონე პირის სტატუსის დადგენის საქმეებზე </w:t>
            </w:r>
            <w:r w:rsidR="00B077E5" w:rsidRPr="00CE4998">
              <w:rPr>
                <w:rFonts w:ascii="Sylfaen" w:hAnsi="Sylfaen"/>
                <w:sz w:val="16"/>
                <w:szCs w:val="16"/>
                <w:lang w:val="ka-GE"/>
              </w:rPr>
              <w:t>გასაუბრების ჩატარების და ო</w:t>
            </w:r>
            <w:r w:rsidR="00B077E5">
              <w:rPr>
                <w:rFonts w:ascii="Sylfaen" w:hAnsi="Sylfaen"/>
                <w:sz w:val="16"/>
                <w:szCs w:val="16"/>
                <w:lang w:val="ka-GE"/>
              </w:rPr>
              <w:t>ქმ</w:t>
            </w:r>
            <w:r w:rsidR="00B077E5" w:rsidRPr="00CE4998">
              <w:rPr>
                <w:rFonts w:ascii="Sylfaen" w:hAnsi="Sylfaen"/>
                <w:sz w:val="16"/>
                <w:szCs w:val="16"/>
                <w:lang w:val="ka-GE"/>
              </w:rPr>
              <w:t>ის შედგენის უნარების გაუმჯობესება</w:t>
            </w:r>
            <w:r w:rsidR="00B077E5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63350822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635D1E9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485F000" w14:textId="4FCC497F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სსგს-ს მოქალაქეობის და მიგრაციის სამსახურის თანამშრომლები გადამზადებული არიან გასაუბრების ჩატარების და ოქმების შედგენის საკითხებში</w:t>
            </w:r>
            <w:r w:rsidR="002E481A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39C2CCC2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154D5D7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sz w:val="16"/>
                <w:szCs w:val="16"/>
                <w:lang w:val="ka-GE"/>
              </w:rPr>
              <w:t>სასწავლო ვიზიტი (მინ. 1)</w:t>
            </w:r>
          </w:p>
          <w:p w14:paraId="4E9C6887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162F18F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sz w:val="16"/>
                <w:szCs w:val="16"/>
                <w:lang w:val="ka-GE"/>
              </w:rPr>
              <w:t>ტრენინგი (მინ.1)</w:t>
            </w:r>
          </w:p>
          <w:p w14:paraId="2BD9F815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0EFE24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sz w:val="16"/>
                <w:szCs w:val="16"/>
                <w:lang w:val="ka-GE"/>
              </w:rPr>
              <w:t>გადამზადებული თანამშრომელი (მინ. 2);</w:t>
            </w:r>
          </w:p>
          <w:p w14:paraId="2E3893FB" w14:textId="77777777" w:rsidR="00B077E5" w:rsidRPr="001A6A58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B91C30C" w14:textId="77777777" w:rsidR="00B077E5" w:rsidRPr="001A6A58" w:rsidRDefault="00B077E5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</w:p>
          <w:p w14:paraId="31F48C69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sz w:val="16"/>
                <w:szCs w:val="16"/>
                <w:lang w:val="ka-GE"/>
              </w:rPr>
              <w:t>ტრენინგის დღის წესრიგი</w:t>
            </w:r>
          </w:p>
          <w:p w14:paraId="0DBB64F3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13604A6" w14:textId="691C78B8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sz w:val="16"/>
                <w:szCs w:val="16"/>
                <w:lang w:val="ka-GE"/>
              </w:rPr>
              <w:t>სასწავლო ვიზიტის ანგარიში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105D0370" w14:textId="04501EC3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10B8D23E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1A6A58">
              <w:rPr>
                <w:rFonts w:ascii="Sylfaen" w:hAnsi="Sylfaen"/>
                <w:sz w:val="16"/>
                <w:szCs w:val="16"/>
              </w:rPr>
              <w:t>UNHCR</w:t>
            </w:r>
          </w:p>
          <w:p w14:paraId="56636F5A" w14:textId="77777777" w:rsidR="002E481A" w:rsidRDefault="002E481A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553E19EB" w14:textId="153BB029" w:rsidR="002E481A" w:rsidRPr="00CF331A" w:rsidRDefault="00CF331A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ICMPD</w:t>
            </w:r>
          </w:p>
          <w:p w14:paraId="5B599CD4" w14:textId="0C71A13F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17E25EC0" w14:textId="2F8F4EFB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A6A58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259B2EE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green"/>
                <w:lang w:val="ka-G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7D5C289" w14:textId="77777777" w:rsidR="00B077E5" w:rsidRPr="001A6A58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1A6A58">
              <w:rPr>
                <w:rFonts w:ascii="Sylfaen" w:hAnsi="Sylfaen"/>
                <w:sz w:val="16"/>
                <w:szCs w:val="16"/>
              </w:rPr>
              <w:t>UNHCR</w:t>
            </w:r>
          </w:p>
          <w:p w14:paraId="3E32C076" w14:textId="77777777" w:rsidR="002E481A" w:rsidRDefault="002E481A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6960138C" w14:textId="4883452F" w:rsidR="002E481A" w:rsidRDefault="00CF331A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  <w:p w14:paraId="263243BB" w14:textId="0D04CE79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green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15D2CA8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green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E870D10" w14:textId="2BF53B75" w:rsidR="00B077E5" w:rsidRPr="002E481A" w:rsidRDefault="00B077E5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green"/>
                <w:lang w:val="ka-GE"/>
              </w:rPr>
            </w:pPr>
            <w:r w:rsidRPr="00B077E5">
              <w:rPr>
                <w:rFonts w:ascii="Sylfaen" w:hAnsi="Sylfaen"/>
                <w:sz w:val="16"/>
                <w:szCs w:val="16"/>
                <w:lang w:val="ka-GE"/>
              </w:rPr>
              <w:t>ფინანსური რესურსების არ</w:t>
            </w:r>
            <w:r w:rsidR="002E481A">
              <w:rPr>
                <w:rFonts w:ascii="Sylfaen" w:hAnsi="Sylfaen"/>
                <w:sz w:val="16"/>
                <w:szCs w:val="16"/>
                <w:lang w:val="ka-GE"/>
              </w:rPr>
              <w:t>არსებობა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F2852F0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E0CE52C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4"/>
                <w:szCs w:val="14"/>
                <w:highlight w:val="green"/>
                <w:lang w:val="de-AT"/>
              </w:rPr>
            </w:pPr>
          </w:p>
        </w:tc>
      </w:tr>
      <w:tr w:rsidR="00B077E5" w:rsidRPr="000B7757" w14:paraId="1900D10F" w14:textId="77777777" w:rsidTr="00E8410A">
        <w:trPr>
          <w:trHeight w:val="602"/>
        </w:trPr>
        <w:tc>
          <w:tcPr>
            <w:tcW w:w="1985" w:type="dxa"/>
            <w:shd w:val="clear" w:color="auto" w:fill="F2F2F2" w:themeFill="background1" w:themeFillShade="F2"/>
          </w:tcPr>
          <w:p w14:paraId="62E57789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5.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>უმაღლეს საგანმანათლებლო დაწესებულებებთან თანამშრომლობა საქართველოში უცხოელი სტუდენტების შემოსვლას და ყოფნასთან დაკავშირებულ საკითხებზე.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27A71A" w14:textId="0D098D6B" w:rsidR="00B077E5" w:rsidRPr="00856C8A" w:rsidRDefault="002E481A" w:rsidP="00986739">
            <w:pPr>
              <w:spacing w:after="0" w:line="240" w:lineRule="auto"/>
              <w:ind w:right="-6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3B1D1E"/>
                <w:sz w:val="16"/>
                <w:szCs w:val="16"/>
                <w:lang w:val="ka-GE"/>
              </w:rPr>
              <w:t xml:space="preserve">5.1.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სასწავლო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ბინადრობის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ნებართვის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საკითხებზე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საკონსულტაციო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ხასიათის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შეხვედრების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ორგანიზება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986739">
              <w:rPr>
                <w:rFonts w:ascii="Sylfaen" w:hAnsi="Sylfaen" w:cs="Sylfaen"/>
                <w:color w:val="3B1D1E"/>
                <w:sz w:val="16"/>
                <w:szCs w:val="16"/>
                <w:lang w:val="ka-GE"/>
              </w:rPr>
              <w:t>უსდ-ების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წარმომადგენლებთან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424C3D" w14:textId="058F6E26" w:rsidR="00B077E5" w:rsidRPr="000B7757" w:rsidRDefault="00986739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3B1D1E"/>
                <w:sz w:val="16"/>
                <w:szCs w:val="16"/>
                <w:lang w:val="ka-GE"/>
              </w:rPr>
              <w:t>უსდ-ები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2E481A">
              <w:rPr>
                <w:rFonts w:ascii="Sylfaen" w:hAnsi="Sylfaen" w:cs="Sylfaen"/>
                <w:color w:val="3B1D1E"/>
                <w:sz w:val="16"/>
                <w:szCs w:val="16"/>
              </w:rPr>
              <w:t>ინფორმირებულ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ი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არიან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სასწავლო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ბინადრობის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ნებართვის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გაცემის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საკითხებზე</w:t>
            </w:r>
            <w:r w:rsidR="00B077E5"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B95FCEA" w14:textId="77777777" w:rsidR="00B077E5" w:rsidRPr="00FC4A4A" w:rsidRDefault="00B077E5" w:rsidP="00B077E5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საინფორმაციო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შეხვედრა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(</w:t>
            </w: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მინ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. 1).</w:t>
            </w:r>
          </w:p>
          <w:p w14:paraId="54148442" w14:textId="77777777" w:rsidR="00B077E5" w:rsidRPr="00FC4A4A" w:rsidRDefault="00B077E5" w:rsidP="00B077E5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 </w:t>
            </w:r>
          </w:p>
          <w:p w14:paraId="3222BD5B" w14:textId="77777777" w:rsidR="00B077E5" w:rsidRPr="00FC4A4A" w:rsidRDefault="00B077E5" w:rsidP="00B077E5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FC4A4A">
              <w:rPr>
                <w:rFonts w:ascii="Sylfaen" w:eastAsia="Times New Roman" w:hAnsi="Sylfaen" w:cs="Sylfaen"/>
                <w:b/>
                <w:bCs/>
                <w:color w:val="3B1D1E"/>
                <w:sz w:val="16"/>
                <w:szCs w:val="16"/>
              </w:rPr>
              <w:t>წყარო</w:t>
            </w:r>
            <w:r w:rsidRPr="00FC4A4A">
              <w:rPr>
                <w:rFonts w:ascii="Sylfaen" w:eastAsia="Times New Roman" w:hAnsi="Sylfaen" w:cs="Segoe UI"/>
                <w:b/>
                <w:bCs/>
                <w:color w:val="3B1D1E"/>
                <w:sz w:val="16"/>
                <w:szCs w:val="16"/>
              </w:rPr>
              <w:t>: 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br/>
            </w: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შეხვედრის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დღის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წესრიგი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.</w:t>
            </w:r>
          </w:p>
          <w:p w14:paraId="76FF1866" w14:textId="64FDAF7A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 w:themeFill="background1" w:themeFillShade="F2"/>
          </w:tcPr>
          <w:p w14:paraId="6987EA8E" w14:textId="79C71CAE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66A42A22" w14:textId="77777777" w:rsidR="00B077E5" w:rsidRPr="00FC4A4A" w:rsidRDefault="00B077E5" w:rsidP="00B077E5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ICMPD</w:t>
            </w:r>
          </w:p>
          <w:p w14:paraId="2BDB2E81" w14:textId="77777777" w:rsidR="00526C35" w:rsidRDefault="00526C35" w:rsidP="00B077E5">
            <w:pPr>
              <w:spacing w:after="0" w:line="240" w:lineRule="auto"/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</w:pPr>
          </w:p>
          <w:p w14:paraId="42F13BFC" w14:textId="71AA430D" w:rsidR="00B077E5" w:rsidRPr="00FC4A4A" w:rsidRDefault="00B077E5" w:rsidP="00B077E5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განათლების</w:t>
            </w:r>
            <w:r w:rsidRPr="00FC4A4A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სამინისტრო</w:t>
            </w:r>
          </w:p>
          <w:p w14:paraId="4DF8E4EA" w14:textId="77777777" w:rsidR="00526C35" w:rsidRDefault="00526C35" w:rsidP="00B077E5">
            <w:pPr>
              <w:spacing w:after="0" w:line="240" w:lineRule="auto"/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</w:pPr>
          </w:p>
          <w:p w14:paraId="3B970006" w14:textId="4DA70110" w:rsidR="00B077E5" w:rsidRPr="00986739" w:rsidRDefault="00986739" w:rsidP="00B077E5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3B1D1E"/>
                <w:sz w:val="16"/>
                <w:szCs w:val="16"/>
                <w:lang w:val="ka-GE"/>
              </w:rPr>
              <w:t>უსდ-ები</w:t>
            </w:r>
          </w:p>
          <w:p w14:paraId="1503B936" w14:textId="3D82FBAB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4AE50DF4" w14:textId="2AE8B8FA" w:rsidR="00B077E5" w:rsidRPr="003C13E1" w:rsidRDefault="00B077E5" w:rsidP="00B077E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0553277" w14:textId="3D0D1DA5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ადმინ</w:t>
            </w:r>
            <w:r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. </w:t>
            </w: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რესურსი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F7DDD7D" w14:textId="3B372014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>EU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AA6F195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18EADA3" w14:textId="4CD670A3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საგანმანათლებლო</w:t>
            </w:r>
            <w:r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დაწესებულებების</w:t>
            </w:r>
            <w:r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მხრიდან</w:t>
            </w:r>
            <w:r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ინტერესის</w:t>
            </w:r>
            <w:r w:rsidRPr="00FC4A4A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color w:val="3B1D1E"/>
                <w:sz w:val="16"/>
                <w:szCs w:val="16"/>
              </w:rPr>
              <w:t>არქონა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9A7E4C9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2E481A" w:rsidRPr="000B7757" w14:paraId="24A9563A" w14:textId="77777777" w:rsidTr="002E481A">
        <w:trPr>
          <w:trHeight w:val="427"/>
        </w:trPr>
        <w:tc>
          <w:tcPr>
            <w:tcW w:w="1985" w:type="dxa"/>
            <w:shd w:val="clear" w:color="auto" w:fill="F2F2F2"/>
          </w:tcPr>
          <w:p w14:paraId="4602D8CE" w14:textId="77777777" w:rsidR="002E481A" w:rsidRPr="000B7757" w:rsidRDefault="002E481A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6.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>მიგრაციის და მასთან დაკავშირებულ ადამიანის უფლებათა საკითხებში მოსამართლეების კვალიფიკაციის ამაღლებაში მხარდაჭერა.</w:t>
            </w:r>
          </w:p>
        </w:tc>
        <w:tc>
          <w:tcPr>
            <w:tcW w:w="1843" w:type="dxa"/>
            <w:shd w:val="clear" w:color="auto" w:fill="F2F2F2"/>
          </w:tcPr>
          <w:p w14:paraId="76442CA0" w14:textId="23C51C8D" w:rsidR="002E481A" w:rsidRPr="00494790" w:rsidRDefault="002E48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6.1.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ტრენინგის ჩატარება მოსამართლეებისთვის ლტოლვილთა სამართალსა და თავშესაფრის საკითხებზე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/>
          </w:tcPr>
          <w:p w14:paraId="18539221" w14:textId="77777777" w:rsidR="002E481A" w:rsidRPr="00C10D78" w:rsidRDefault="002E481A" w:rsidP="002E481A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მოსამართლეებს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მიეწოდათ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ინფორმაცია</w:t>
            </w:r>
          </w:p>
          <w:p w14:paraId="3070F581" w14:textId="5919AAE4" w:rsidR="002E481A" w:rsidRPr="00494790" w:rsidRDefault="002E48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ლტოლვილთა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სამართალსა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თავშესაფრის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საკითხებზე</w:t>
            </w:r>
            <w:r w:rsidRPr="00C10D78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48BDE1CA" w14:textId="77777777" w:rsidR="002E481A" w:rsidRPr="00DA0C1D" w:rsidRDefault="002E481A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ჩატარებული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ტრენინგი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მინ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>. 1).</w:t>
            </w:r>
          </w:p>
          <w:p w14:paraId="378BF0FA" w14:textId="77777777" w:rsidR="002E481A" w:rsidRPr="00DA0C1D" w:rsidRDefault="002E481A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0EA8848F" w14:textId="77777777" w:rsidR="002E481A" w:rsidRPr="00DA0C1D" w:rsidRDefault="002E481A" w:rsidP="002E481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A0C1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წყარო</w:t>
            </w:r>
            <w:r w:rsidRPr="00DA0C1D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: </w:t>
            </w:r>
          </w:p>
          <w:p w14:paraId="7887279B" w14:textId="71F21E57" w:rsidR="002E481A" w:rsidRPr="00494790" w:rsidRDefault="002E48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იუსტიციის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უმაღლესი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სკოლის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ვებ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გვერდზე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განთავსებული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DA0C1D">
              <w:rPr>
                <w:rFonts w:ascii="Sylfaen" w:hAnsi="Sylfaen" w:cs="Sylfaen"/>
                <w:sz w:val="16"/>
                <w:szCs w:val="16"/>
                <w:lang w:val="ka-GE"/>
              </w:rPr>
              <w:t>ინფორმაცია</w:t>
            </w:r>
            <w:r w:rsidRPr="00DA0C1D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74076C07" w14:textId="7082D8E1" w:rsidR="002E481A" w:rsidRPr="00494790" w:rsidRDefault="002E48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494790">
              <w:rPr>
                <w:rFonts w:ascii="Sylfaen" w:hAnsi="Sylfaen" w:cs="Sylfaen"/>
                <w:sz w:val="16"/>
                <w:szCs w:val="16"/>
                <w:lang w:val="ka-GE"/>
              </w:rPr>
              <w:t>იუსტიციის უმაღლესი სკოლა</w:t>
            </w:r>
          </w:p>
        </w:tc>
        <w:tc>
          <w:tcPr>
            <w:tcW w:w="1147" w:type="dxa"/>
            <w:shd w:val="clear" w:color="auto" w:fill="F2F2F2"/>
          </w:tcPr>
          <w:p w14:paraId="3BD905EF" w14:textId="77777777" w:rsidR="002E481A" w:rsidRDefault="002E48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494790">
              <w:rPr>
                <w:rFonts w:ascii="Sylfaen" w:hAnsi="Sylfaen" w:cs="Sylfaen"/>
                <w:sz w:val="16"/>
                <w:szCs w:val="16"/>
              </w:rPr>
              <w:t>UNHCR</w:t>
            </w:r>
          </w:p>
          <w:p w14:paraId="27C3E7CF" w14:textId="77777777" w:rsidR="00CF331A" w:rsidRDefault="00CF33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BC83929" w14:textId="41F31D19" w:rsidR="00CF331A" w:rsidRPr="00494790" w:rsidRDefault="00CF33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/>
          </w:tcPr>
          <w:p w14:paraId="2B45B409" w14:textId="7DF7F6CD" w:rsidR="002E481A" w:rsidRPr="00BF115C" w:rsidRDefault="002E48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2C188474" w14:textId="2CC40E5C" w:rsidR="002E481A" w:rsidRPr="00494790" w:rsidRDefault="002E481A" w:rsidP="002E481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/>
          </w:tcPr>
          <w:p w14:paraId="4C23C2A6" w14:textId="77777777" w:rsidR="002E481A" w:rsidRDefault="002E481A" w:rsidP="002E481A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4790">
              <w:rPr>
                <w:rFonts w:ascii="Sylfaen" w:hAnsi="Sylfaen" w:cs="Sylfaen"/>
                <w:sz w:val="16"/>
                <w:szCs w:val="16"/>
              </w:rPr>
              <w:t>UNHCR</w:t>
            </w:r>
          </w:p>
          <w:p w14:paraId="005C6257" w14:textId="77777777" w:rsidR="00CF331A" w:rsidRDefault="00CF331A" w:rsidP="002E481A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</w:p>
          <w:p w14:paraId="439E1F0C" w14:textId="5D07B895" w:rsidR="00CF331A" w:rsidRPr="000B7757" w:rsidRDefault="00CF331A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EU</w:t>
            </w:r>
          </w:p>
        </w:tc>
        <w:tc>
          <w:tcPr>
            <w:tcW w:w="1080" w:type="dxa"/>
            <w:shd w:val="clear" w:color="auto" w:fill="F2F2F2"/>
          </w:tcPr>
          <w:p w14:paraId="2419DF16" w14:textId="77777777" w:rsidR="002E481A" w:rsidRPr="000B7757" w:rsidRDefault="002E481A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F900CA9" w14:textId="77777777" w:rsidR="002E481A" w:rsidRPr="000B7757" w:rsidRDefault="002E481A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/>
          </w:tcPr>
          <w:p w14:paraId="244275AE" w14:textId="77777777" w:rsidR="002E481A" w:rsidRPr="000B7757" w:rsidRDefault="002E481A" w:rsidP="002E481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6B6B47" w:rsidRPr="000B7757" w14:paraId="6752953A" w14:textId="77777777" w:rsidTr="00E8410A">
        <w:trPr>
          <w:trHeight w:val="422"/>
        </w:trPr>
        <w:tc>
          <w:tcPr>
            <w:tcW w:w="1985" w:type="dxa"/>
            <w:vMerge w:val="restart"/>
            <w:shd w:val="clear" w:color="auto" w:fill="F2F2F2"/>
          </w:tcPr>
          <w:p w14:paraId="456FCB35" w14:textId="77777777" w:rsidR="006B6B47" w:rsidRPr="000B7757" w:rsidRDefault="006B6B47" w:rsidP="006B6B47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7.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>საქართველოს მოქალაქეებისთვის უვიზო მიმოსვლის შესაძლებლობების გაფართოების მიზნით, შესაბამისი პოლიტიკური და ტექნიკური დიალოგის წარმოება სამიზნე ქვეყნებთან.</w:t>
            </w:r>
          </w:p>
        </w:tc>
        <w:tc>
          <w:tcPr>
            <w:tcW w:w="1843" w:type="dxa"/>
            <w:shd w:val="clear" w:color="auto" w:fill="F2F2F2"/>
          </w:tcPr>
          <w:p w14:paraId="6CD385D2" w14:textId="31643D05" w:rsidR="006B6B47" w:rsidRPr="006B6B47" w:rsidRDefault="002E481A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7.1.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საქართველოს დიპლომატიური, სამსახურებრივი ან</w:t>
            </w:r>
          </w:p>
          <w:p w14:paraId="09C1B3C4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ორდინალური პასპორტების მფლობელებისთვის</w:t>
            </w:r>
          </w:p>
          <w:p w14:paraId="671A1E06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უვიზო მიმოსვლის შესახებ შეთანხმების ინიცირება.</w:t>
            </w:r>
          </w:p>
        </w:tc>
        <w:tc>
          <w:tcPr>
            <w:tcW w:w="1701" w:type="dxa"/>
            <w:shd w:val="clear" w:color="auto" w:fill="F2F2F2"/>
          </w:tcPr>
          <w:p w14:paraId="6FFEB261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შეთანხმების ინიცირების მიზნით, მომზადებულია და</w:t>
            </w:r>
          </w:p>
          <w:p w14:paraId="190E2A27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გაგზავნილია ხელშეკრულების</w:t>
            </w:r>
          </w:p>
          <w:p w14:paraId="4F73D7D5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პროექტები</w:t>
            </w:r>
          </w:p>
        </w:tc>
        <w:tc>
          <w:tcPr>
            <w:tcW w:w="1559" w:type="dxa"/>
            <w:shd w:val="clear" w:color="auto" w:fill="F2F2F2"/>
          </w:tcPr>
          <w:p w14:paraId="2A2BF307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49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ინიცირებული</w:t>
            </w:r>
          </w:p>
          <w:p w14:paraId="7317158D" w14:textId="0785979F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პროექტი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(მინ. 2);</w:t>
            </w:r>
          </w:p>
          <w:p w14:paraId="57A2C366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1A2EFF97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18100E0A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ინიცირების შესახებ გაგზავნილი წერილის/ნოტის რეკვიზიტები </w:t>
            </w:r>
          </w:p>
        </w:tc>
        <w:tc>
          <w:tcPr>
            <w:tcW w:w="1181" w:type="dxa"/>
            <w:shd w:val="clear" w:color="auto" w:fill="F2F2F2"/>
          </w:tcPr>
          <w:p w14:paraId="3AF7425E" w14:textId="4E633833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3AB9D47C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061965B4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12.201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175F56E7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/>
          </w:tcPr>
          <w:p w14:paraId="3F958B59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/>
          </w:tcPr>
          <w:p w14:paraId="670FAE58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/>
          </w:tcPr>
          <w:p w14:paraId="5FA05E14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პოლიტიკური ნების არქონა ან შესაბამისი პროცედურების გაჭიანურება</w:t>
            </w:r>
          </w:p>
        </w:tc>
        <w:tc>
          <w:tcPr>
            <w:tcW w:w="1080" w:type="dxa"/>
            <w:shd w:val="clear" w:color="auto" w:fill="F2F2F2"/>
          </w:tcPr>
          <w:p w14:paraId="264605A0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</w:tr>
      <w:tr w:rsidR="006B6B47" w:rsidRPr="000B7757" w14:paraId="79882176" w14:textId="77777777" w:rsidTr="00E8410A">
        <w:trPr>
          <w:trHeight w:val="605"/>
        </w:trPr>
        <w:tc>
          <w:tcPr>
            <w:tcW w:w="1985" w:type="dxa"/>
            <w:vMerge/>
            <w:shd w:val="clear" w:color="auto" w:fill="F2F2F2"/>
          </w:tcPr>
          <w:p w14:paraId="6633C48F" w14:textId="77777777" w:rsidR="006B6B47" w:rsidRPr="000B7757" w:rsidRDefault="006B6B47" w:rsidP="006B6B47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6B0890C4" w14:textId="7EF3D923" w:rsidR="006B6B47" w:rsidRPr="006B6B47" w:rsidRDefault="002E481A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7.2.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საქართველოს დიპლომატიური, სამსახურებრივი ან</w:t>
            </w:r>
          </w:p>
          <w:p w14:paraId="42A6A1D8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ორდინალური პასპორტების მფლობელთათვი ს</w:t>
            </w:r>
          </w:p>
          <w:p w14:paraId="0D9BB204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უვიზო მიმოსვლის შესახებ შეთანხმების </w:t>
            </w: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გაფორმება</w:t>
            </w:r>
          </w:p>
        </w:tc>
        <w:tc>
          <w:tcPr>
            <w:tcW w:w="1701" w:type="dxa"/>
            <w:shd w:val="clear" w:color="auto" w:fill="F2F2F2"/>
          </w:tcPr>
          <w:p w14:paraId="2908EF10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 xml:space="preserve">ხელმოწერილია უვიზო მიმოსვლის შესახებ შეთანხმება 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საქართველოს დიპლომატიური, სამსახურებრივი ან ორდინალური პასპორტების მქონე </w:t>
            </w: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მოქალაქეებისთვის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shd w:val="clear" w:color="auto" w:fill="F2F2F2"/>
          </w:tcPr>
          <w:p w14:paraId="56C807B6" w14:textId="65FA6BDA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გაფორმებული ხელშეკრულება (მინ.1)</w:t>
            </w:r>
          </w:p>
          <w:p w14:paraId="52DCB538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782118F4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ხელშეკრულება</w:t>
            </w:r>
          </w:p>
        </w:tc>
        <w:tc>
          <w:tcPr>
            <w:tcW w:w="1181" w:type="dxa"/>
            <w:shd w:val="clear" w:color="auto" w:fill="F2F2F2"/>
          </w:tcPr>
          <w:p w14:paraId="28C75342" w14:textId="12A4AD1F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01D1E651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6C7D7502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12.201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23FEC7CA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ადმინ. რესურსი</w:t>
            </w:r>
          </w:p>
        </w:tc>
        <w:tc>
          <w:tcPr>
            <w:tcW w:w="810" w:type="dxa"/>
            <w:shd w:val="clear" w:color="auto" w:fill="F2F2F2"/>
          </w:tcPr>
          <w:p w14:paraId="004356BF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/>
          </w:tcPr>
          <w:p w14:paraId="32638001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/>
          </w:tcPr>
          <w:p w14:paraId="2E327D0F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პოლიტიკური ნების არქონა ან შესაბამისი პროცედურების გაჭიანურება</w:t>
            </w:r>
          </w:p>
        </w:tc>
        <w:tc>
          <w:tcPr>
            <w:tcW w:w="1080" w:type="dxa"/>
            <w:shd w:val="clear" w:color="auto" w:fill="F2F2F2"/>
          </w:tcPr>
          <w:p w14:paraId="61F47061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2D23D112" w14:textId="77777777" w:rsidR="00F7319F" w:rsidRPr="000B7757" w:rsidRDefault="00F7319F" w:rsidP="00F7319F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lastRenderedPageBreak/>
        <w:t>ბ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შრომითი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ხელშეწყობა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რეგულირება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AC3A9F" w:rsidRPr="000B7757" w14:paraId="021710D3" w14:textId="77777777" w:rsidTr="00C8032F">
        <w:trPr>
          <w:trHeight w:val="487"/>
        </w:trPr>
        <w:tc>
          <w:tcPr>
            <w:tcW w:w="1985" w:type="dxa"/>
            <w:shd w:val="clear" w:color="auto" w:fill="FFFF00"/>
          </w:tcPr>
          <w:p w14:paraId="52187209" w14:textId="77777777" w:rsidR="00AC3A9F" w:rsidRPr="000B7757" w:rsidRDefault="00AC3A9F" w:rsidP="00DD4FE9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შრომითი მიგრაციის მარეგულირებელი ჩარჩოს ზემოქმედების შეფასება ეკონომიკასა და შრომის ბაზარზე და, საჭიროების შემთხვევაში, შესაბამისი ცვლილებების განხორციელება.</w:t>
            </w:r>
          </w:p>
        </w:tc>
        <w:tc>
          <w:tcPr>
            <w:tcW w:w="1843" w:type="dxa"/>
            <w:shd w:val="clear" w:color="auto" w:fill="FFFF00"/>
          </w:tcPr>
          <w:p w14:paraId="0EDB9C96" w14:textId="71E0EE1F" w:rsidR="00AC3A9F" w:rsidRPr="00725BD6" w:rsidRDefault="002E481A" w:rsidP="00076F4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1.1. </w:t>
            </w:r>
            <w:r w:rsidR="00725BD6" w:rsidRPr="00725BD6">
              <w:rPr>
                <w:rFonts w:ascii="Sylfaen" w:hAnsi="Sylfaen"/>
                <w:sz w:val="16"/>
                <w:szCs w:val="16"/>
                <w:lang w:val="ka-GE"/>
              </w:rPr>
              <w:t>შრომითი მიგრაციის მარეგულირებელ სამართლებრივ აქტებში მონიტორინგის მექანიზმების დახვეწა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1A12EDC0" w14:textId="5D13C1E7" w:rsidR="00AC3A9F" w:rsidRPr="000B7757" w:rsidRDefault="00725BD6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მომზადებულია საქართველოს ფარგლებს გარეთ შრომით მოწყობასთან დაკავშირებით არარეგისტრირებული საქმიანობის </w:t>
            </w:r>
            <w:r w:rsidR="002E481A">
              <w:rPr>
                <w:rFonts w:ascii="Sylfaen" w:hAnsi="Sylfaen"/>
                <w:sz w:val="16"/>
                <w:szCs w:val="16"/>
                <w:lang w:val="ka-GE"/>
              </w:rPr>
              <w:t>განმახორციელებე</w:t>
            </w: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ლი ორგანიზაციების გამოვლენის მექანიზმი</w:t>
            </w:r>
          </w:p>
        </w:tc>
        <w:tc>
          <w:tcPr>
            <w:tcW w:w="1559" w:type="dxa"/>
            <w:shd w:val="clear" w:color="auto" w:fill="FFFF00"/>
          </w:tcPr>
          <w:p w14:paraId="50492395" w14:textId="7936391A" w:rsidR="00725BD6" w:rsidRPr="002E481A" w:rsidRDefault="00725BD6" w:rsidP="002E481A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</w:pPr>
            <w:r w:rsidRPr="0026239C"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  <w:t xml:space="preserve">სამართლებრივ აქტებში ცვლილებების პაკეტი </w:t>
            </w:r>
          </w:p>
          <w:p w14:paraId="20E6DEE7" w14:textId="77777777" w:rsidR="00725BD6" w:rsidRPr="0026239C" w:rsidRDefault="00725BD6" w:rsidP="00725BD6">
            <w:pPr>
              <w:spacing w:after="0" w:line="240" w:lineRule="auto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  <w:p w14:paraId="5401FA3D" w14:textId="77777777" w:rsidR="00725BD6" w:rsidRPr="0026239C" w:rsidRDefault="00725BD6" w:rsidP="00725BD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6239C">
              <w:rPr>
                <w:rFonts w:ascii="Sylfaen" w:eastAsia="Times New Roman" w:hAnsi="Sylfaen"/>
                <w:b/>
                <w:sz w:val="16"/>
                <w:szCs w:val="16"/>
                <w:lang w:val="ka-GE" w:eastAsia="ru-RU"/>
              </w:rPr>
              <w:t xml:space="preserve">წყარო: </w:t>
            </w:r>
            <w:r w:rsidRPr="0026239C"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  <w:t>სამართლებრივი აქტის პროექტი</w:t>
            </w:r>
          </w:p>
          <w:p w14:paraId="6AE9EA72" w14:textId="77777777" w:rsidR="00725BD6" w:rsidRPr="00725BD6" w:rsidRDefault="00725BD6" w:rsidP="00C85CF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FFFF00"/>
          </w:tcPr>
          <w:p w14:paraId="2AD41405" w14:textId="77777777" w:rsidR="00BF1C37" w:rsidRPr="000B7757" w:rsidRDefault="00BF1C37" w:rsidP="00B44F2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137BC30D" w14:textId="77777777" w:rsidR="00AC3A9F" w:rsidRPr="000B7757" w:rsidRDefault="00AC3A9F" w:rsidP="004554E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0DF681D9" w14:textId="77777777" w:rsidR="00AC3A9F" w:rsidRPr="00725BD6" w:rsidRDefault="00725BD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44E0172E" w14:textId="77777777" w:rsidR="00AC3A9F" w:rsidRPr="00725BD6" w:rsidRDefault="00725BD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63E62623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0F51F22C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55C43336" w14:textId="38E657D4" w:rsidR="00725BD6" w:rsidRPr="0026239C" w:rsidRDefault="00725BD6" w:rsidP="00044E7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უწყებებს შორის პოზიციების ვერშეჯერება</w:t>
            </w:r>
          </w:p>
          <w:p w14:paraId="62ED856B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D243BCD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8410A" w:rsidRPr="000B7757" w14:paraId="3AF321F0" w14:textId="77777777" w:rsidTr="00C8032F">
        <w:trPr>
          <w:trHeight w:val="407"/>
        </w:trPr>
        <w:tc>
          <w:tcPr>
            <w:tcW w:w="1985" w:type="dxa"/>
            <w:shd w:val="clear" w:color="auto" w:fill="FFFF00"/>
          </w:tcPr>
          <w:p w14:paraId="783FB341" w14:textId="77777777" w:rsidR="00E8410A" w:rsidRPr="000B7757" w:rsidRDefault="00E8410A" w:rsidP="00E8410A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 xml:space="preserve">2.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შრომის ბაზრის სტრატეგიის შესაბამისად, შრომის ბაზრის რეგულარული კვლევების ინსტიტუციონალიზა-ცია და მოთხოვნადი პროფესიების ჩამონათვალის პერიოდული განახლება.</w:t>
            </w:r>
          </w:p>
        </w:tc>
        <w:tc>
          <w:tcPr>
            <w:tcW w:w="1843" w:type="dxa"/>
            <w:shd w:val="clear" w:color="auto" w:fill="FFFF00"/>
          </w:tcPr>
          <w:p w14:paraId="3ECCC51E" w14:textId="7FC9B835" w:rsidR="00E8410A" w:rsidRPr="00D150C1" w:rsidRDefault="002E481A" w:rsidP="00E8410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2.1. </w:t>
            </w:r>
            <w:r w:rsidR="00E8410A">
              <w:rPr>
                <w:rFonts w:ascii="Sylfaen" w:hAnsi="Sylfaen"/>
                <w:sz w:val="16"/>
                <w:szCs w:val="16"/>
                <w:lang w:val="ka-GE"/>
              </w:rPr>
              <w:t>შრომის ბაზრის საკითხებზე კვლევის ჩატარება.</w:t>
            </w:r>
          </w:p>
        </w:tc>
        <w:tc>
          <w:tcPr>
            <w:tcW w:w="1701" w:type="dxa"/>
            <w:shd w:val="clear" w:color="auto" w:fill="FFFF00"/>
          </w:tcPr>
          <w:p w14:paraId="50B2D728" w14:textId="6D0F896D" w:rsidR="00E8410A" w:rsidRPr="00B1098E" w:rsidRDefault="00E8410A" w:rsidP="005D083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მოპოვებული, გაანალიზებული და ხელმისაწვდომია შრომის ბაზრის შესახებ ინფორმაცია</w:t>
            </w:r>
            <w:r w:rsidR="005D083B" w:rsidRPr="00B1098E">
              <w:rPr>
                <w:rFonts w:ascii="Sylfaen" w:hAnsi="Sylfaen"/>
                <w:sz w:val="16"/>
                <w:szCs w:val="16"/>
                <w:lang w:val="ka-GE"/>
              </w:rPr>
              <w:t xml:space="preserve"> და </w:t>
            </w: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იდენტიფიცირებულია პრობლემები</w:t>
            </w:r>
            <w:r w:rsidR="005D083B" w:rsidRPr="00B1098E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FFF00"/>
          </w:tcPr>
          <w:p w14:paraId="5677E3BA" w14:textId="276ADFE8" w:rsidR="00E8410A" w:rsidRDefault="00E8410A" w:rsidP="002E481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შრომის ბაზრის საინფორმაციო სისტემის ვებ-გვერდზე განთავსებული კვლევის ანგარიში.</w:t>
            </w:r>
          </w:p>
          <w:p w14:paraId="506845FD" w14:textId="77777777" w:rsidR="00E8410A" w:rsidRDefault="00E8410A" w:rsidP="00E8410A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7F4E967" w14:textId="4B51D892" w:rsidR="00E8410A" w:rsidRPr="00D150C1" w:rsidRDefault="00E8410A" w:rsidP="00E8410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წყარო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: ვებ-გვერდის ბმული. </w:t>
            </w:r>
          </w:p>
        </w:tc>
        <w:tc>
          <w:tcPr>
            <w:tcW w:w="1181" w:type="dxa"/>
            <w:shd w:val="clear" w:color="auto" w:fill="FFFF00"/>
          </w:tcPr>
          <w:p w14:paraId="1DEE34D4" w14:textId="77777777" w:rsidR="00E8410A" w:rsidRDefault="00E8410A" w:rsidP="00E8410A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ეკონომიკის სამინისტრო</w:t>
            </w:r>
          </w:p>
          <w:p w14:paraId="60C2695B" w14:textId="46020B0B" w:rsidR="00E8410A" w:rsidRPr="00D150C1" w:rsidRDefault="00E8410A" w:rsidP="00E8410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54C72744" w14:textId="4671A632" w:rsidR="00E8410A" w:rsidRPr="002E481A" w:rsidRDefault="00E8410A" w:rsidP="00E8410A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საქსტატი</w:t>
            </w:r>
          </w:p>
          <w:p w14:paraId="108F16E0" w14:textId="04C3E479" w:rsidR="00E8410A" w:rsidRDefault="00E8410A" w:rsidP="00E8410A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1D50BE13" w14:textId="5C6D543C" w:rsidR="00E8410A" w:rsidRPr="00D150C1" w:rsidRDefault="00E8410A" w:rsidP="00E8410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განათლების სამინისტრო</w:t>
            </w:r>
          </w:p>
        </w:tc>
        <w:tc>
          <w:tcPr>
            <w:tcW w:w="1103" w:type="dxa"/>
            <w:shd w:val="clear" w:color="auto" w:fill="FFFF00"/>
          </w:tcPr>
          <w:p w14:paraId="3D98A111" w14:textId="246EF2AC" w:rsidR="00E8410A" w:rsidRPr="00E428C2" w:rsidRDefault="00E8410A" w:rsidP="00E8410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2367CB90" w14:textId="4570C648" w:rsidR="00E8410A" w:rsidRPr="00D150C1" w:rsidRDefault="00E8410A" w:rsidP="00E8410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ბიუჯეტი განისაზღვრება ბაზრის მოკვლევით.</w:t>
            </w:r>
          </w:p>
        </w:tc>
        <w:tc>
          <w:tcPr>
            <w:tcW w:w="787" w:type="dxa"/>
            <w:shd w:val="clear" w:color="auto" w:fill="FFFF00"/>
          </w:tcPr>
          <w:p w14:paraId="5FF92A9A" w14:textId="77777777" w:rsidR="00E8410A" w:rsidRPr="00D150C1" w:rsidRDefault="00E8410A" w:rsidP="00E8410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74E4473C" w14:textId="77777777" w:rsidR="00E8410A" w:rsidRPr="00D150C1" w:rsidRDefault="00E8410A" w:rsidP="00E8410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48DBB36" w14:textId="347270E0" w:rsidR="00E8410A" w:rsidRPr="00D150C1" w:rsidRDefault="00E8410A" w:rsidP="00E8410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C53EE8A" w14:textId="73616C74" w:rsidR="00E8410A" w:rsidRPr="00D150C1" w:rsidRDefault="00E8410A" w:rsidP="00E8410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კვლევა ჩატარდება ქვეყნის ეკონომიკის არსებული დინამიკიდან გამომდინარე მისი ჩატარების საჭიროების შემთხვევაში.</w:t>
            </w:r>
          </w:p>
        </w:tc>
      </w:tr>
      <w:tr w:rsidR="00AC3A9F" w:rsidRPr="000B7757" w14:paraId="51A43A13" w14:textId="77777777" w:rsidTr="00C8032F">
        <w:trPr>
          <w:trHeight w:val="614"/>
        </w:trPr>
        <w:tc>
          <w:tcPr>
            <w:tcW w:w="1985" w:type="dxa"/>
            <w:vMerge w:val="restart"/>
            <w:shd w:val="clear" w:color="auto" w:fill="FFFF00"/>
          </w:tcPr>
          <w:p w14:paraId="0C8F2CA0" w14:textId="77777777" w:rsidR="00AC3A9F" w:rsidRPr="000B7757" w:rsidRDefault="00AC3A9F" w:rsidP="004C4B0C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3.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„შრომითი მიგრაციის შესახებ“ კანონის ეფექტიანი განხორციელებისთვის შესაბამისი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ინსტიტუციური და ადმინისტრაციული რესურსის გაძლიერება.</w:t>
            </w:r>
          </w:p>
        </w:tc>
        <w:tc>
          <w:tcPr>
            <w:tcW w:w="1843" w:type="dxa"/>
            <w:shd w:val="clear" w:color="auto" w:fill="FFFF00"/>
          </w:tcPr>
          <w:p w14:paraId="6BAFB1B1" w14:textId="5E558A2A" w:rsidR="00AC3A9F" w:rsidRPr="007D49E2" w:rsidRDefault="002E481A" w:rsidP="006B6B47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3.1. </w:t>
            </w:r>
            <w:r w:rsidR="00725BD6" w:rsidRPr="007D49E2">
              <w:rPr>
                <w:rFonts w:ascii="Sylfaen" w:hAnsi="Sylfaen"/>
                <w:sz w:val="16"/>
                <w:szCs w:val="16"/>
                <w:lang w:val="ka-GE"/>
              </w:rPr>
              <w:t xml:space="preserve">„შრომითი მიგრაციის შესახებ“ კანონის შესრულებაზე პასუხისმგებელი </w:t>
            </w:r>
            <w:r w:rsidR="00725BD6" w:rsidRPr="007D49E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სტრუქტურული ერთეულის თანამშრომლების კვალიფიკაციის ამაღლება</w:t>
            </w:r>
          </w:p>
        </w:tc>
        <w:tc>
          <w:tcPr>
            <w:tcW w:w="1701" w:type="dxa"/>
            <w:shd w:val="clear" w:color="auto" w:fill="FFFF00"/>
          </w:tcPr>
          <w:p w14:paraId="4E40BCA6" w14:textId="0BACFBA0" w:rsidR="00AC3A9F" w:rsidRPr="007D49E2" w:rsidRDefault="00725BD6" w:rsidP="008A392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7D49E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მოხდა „შრომითი მიგრაციის შესახებ“ კანონის შესრულებაზე პასუხისმგებელი </w:t>
            </w:r>
            <w:r w:rsidRPr="007D49E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სტრუქტურული ერთეულის თანამშრომლების გადამზადება და მათი შრომითი მირგაციის </w:t>
            </w:r>
            <w:r w:rsidR="002A7A05">
              <w:rPr>
                <w:rFonts w:ascii="Sylfaen" w:hAnsi="Sylfaen"/>
                <w:sz w:val="16"/>
                <w:szCs w:val="16"/>
                <w:lang w:val="ka-GE"/>
              </w:rPr>
              <w:t>საკით</w:t>
            </w:r>
            <w:r w:rsidRPr="007D49E2">
              <w:rPr>
                <w:rFonts w:ascii="Sylfaen" w:hAnsi="Sylfaen"/>
                <w:sz w:val="16"/>
                <w:szCs w:val="16"/>
                <w:lang w:val="ka-GE"/>
              </w:rPr>
              <w:t>ხე</w:t>
            </w:r>
            <w:r w:rsidR="002A7A05">
              <w:rPr>
                <w:rFonts w:ascii="Sylfaen" w:hAnsi="Sylfaen"/>
                <w:sz w:val="16"/>
                <w:szCs w:val="16"/>
                <w:lang w:val="ka-GE"/>
              </w:rPr>
              <w:t>ბ</w:t>
            </w:r>
            <w:r w:rsidRPr="007D49E2">
              <w:rPr>
                <w:rFonts w:ascii="Sylfaen" w:hAnsi="Sylfaen"/>
                <w:sz w:val="16"/>
                <w:szCs w:val="16"/>
                <w:lang w:val="ka-GE"/>
              </w:rPr>
              <w:t>თან დაკავშირებული ცნობიერების ამაღლება.</w:t>
            </w:r>
          </w:p>
        </w:tc>
        <w:tc>
          <w:tcPr>
            <w:tcW w:w="1559" w:type="dxa"/>
            <w:shd w:val="clear" w:color="auto" w:fill="FFFF00"/>
          </w:tcPr>
          <w:p w14:paraId="10E3A114" w14:textId="77777777" w:rsidR="00AC3A9F" w:rsidRDefault="00725BD6" w:rsidP="008A392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ჩატარებული ტრენინგი (მინ. 3)</w:t>
            </w:r>
          </w:p>
          <w:p w14:paraId="537CF13E" w14:textId="77777777" w:rsidR="00E428C2" w:rsidRDefault="00E428C2" w:rsidP="008A392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8825D69" w14:textId="77777777" w:rsidR="002E481A" w:rsidRDefault="00E428C2" w:rsidP="00E428C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404C07FB" w14:textId="181FD6DB" w:rsidR="00E428C2" w:rsidRPr="0026239C" w:rsidRDefault="00E428C2" w:rsidP="00E428C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ტრენინგის დღის </w:t>
            </w: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წესრიგი და მონაწილეთა სია</w:t>
            </w:r>
          </w:p>
          <w:p w14:paraId="24921522" w14:textId="77500280" w:rsidR="00E428C2" w:rsidRPr="000B7757" w:rsidRDefault="00E428C2" w:rsidP="008A392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FFF00"/>
          </w:tcPr>
          <w:p w14:paraId="13417140" w14:textId="77777777" w:rsidR="00AC3A9F" w:rsidRPr="000B7757" w:rsidRDefault="00BF1C37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56C1275F" w14:textId="77777777" w:rsidR="00E428C2" w:rsidRDefault="00E428C2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IOM</w:t>
            </w:r>
          </w:p>
          <w:p w14:paraId="27B8F883" w14:textId="25A543E4" w:rsidR="00E428C2" w:rsidRDefault="00E428C2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0A26B0E" w14:textId="0048A36B" w:rsidR="00AC3A9F" w:rsidRPr="000B7757" w:rsidRDefault="00725BD6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26239C">
              <w:rPr>
                <w:rFonts w:ascii="Sylfaen" w:hAnsi="Sylfaen"/>
                <w:sz w:val="16"/>
                <w:szCs w:val="16"/>
              </w:rPr>
              <w:t>GIZ</w:t>
            </w:r>
          </w:p>
        </w:tc>
        <w:tc>
          <w:tcPr>
            <w:tcW w:w="1103" w:type="dxa"/>
            <w:shd w:val="clear" w:color="auto" w:fill="FFFF00"/>
          </w:tcPr>
          <w:p w14:paraId="01F1EAE1" w14:textId="77777777" w:rsidR="00AC3A9F" w:rsidRPr="00725BD6" w:rsidRDefault="00725BD6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38CC77B4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FFF00"/>
          </w:tcPr>
          <w:p w14:paraId="6687336A" w14:textId="77777777" w:rsidR="00AC3A9F" w:rsidRDefault="001A33AA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  <w:p w14:paraId="2259AA48" w14:textId="77777777" w:rsidR="001A33AA" w:rsidRDefault="001A33AA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1719168D" w14:textId="2AECACC2" w:rsidR="001A33AA" w:rsidRPr="001A33AA" w:rsidRDefault="007E5741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BMZ</w:t>
            </w:r>
          </w:p>
        </w:tc>
        <w:tc>
          <w:tcPr>
            <w:tcW w:w="1103" w:type="dxa"/>
            <w:shd w:val="clear" w:color="auto" w:fill="FFFF00"/>
          </w:tcPr>
          <w:p w14:paraId="3882E7C1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1101AA5D" w14:textId="6E4F1E62" w:rsidR="00AC3A9F" w:rsidRPr="000B7757" w:rsidRDefault="00725BD6" w:rsidP="00044E7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შესაბამისი სტრუქტურული ერთეულის შექმნისა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და შესაბამისი კადრებით დაკომპლექტების დროში გ</w:t>
            </w:r>
            <w:r w:rsidR="00044E75">
              <w:rPr>
                <w:rFonts w:ascii="Sylfaen" w:hAnsi="Sylfaen"/>
                <w:sz w:val="16"/>
                <w:szCs w:val="16"/>
                <w:lang w:val="ka-GE"/>
              </w:rPr>
              <w:t>ახანგრძლივება,</w:t>
            </w:r>
          </w:p>
        </w:tc>
        <w:tc>
          <w:tcPr>
            <w:tcW w:w="1080" w:type="dxa"/>
            <w:shd w:val="clear" w:color="auto" w:fill="F2F2F2"/>
          </w:tcPr>
          <w:p w14:paraId="07F15DB2" w14:textId="77777777" w:rsidR="00AC3A9F" w:rsidRPr="000B7757" w:rsidRDefault="00AC3A9F" w:rsidP="009753A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C3A9F" w:rsidRPr="000B7757" w14:paraId="73C1B715" w14:textId="77777777" w:rsidTr="00C8032F">
        <w:trPr>
          <w:trHeight w:val="452"/>
        </w:trPr>
        <w:tc>
          <w:tcPr>
            <w:tcW w:w="1985" w:type="dxa"/>
            <w:vMerge/>
            <w:shd w:val="clear" w:color="auto" w:fill="F2F2F2"/>
          </w:tcPr>
          <w:p w14:paraId="2454BE86" w14:textId="77777777" w:rsidR="00AC3A9F" w:rsidRPr="000B7757" w:rsidRDefault="00AC3A9F" w:rsidP="004C4B0C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FFF00"/>
          </w:tcPr>
          <w:p w14:paraId="621DE96D" w14:textId="39E24F1B" w:rsidR="00AC3A9F" w:rsidRPr="000B7757" w:rsidRDefault="002E481A" w:rsidP="0032337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3.2. </w:t>
            </w:r>
            <w:r w:rsidR="00357390"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მიგრანტების უფლებების და არალეგალური მიგრაციის საფრთხეების შესახებ </w:t>
            </w:r>
            <w:r w:rsidR="00357390" w:rsidRPr="0026239C">
              <w:rPr>
                <w:rFonts w:ascii="Sylfaen" w:hAnsi="Sylfaen"/>
                <w:sz w:val="16"/>
                <w:szCs w:val="16"/>
                <w:lang w:val="de-AT"/>
              </w:rPr>
              <w:t xml:space="preserve"> </w:t>
            </w:r>
            <w:r w:rsidR="00357390"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ცნობიერების ამაღლებისთვის </w:t>
            </w:r>
            <w:r w:rsidR="0063629F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მომსახურების სააგენტოს  </w:t>
            </w:r>
            <w:r w:rsidR="0063629F"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357390" w:rsidRPr="0026239C">
              <w:rPr>
                <w:rFonts w:ascii="Sylfaen" w:hAnsi="Sylfaen"/>
                <w:sz w:val="16"/>
                <w:szCs w:val="16"/>
                <w:lang w:val="ka-GE"/>
              </w:rPr>
              <w:t>თანამშრომელთა მომზადება.</w:t>
            </w:r>
          </w:p>
        </w:tc>
        <w:tc>
          <w:tcPr>
            <w:tcW w:w="1701" w:type="dxa"/>
            <w:shd w:val="clear" w:color="auto" w:fill="FFFF00"/>
          </w:tcPr>
          <w:p w14:paraId="3090F721" w14:textId="208AC06F" w:rsidR="00AC3A9F" w:rsidRPr="000B7757" w:rsidRDefault="0063629F" w:rsidP="008A392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მომსახურების სააგენტოს </w:t>
            </w:r>
            <w:r w:rsidR="00357390" w:rsidRPr="0026239C">
              <w:rPr>
                <w:rFonts w:ascii="Sylfaen" w:hAnsi="Sylfaen"/>
                <w:sz w:val="16"/>
                <w:szCs w:val="16"/>
                <w:lang w:val="ka-GE"/>
              </w:rPr>
              <w:t>თანამშრომლები მომზადებული არიან მიგრანტების უფლებების და არალეგალური მიგრაციის საფრთხეების შესახებ კონსულტაციის გაწევისთვის.</w:t>
            </w:r>
          </w:p>
        </w:tc>
        <w:tc>
          <w:tcPr>
            <w:tcW w:w="1559" w:type="dxa"/>
            <w:shd w:val="clear" w:color="auto" w:fill="FFFF00"/>
          </w:tcPr>
          <w:p w14:paraId="4465827B" w14:textId="02B920C1" w:rsidR="00357390" w:rsidRPr="0026239C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 ტრეინინგი </w:t>
            </w:r>
            <w:r w:rsidR="00DE506B">
              <w:rPr>
                <w:rFonts w:ascii="Sylfaen" w:hAnsi="Sylfaen"/>
                <w:sz w:val="16"/>
                <w:szCs w:val="16"/>
                <w:lang w:val="ka-GE"/>
              </w:rPr>
              <w:t xml:space="preserve">     </w:t>
            </w: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="00DE506B">
              <w:rPr>
                <w:rFonts w:ascii="Sylfaen" w:hAnsi="Sylfaen"/>
                <w:sz w:val="16"/>
                <w:szCs w:val="16"/>
                <w:lang w:val="ka-GE"/>
              </w:rPr>
              <w:t>მინ.</w:t>
            </w: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 2);</w:t>
            </w:r>
          </w:p>
          <w:p w14:paraId="054B8C31" w14:textId="77777777" w:rsidR="00357390" w:rsidRPr="0026239C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AE04E41" w14:textId="77777777" w:rsidR="00DE506B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 xml:space="preserve">მონაწილეთა რაოდენობა </w:t>
            </w:r>
          </w:p>
          <w:p w14:paraId="3E4DEFAB" w14:textId="4BC83684" w:rsidR="00357390" w:rsidRPr="0026239C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(მინ</w:t>
            </w:r>
            <w:r w:rsidR="00DE506B">
              <w:rPr>
                <w:rFonts w:ascii="Sylfaen" w:hAnsi="Sylfaen"/>
                <w:sz w:val="16"/>
                <w:szCs w:val="16"/>
                <w:lang w:val="ka-GE"/>
              </w:rPr>
              <w:t>. 30</w:t>
            </w: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4EF051FB" w14:textId="77777777" w:rsidR="00357390" w:rsidRPr="0026239C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485E25F" w14:textId="77777777" w:rsidR="00357390" w:rsidRPr="0026239C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ტრენინგის დღის წესრიგი და მონაწილეთა სია</w:t>
            </w:r>
          </w:p>
          <w:p w14:paraId="4F4A4EB2" w14:textId="77777777" w:rsidR="00AC3A9F" w:rsidRPr="000B7757" w:rsidRDefault="00AC3A9F" w:rsidP="008A392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FFF00"/>
          </w:tcPr>
          <w:p w14:paraId="70B9E9FD" w14:textId="3C0D2478" w:rsidR="00AC3A9F" w:rsidRPr="000B7757" w:rsidRDefault="00357390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1C21A25E" w14:textId="77777777" w:rsidR="00044E75" w:rsidRDefault="00044E75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IOM</w:t>
            </w:r>
          </w:p>
          <w:p w14:paraId="5831411F" w14:textId="77777777" w:rsidR="00044E75" w:rsidRDefault="00044E75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4437BDDA" w14:textId="77777777" w:rsidR="00044E75" w:rsidRDefault="00357390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6239C">
              <w:rPr>
                <w:rFonts w:ascii="Sylfaen" w:hAnsi="Sylfaen"/>
                <w:sz w:val="16"/>
                <w:szCs w:val="16"/>
              </w:rPr>
              <w:t>ICMPD</w:t>
            </w:r>
          </w:p>
          <w:p w14:paraId="1041FAAB" w14:textId="77777777" w:rsidR="00044E75" w:rsidRDefault="00044E75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7527B42" w14:textId="15D7BB88" w:rsidR="00357390" w:rsidRDefault="00357390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26239C">
              <w:rPr>
                <w:rFonts w:ascii="Sylfaen" w:hAnsi="Sylfaen"/>
                <w:sz w:val="16"/>
                <w:szCs w:val="16"/>
              </w:rPr>
              <w:t>GIZ</w:t>
            </w:r>
          </w:p>
          <w:p w14:paraId="224F5FA1" w14:textId="77777777" w:rsidR="00AC3A9F" w:rsidRPr="00357390" w:rsidRDefault="00AC3A9F" w:rsidP="0035739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FFF00"/>
          </w:tcPr>
          <w:p w14:paraId="5A14765C" w14:textId="77777777" w:rsidR="00AC3A9F" w:rsidRPr="00357390" w:rsidRDefault="00357390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5E0D7D37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FFF00"/>
          </w:tcPr>
          <w:p w14:paraId="22FF33B9" w14:textId="67D54D6C" w:rsidR="00044E75" w:rsidRDefault="002A7A05" w:rsidP="00044E7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  <w:p w14:paraId="33700DC2" w14:textId="77777777" w:rsidR="00044E75" w:rsidRDefault="00044E75" w:rsidP="00044E7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CCCA53D" w14:textId="3B0F3385" w:rsidR="00044E75" w:rsidRDefault="007E5741" w:rsidP="00044E7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BMZ</w:t>
            </w:r>
          </w:p>
          <w:p w14:paraId="46897FFF" w14:textId="384D820D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24002B63" w14:textId="77777777" w:rsidR="00AC3A9F" w:rsidRPr="000B7757" w:rsidRDefault="00AC3A9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358D2EF6" w14:textId="77777777" w:rsidR="00AC3A9F" w:rsidRPr="000B7757" w:rsidRDefault="00AC3A9F" w:rsidP="009753A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044F5D7A" w14:textId="77777777" w:rsidR="00AC3A9F" w:rsidRPr="000B7757" w:rsidRDefault="00AC3A9F" w:rsidP="009753A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4120F" w:rsidRPr="000B7757" w14:paraId="3832E915" w14:textId="77777777" w:rsidTr="00C8032F">
        <w:trPr>
          <w:trHeight w:val="558"/>
        </w:trPr>
        <w:tc>
          <w:tcPr>
            <w:tcW w:w="1985" w:type="dxa"/>
            <w:shd w:val="clear" w:color="auto" w:fill="FFFF00"/>
          </w:tcPr>
          <w:p w14:paraId="32EB3DE7" w14:textId="77777777" w:rsidR="00E4120F" w:rsidRPr="000B7757" w:rsidRDefault="00E4120F" w:rsidP="008A392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4.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საქართველოს </w:t>
            </w:r>
            <w:r w:rsidRPr="00C8032F">
              <w:rPr>
                <w:rFonts w:ascii="Sylfaen" w:hAnsi="Sylfaen"/>
                <w:b/>
                <w:sz w:val="16"/>
                <w:szCs w:val="16"/>
                <w:shd w:val="clear" w:color="auto" w:fill="FFFF00"/>
                <w:lang w:val="ka-GE"/>
              </w:rPr>
              <w:t xml:space="preserve">ფარგლებს გარეთ შრომით მოწყობასთან დაკავშირებული იურიდიული პირის, ინდივიდუალური მეწარმის ან უცხო ქვეყნის სამეწარმეო ან არასამეწარმეო იურიდიული პირის ფილიალის, სამეწარმეო და არასამეწარმეო იურიდიული პირების საქმიანობის მონიტორინგი „შრომითი მიგრაციის </w:t>
            </w:r>
            <w:r w:rsidRPr="00C8032F">
              <w:rPr>
                <w:rFonts w:ascii="Sylfaen" w:hAnsi="Sylfaen"/>
                <w:b/>
                <w:sz w:val="16"/>
                <w:szCs w:val="16"/>
                <w:shd w:val="clear" w:color="auto" w:fill="FFFF00"/>
                <w:lang w:val="ka-GE"/>
              </w:rPr>
              <w:lastRenderedPageBreak/>
              <w:t>შესახებ“ საქართველოს კანონის შესაბამისად.</w:t>
            </w:r>
          </w:p>
        </w:tc>
        <w:tc>
          <w:tcPr>
            <w:tcW w:w="1843" w:type="dxa"/>
            <w:shd w:val="clear" w:color="auto" w:fill="FFFF00"/>
          </w:tcPr>
          <w:p w14:paraId="05B2A661" w14:textId="2D3E7717" w:rsidR="00E4120F" w:rsidRPr="000B7757" w:rsidRDefault="00DE506B" w:rsidP="006B6B47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4.1. </w:t>
            </w:r>
            <w:r w:rsidR="00357390" w:rsidRPr="00DD3854">
              <w:rPr>
                <w:rFonts w:ascii="Sylfaen" w:hAnsi="Sylfaen"/>
                <w:sz w:val="16"/>
                <w:szCs w:val="16"/>
                <w:lang w:val="ka-GE"/>
              </w:rPr>
              <w:t>საქართველოს ფარგლებს გარეთ შრომით მოწყობასთან დაკავშირებული საქმიანობის განმახორციელებელი ორგანიზაციების მონიტორინგი</w:t>
            </w:r>
          </w:p>
        </w:tc>
        <w:tc>
          <w:tcPr>
            <w:tcW w:w="1701" w:type="dxa"/>
            <w:shd w:val="clear" w:color="auto" w:fill="FFFF00"/>
          </w:tcPr>
          <w:p w14:paraId="31A59A73" w14:textId="77777777" w:rsidR="00E4120F" w:rsidRPr="000B7757" w:rsidRDefault="00357390" w:rsidP="00036E7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D3854">
              <w:rPr>
                <w:rFonts w:ascii="Sylfaen" w:hAnsi="Sylfaen"/>
                <w:sz w:val="16"/>
                <w:szCs w:val="16"/>
                <w:lang w:val="ka-GE"/>
              </w:rPr>
              <w:t>ხორციელდება შესაბამისი ორგანიზაციების საქმიანობის მონიტორინგი და გამოვლენილ დარღვევებზე რეაგირება.</w:t>
            </w:r>
          </w:p>
        </w:tc>
        <w:tc>
          <w:tcPr>
            <w:tcW w:w="1559" w:type="dxa"/>
            <w:shd w:val="clear" w:color="auto" w:fill="FFFF00"/>
          </w:tcPr>
          <w:p w14:paraId="392304FF" w14:textId="24CD0A54" w:rsidR="00357390" w:rsidRPr="00DD3854" w:rsidRDefault="00357390" w:rsidP="00357390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</w:pPr>
            <w:r w:rsidRPr="00DD3854"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  <w:t xml:space="preserve">გამოვლენილი შემთხვევები და </w:t>
            </w:r>
            <w:r w:rsidR="00DE506B"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  <w:t>ჯარიმების რაოდენობა.</w:t>
            </w:r>
          </w:p>
          <w:p w14:paraId="0F836E9A" w14:textId="77777777" w:rsidR="00357390" w:rsidRPr="00DD3854" w:rsidRDefault="00357390" w:rsidP="00357390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</w:pPr>
          </w:p>
          <w:p w14:paraId="4036B3C1" w14:textId="77777777" w:rsidR="00E4120F" w:rsidRPr="000B7757" w:rsidRDefault="00357390" w:rsidP="00357390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</w:pPr>
            <w:r w:rsidRPr="00DD3854">
              <w:rPr>
                <w:rFonts w:ascii="Sylfaen" w:eastAsia="Times New Roman" w:hAnsi="Sylfaen"/>
                <w:b/>
                <w:sz w:val="16"/>
                <w:szCs w:val="16"/>
                <w:lang w:val="ka-GE" w:eastAsia="ru-RU"/>
              </w:rPr>
              <w:t>წყარო:</w:t>
            </w:r>
            <w:r w:rsidRPr="00DD3854">
              <w:rPr>
                <w:rFonts w:ascii="Sylfaen" w:eastAsia="Times New Roman" w:hAnsi="Sylfaen"/>
                <w:sz w:val="16"/>
                <w:szCs w:val="16"/>
                <w:lang w:val="ka-GE" w:eastAsia="ru-RU"/>
              </w:rPr>
              <w:t xml:space="preserve">  წერილი დარღვევებისა და ჯარიმების შესახებ.</w:t>
            </w:r>
          </w:p>
        </w:tc>
        <w:tc>
          <w:tcPr>
            <w:tcW w:w="1181" w:type="dxa"/>
            <w:shd w:val="clear" w:color="auto" w:fill="FFFF00"/>
          </w:tcPr>
          <w:p w14:paraId="0D9ADA98" w14:textId="77777777" w:rsidR="00E4120F" w:rsidRPr="000B7757" w:rsidRDefault="00BF1C3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08C0A6C7" w14:textId="77777777" w:rsidR="00E4120F" w:rsidRPr="000B7757" w:rsidRDefault="00357390" w:rsidP="00E678A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საჯარო რეესტრი</w:t>
            </w:r>
          </w:p>
        </w:tc>
        <w:tc>
          <w:tcPr>
            <w:tcW w:w="1103" w:type="dxa"/>
            <w:shd w:val="clear" w:color="auto" w:fill="FFFF00"/>
          </w:tcPr>
          <w:p w14:paraId="61CAE48D" w14:textId="77777777" w:rsidR="00E4120F" w:rsidRPr="000B7757" w:rsidRDefault="0035739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3FAEE145" w14:textId="77777777" w:rsidR="00E4120F" w:rsidRPr="000B7757" w:rsidRDefault="00357390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D3854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3304EB0F" w14:textId="77777777" w:rsidR="00E4120F" w:rsidRPr="000B7757" w:rsidRDefault="00E4120F" w:rsidP="00DD4FE9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5EBA73DE" w14:textId="77777777" w:rsidR="00E4120F" w:rsidRPr="000B7757" w:rsidRDefault="00E4120F" w:rsidP="00DD4FE9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31FBE830" w14:textId="77777777" w:rsidR="00E4120F" w:rsidRPr="000B7757" w:rsidRDefault="00357390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D3854">
              <w:rPr>
                <w:rFonts w:ascii="Sylfaen" w:hAnsi="Sylfaen"/>
                <w:sz w:val="16"/>
                <w:szCs w:val="16"/>
                <w:lang w:val="ka-GE"/>
              </w:rPr>
              <w:t>დასაჯარიმებელი სუბიექტების არასწორი ან არასრული რეკვიზიტები</w:t>
            </w:r>
          </w:p>
        </w:tc>
        <w:tc>
          <w:tcPr>
            <w:tcW w:w="1080" w:type="dxa"/>
            <w:shd w:val="clear" w:color="auto" w:fill="FFFF00"/>
          </w:tcPr>
          <w:p w14:paraId="2807396E" w14:textId="77777777" w:rsidR="00E4120F" w:rsidRPr="000B7757" w:rsidRDefault="00E4120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F4F2B9B" w14:textId="77777777" w:rsidR="001B6772" w:rsidRPr="000B7757" w:rsidRDefault="001B6772" w:rsidP="001B6772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lastRenderedPageBreak/>
        <w:t>გ</w:t>
      </w:r>
      <w:r w:rsidRPr="000B7757">
        <w:rPr>
          <w:rFonts w:ascii="Sylfaen" w:hAnsi="Sylfaen"/>
          <w:sz w:val="18"/>
          <w:szCs w:val="18"/>
          <w:lang w:val="ka-GE"/>
        </w:rPr>
        <w:t xml:space="preserve">.  </w:t>
      </w:r>
      <w:r w:rsidRPr="000B7757">
        <w:rPr>
          <w:rFonts w:ascii="Sylfaen" w:hAnsi="Sylfaen" w:cs="Sylfaen"/>
          <w:sz w:val="18"/>
          <w:szCs w:val="18"/>
          <w:lang w:val="ka-GE"/>
        </w:rPr>
        <w:t>ემიგრაციის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აღრიცხვის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გაუმჯობესება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215255" w:rsidRPr="000B7757" w14:paraId="0A3796FF" w14:textId="77777777" w:rsidTr="00011D03">
        <w:trPr>
          <w:trHeight w:val="487"/>
        </w:trPr>
        <w:tc>
          <w:tcPr>
            <w:tcW w:w="1985" w:type="dxa"/>
            <w:shd w:val="clear" w:color="auto" w:fill="F2F2F2"/>
          </w:tcPr>
          <w:p w14:paraId="7B48CA5F" w14:textId="5186ABA1" w:rsidR="00215255" w:rsidRPr="000B7757" w:rsidRDefault="00215255" w:rsidP="0021525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ეფექტიანი მექანიზმების შემუშავება საზღვარგარეთ მყოფი საქართველოს მოქალაქეების აღრიცხვის გასაუმჯობესებლად, მათ შორის საკონსულო აღრიცხვაზე ნებაყოფლობით დადგომის წასახალისებლად.</w:t>
            </w:r>
          </w:p>
        </w:tc>
        <w:tc>
          <w:tcPr>
            <w:tcW w:w="1843" w:type="dxa"/>
            <w:shd w:val="clear" w:color="auto" w:fill="F2F2F2"/>
          </w:tcPr>
          <w:p w14:paraId="4F1431C5" w14:textId="55D805A6" w:rsidR="00215255" w:rsidRPr="006B6B47" w:rsidRDefault="00215255" w:rsidP="0021525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1.1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საკონსულო</w:t>
            </w:r>
          </w:p>
          <w:p w14:paraId="54C64415" w14:textId="77777777" w:rsidR="00215255" w:rsidRPr="006B6B47" w:rsidRDefault="00215255" w:rsidP="0021525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აღრიცხვაზე</w:t>
            </w:r>
          </w:p>
          <w:p w14:paraId="552EBA96" w14:textId="77777777" w:rsidR="00215255" w:rsidRPr="006B6B47" w:rsidRDefault="00215255" w:rsidP="0021525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ნებაყოფლობით</w:t>
            </w:r>
          </w:p>
          <w:p w14:paraId="7CB8E7FA" w14:textId="77777777" w:rsidR="00215255" w:rsidRPr="006B6B47" w:rsidRDefault="00215255" w:rsidP="0021525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დადგომის</w:t>
            </w:r>
          </w:p>
          <w:p w14:paraId="33EC14DA" w14:textId="5CA859B4" w:rsidR="00215255" w:rsidRPr="006B6B47" w:rsidRDefault="00215255" w:rsidP="0021525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წასახალისებლად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 სამიზნე აუდიტორიისთვის ფლაერების მიწოდება.  </w:t>
            </w:r>
            <w:r w:rsidRPr="006B6B47">
              <w:rPr>
                <w:rFonts w:ascii="Sylfaen" w:hAnsi="Sylfaen"/>
                <w:sz w:val="16"/>
                <w:szCs w:val="16"/>
                <w:lang w:val="de-AT"/>
              </w:rPr>
              <w:t xml:space="preserve"> 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701" w:type="dxa"/>
            <w:shd w:val="clear" w:color="auto" w:fill="F2F2F2"/>
          </w:tcPr>
          <w:p w14:paraId="20AEB8C0" w14:textId="565A07B8" w:rsidR="00215255" w:rsidRPr="006B6B47" w:rsidRDefault="00215255" w:rsidP="0021525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საკონსულოებში და სასაზღვრო გამტარ პუნქტებში გავრცელებულია საკონსულო აღრიცხვაზე ნებაყოფლობითი დადგომის შესახებ ფლაერები.</w:t>
            </w:r>
          </w:p>
        </w:tc>
        <w:tc>
          <w:tcPr>
            <w:tcW w:w="1559" w:type="dxa"/>
            <w:shd w:val="clear" w:color="auto" w:fill="F2F2F2"/>
          </w:tcPr>
          <w:p w14:paraId="793F5DA2" w14:textId="77777777" w:rsidR="00215255" w:rsidRDefault="00215255" w:rsidP="0021525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გავრცელებული ფლაერების რაოდენობა </w:t>
            </w:r>
          </w:p>
          <w:p w14:paraId="0EF819F3" w14:textId="77777777" w:rsidR="00215255" w:rsidRPr="006B6B47" w:rsidRDefault="00215255" w:rsidP="0021525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(მინ. 5000)</w:t>
            </w:r>
          </w:p>
          <w:p w14:paraId="5F0829C3" w14:textId="77777777" w:rsidR="00215255" w:rsidRPr="006B6B47" w:rsidRDefault="00215255" w:rsidP="0021525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EE2BC37" w14:textId="5736F74E" w:rsidR="00215255" w:rsidRPr="006B6B47" w:rsidRDefault="00215255" w:rsidP="0021525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საკონსულოებში და სასაზღვრო გამტარ პუნქტებში  განაწილების დამადასტურებელი დოკუმენტი</w:t>
            </w:r>
          </w:p>
        </w:tc>
        <w:tc>
          <w:tcPr>
            <w:tcW w:w="1181" w:type="dxa"/>
            <w:shd w:val="clear" w:color="auto" w:fill="F2F2F2"/>
          </w:tcPr>
          <w:p w14:paraId="0CC09913" w14:textId="72BA4087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6E4A6909" w14:textId="77777777" w:rsidR="00215255" w:rsidRPr="0061087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1C375B13" w14:textId="77777777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2F2F2"/>
          </w:tcPr>
          <w:p w14:paraId="6D7750FB" w14:textId="77777777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  <w:p w14:paraId="12AD9CA8" w14:textId="37AC70FC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0" w:type="dxa"/>
            <w:shd w:val="clear" w:color="auto" w:fill="F2F2F2"/>
          </w:tcPr>
          <w:p w14:paraId="295F87B7" w14:textId="35B34182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50E6312D" w14:textId="38E4E002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29F95FF2" w14:textId="77777777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080" w:type="dxa"/>
            <w:shd w:val="clear" w:color="auto" w:fill="F2F2F2"/>
          </w:tcPr>
          <w:p w14:paraId="3ECBC758" w14:textId="3F728704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AAB570F" w14:textId="77777777" w:rsidR="00215255" w:rsidRPr="006B6B47" w:rsidRDefault="00215255" w:rsidP="0021525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E4120F" w:rsidRPr="000B7757" w14:paraId="263224A7" w14:textId="77777777" w:rsidTr="00C8032F">
        <w:trPr>
          <w:trHeight w:val="487"/>
        </w:trPr>
        <w:tc>
          <w:tcPr>
            <w:tcW w:w="1985" w:type="dxa"/>
            <w:shd w:val="clear" w:color="auto" w:fill="FFFF00"/>
          </w:tcPr>
          <w:p w14:paraId="6021EEAB" w14:textId="77777777" w:rsidR="00E4120F" w:rsidRPr="000B7757" w:rsidRDefault="00E4120F" w:rsidP="00DD4FE9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2.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საქართველოს მოქალაქეების ხანგრძლივი ემიგრაციისას, შესაბამისი მექანიზმების შემუშავება, წინასწარ, საკუთარი სურვილით დასარეგისტრირებლად საქართველოს შესაბამის სახელმწიფო უწყებებში.</w:t>
            </w:r>
          </w:p>
        </w:tc>
        <w:tc>
          <w:tcPr>
            <w:tcW w:w="1843" w:type="dxa"/>
            <w:shd w:val="clear" w:color="auto" w:fill="FFFF00"/>
          </w:tcPr>
          <w:p w14:paraId="10CDF8A8" w14:textId="02D5F886" w:rsidR="00E4120F" w:rsidRPr="00357390" w:rsidRDefault="00DE506B" w:rsidP="00E6515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2.1. </w:t>
            </w:r>
            <w:r w:rsidR="00357390" w:rsidRPr="00357390">
              <w:rPr>
                <w:rFonts w:ascii="Sylfaen" w:hAnsi="Sylfaen"/>
                <w:sz w:val="16"/>
                <w:szCs w:val="16"/>
                <w:lang w:val="ka-GE"/>
              </w:rPr>
              <w:t xml:space="preserve">worknet.gov.ge-ზე შრომითი ემიგრაციის მსურველთა ნებაყოფლობითი </w:t>
            </w:r>
            <w:r w:rsidR="00E6515B">
              <w:rPr>
                <w:rFonts w:ascii="Sylfaen" w:hAnsi="Sylfaen"/>
                <w:sz w:val="16"/>
                <w:szCs w:val="16"/>
                <w:lang w:val="ka-GE"/>
              </w:rPr>
              <w:t>რეგისტრაციისთვის ფუნქციონალის დამატება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48C8F309" w14:textId="77C43488" w:rsidR="00E4120F" w:rsidRPr="000B7757" w:rsidRDefault="00357390" w:rsidP="00B9392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შრომითი </w:t>
            </w:r>
            <w:r w:rsidRPr="00357390">
              <w:rPr>
                <w:rFonts w:ascii="Sylfaen" w:hAnsi="Sylfaen"/>
                <w:sz w:val="16"/>
                <w:szCs w:val="16"/>
                <w:lang w:val="ka-GE"/>
              </w:rPr>
              <w:t xml:space="preserve">ემიგრაციის </w:t>
            </w:r>
            <w:r w:rsidR="00E6515B">
              <w:rPr>
                <w:rFonts w:ascii="Sylfaen" w:hAnsi="Sylfaen"/>
                <w:sz w:val="16"/>
                <w:szCs w:val="16"/>
                <w:lang w:val="ka-GE"/>
              </w:rPr>
              <w:t xml:space="preserve">მსურველებს შეუძლიათ </w:t>
            </w:r>
            <w:r w:rsidR="00E6515B" w:rsidRPr="00357390">
              <w:rPr>
                <w:rFonts w:ascii="Sylfaen" w:hAnsi="Sylfaen"/>
                <w:sz w:val="16"/>
                <w:szCs w:val="16"/>
                <w:lang w:val="ka-GE"/>
              </w:rPr>
              <w:t xml:space="preserve">worknet.gov.ge-ზე </w:t>
            </w:r>
            <w:r w:rsidR="00E6515B">
              <w:rPr>
                <w:rFonts w:ascii="Sylfaen" w:hAnsi="Sylfaen"/>
                <w:sz w:val="16"/>
                <w:szCs w:val="16"/>
                <w:lang w:val="ka-GE"/>
              </w:rPr>
              <w:t xml:space="preserve">დარეგისტრირება. </w:t>
            </w:r>
          </w:p>
        </w:tc>
        <w:tc>
          <w:tcPr>
            <w:tcW w:w="1559" w:type="dxa"/>
            <w:shd w:val="clear" w:color="auto" w:fill="FFFF00"/>
          </w:tcPr>
          <w:p w14:paraId="60208E56" w14:textId="41F142D7" w:rsidR="00357390" w:rsidRPr="00DD3854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DD3854">
              <w:rPr>
                <w:rFonts w:ascii="Sylfaen" w:hAnsi="Sylfaen"/>
                <w:sz w:val="16"/>
                <w:szCs w:val="16"/>
                <w:lang w:val="ka-GE"/>
              </w:rPr>
              <w:t xml:space="preserve">რეგისტრირებული </w:t>
            </w:r>
            <w:r w:rsidR="00E6515B">
              <w:rPr>
                <w:rFonts w:ascii="Sylfaen" w:hAnsi="Sylfaen"/>
                <w:sz w:val="16"/>
                <w:szCs w:val="16"/>
                <w:lang w:val="ka-GE"/>
              </w:rPr>
              <w:t>პირების საინფორმაციო ბაზა</w:t>
            </w:r>
          </w:p>
          <w:p w14:paraId="5C0172ED" w14:textId="77777777" w:rsidR="00357390" w:rsidRPr="00DD3854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EA2C756" w14:textId="77777777" w:rsidR="00E4120F" w:rsidRPr="000B7757" w:rsidRDefault="00357390" w:rsidP="0035739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D3854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 </w:t>
            </w:r>
            <w:r w:rsidRPr="00DD3854">
              <w:rPr>
                <w:rFonts w:ascii="Sylfaen" w:hAnsi="Sylfaen"/>
                <w:sz w:val="16"/>
                <w:szCs w:val="16"/>
                <w:lang w:val="ka-GE"/>
              </w:rPr>
              <w:t>რეგისტრირებულ პირთა სტატისტიკა</w:t>
            </w:r>
          </w:p>
        </w:tc>
        <w:tc>
          <w:tcPr>
            <w:tcW w:w="1181" w:type="dxa"/>
            <w:shd w:val="clear" w:color="auto" w:fill="FFFF00"/>
          </w:tcPr>
          <w:p w14:paraId="05C614E6" w14:textId="4E0BD2BB" w:rsidR="00E4120F" w:rsidRPr="000B7757" w:rsidRDefault="00BF1C37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1B1C6930" w14:textId="77777777" w:rsidR="00B93E59" w:rsidRPr="000B7757" w:rsidRDefault="00B93E59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BFC21AB" w14:textId="77777777" w:rsidR="00BF1C37" w:rsidRPr="000B7757" w:rsidRDefault="00BF1C37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02A45EB0" w14:textId="77777777" w:rsidR="00E4120F" w:rsidRPr="000B7757" w:rsidRDefault="00357390" w:rsidP="00F82C4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03" w:type="dxa"/>
            <w:shd w:val="clear" w:color="auto" w:fill="FFFF00"/>
          </w:tcPr>
          <w:p w14:paraId="76D136F0" w14:textId="77777777" w:rsidR="00E4120F" w:rsidRPr="000B7757" w:rsidRDefault="00357390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53358D73" w14:textId="77777777" w:rsidR="00E4120F" w:rsidRPr="000B7757" w:rsidRDefault="00357390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D3854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488053B6" w14:textId="77777777" w:rsidR="00E4120F" w:rsidRPr="000B7757" w:rsidRDefault="00E4120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7E184C46" w14:textId="77777777" w:rsidR="00E4120F" w:rsidRPr="000B7757" w:rsidRDefault="00E4120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05330D7F" w14:textId="77777777" w:rsidR="00E4120F" w:rsidRPr="000B7757" w:rsidRDefault="00E4120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1299828D" w14:textId="77777777" w:rsidR="00E4120F" w:rsidRPr="000B7757" w:rsidRDefault="00E4120F" w:rsidP="00DD4FE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77E5" w:rsidRPr="000B7757" w14:paraId="7E17C7FD" w14:textId="77777777" w:rsidTr="00011D03">
        <w:trPr>
          <w:trHeight w:val="596"/>
        </w:trPr>
        <w:tc>
          <w:tcPr>
            <w:tcW w:w="1985" w:type="dxa"/>
            <w:shd w:val="clear" w:color="auto" w:fill="F2F2F2" w:themeFill="background1" w:themeFillShade="F2"/>
          </w:tcPr>
          <w:p w14:paraId="7A2E7C96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3.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„საქართველოს მოქალაქეების საქართველოდან გასვლის და შემოსვლის წესების შესახებ“ საქართველოს კანონის ხარვეზების შესწავლა და საქართველოდან ემიგრაციის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ნებართვებთან დაკავშირებული ნორმების ახლებური რეგულაციის შემუშავება.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6E7BE7" w14:textId="563C14F8" w:rsidR="00B077E5" w:rsidRPr="00DE506B" w:rsidRDefault="00DE506B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3B1D1E"/>
                <w:sz w:val="16"/>
                <w:szCs w:val="16"/>
                <w:lang w:val="ka-GE"/>
              </w:rPr>
              <w:lastRenderedPageBreak/>
              <w:t xml:space="preserve">3.1. </w:t>
            </w:r>
            <w:r w:rsidR="00B077E5"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ემიგრაციის</w:t>
            </w:r>
            <w:r w:rsidR="00B077E5" w:rsidRPr="00AC0CED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აღრიცხვიანობის</w:t>
            </w:r>
            <w:r w:rsidR="00B077E5" w:rsidRPr="00AC0CED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მიზნით</w:t>
            </w:r>
            <w:r w:rsidR="00B077E5" w:rsidRPr="00AC0CED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საკანონმდებლო</w:t>
            </w:r>
            <w:r w:rsidR="00B077E5" w:rsidRPr="00AC0CED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ცვლილებების</w:t>
            </w:r>
            <w:r w:rsidR="00B077E5" w:rsidRPr="00AC0CED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პროექტის</w:t>
            </w:r>
            <w:r w:rsidR="00B077E5" w:rsidRPr="00AC0CED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77E5"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მომზადება</w:t>
            </w:r>
            <w:r>
              <w:rPr>
                <w:rFonts w:ascii="Sylfaen" w:hAnsi="Sylfaen" w:cs="Sylfaen"/>
                <w:color w:val="3B1D1E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943F08" w14:textId="3BB0417A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მომზადებულია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სამართლებრივი აქტის პ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როექტი</w:t>
            </w:r>
            <w:r w:rsidR="00DE506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.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1CF4151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ნორმატიული აქტის პროექტი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;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3709C1FA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0C636FE9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3B43083F" w14:textId="5DC8FA2F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ნორმატიული აქტის 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>პროექტი</w:t>
            </w:r>
            <w:r>
              <w:rPr>
                <w:rFonts w:ascii="Sylfaen" w:hAnsi="Sylfaen" w:cs="Sylfaen"/>
                <w:sz w:val="16"/>
                <w:szCs w:val="16"/>
              </w:rPr>
              <w:t>;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15A039EC" w14:textId="7306CDFB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C0CED">
              <w:rPr>
                <w:rFonts w:ascii="Sylfaen" w:hAnsi="Sylfaen" w:cs="Sylfaen"/>
                <w:color w:val="3B1D1E"/>
                <w:sz w:val="16"/>
                <w:szCs w:val="16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EDACED4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B3D686A" w14:textId="671911BE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egoe UI"/>
                <w:color w:val="3B1D1E"/>
                <w:sz w:val="16"/>
                <w:szCs w:val="16"/>
              </w:rPr>
              <w:t>12</w:t>
            </w:r>
            <w:r w:rsidRPr="00AC0CED">
              <w:rPr>
                <w:rFonts w:ascii="Sylfaen" w:hAnsi="Sylfaen" w:cs="Segoe UI"/>
                <w:color w:val="3B1D1E"/>
                <w:sz w:val="16"/>
                <w:szCs w:val="16"/>
              </w:rPr>
              <w:t>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DDB9CB3" w14:textId="47CA84A8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5D1751F9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2B09A37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C192B3D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C9C9548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B6B47" w:rsidRPr="000B7757" w14:paraId="010CD88F" w14:textId="77777777" w:rsidTr="00011D03">
        <w:trPr>
          <w:trHeight w:val="558"/>
        </w:trPr>
        <w:tc>
          <w:tcPr>
            <w:tcW w:w="1985" w:type="dxa"/>
            <w:shd w:val="clear" w:color="auto" w:fill="F2F2F2"/>
          </w:tcPr>
          <w:p w14:paraId="0F72F5BC" w14:textId="77777777" w:rsidR="006B6B47" w:rsidRPr="000B7757" w:rsidRDefault="006B6B47" w:rsidP="006B6B47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4.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საზღვარგარეთ საქართველოს დიპლომატიური წარმომადგენლობების და საკონსულო დაწესებულებების თანამშრომელთა გადამზადება.</w:t>
            </w:r>
          </w:p>
        </w:tc>
        <w:tc>
          <w:tcPr>
            <w:tcW w:w="1843" w:type="dxa"/>
            <w:shd w:val="clear" w:color="auto" w:fill="F2F2F2"/>
          </w:tcPr>
          <w:p w14:paraId="4849EAD0" w14:textId="63B62DDB" w:rsidR="006B6B47" w:rsidRPr="006B6B47" w:rsidRDefault="00DE506B" w:rsidP="006B6B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34" w:right="-49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4.1.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კო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ნ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სულო თ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="006B6B47" w:rsidRPr="006B6B47">
              <w:rPr>
                <w:rFonts w:ascii="Sylfaen" w:hAnsi="Sylfaen" w:cs="Sylfaen"/>
                <w:spacing w:val="-2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მდ</w:t>
            </w:r>
            <w:r w:rsidR="006B6B47"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ბობი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 xml:space="preserve">ს 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პირ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 xml:space="preserve">თა </w:t>
            </w:r>
            <w:r w:rsidR="006B6B47"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საკოორდინაციო შეხვედრის 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ორ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გ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იზ</w:t>
            </w:r>
            <w:r w:rsidR="006B6B47"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ა მ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მდ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="006B6B47" w:rsidRPr="006B6B47">
              <w:rPr>
                <w:rFonts w:ascii="Sylfaen" w:hAnsi="Sylfaen" w:cs="Sylfaen"/>
                <w:spacing w:val="-2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რ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ე ს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კ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ო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მ</w:t>
            </w:r>
            <w:r w:rsidR="006B6B47" w:rsidRPr="006B6B47">
              <w:rPr>
                <w:rFonts w:ascii="Sylfaen" w:hAnsi="Sylfaen" w:cs="Sylfaen"/>
                <w:spacing w:val="1"/>
                <w:sz w:val="16"/>
                <w:szCs w:val="16"/>
              </w:rPr>
              <w:t>დე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ლო</w:t>
            </w:r>
            <w:r w:rsidR="006B6B47" w:rsidRPr="006B6B47">
              <w:rPr>
                <w:rFonts w:ascii="Sylfaen" w:hAnsi="Sylfaen" w:cs="Sylfaen"/>
                <w:spacing w:val="-2"/>
                <w:sz w:val="16"/>
                <w:szCs w:val="16"/>
              </w:rPr>
              <w:t xml:space="preserve"> </w:t>
            </w:r>
            <w:r w:rsidR="006B6B47" w:rsidRPr="006B6B47">
              <w:rPr>
                <w:rFonts w:ascii="Sylfaen" w:hAnsi="Sylfaen" w:cs="Sylfaen"/>
                <w:spacing w:val="1"/>
                <w:sz w:val="16"/>
                <w:szCs w:val="16"/>
              </w:rPr>
              <w:t>დ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 xml:space="preserve">ა სხვა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აქტუალური 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კ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თხ</w:t>
            </w:r>
            <w:r w:rsidR="006B6B47"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="006B6B47"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ბი</w:t>
            </w:r>
            <w:r w:rsidR="006B6B47"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56C20C45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24"/>
                <w:szCs w:val="24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შეს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ხ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ბ 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ნფ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ორ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მ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ირ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ბი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 მ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იზ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თ.</w:t>
            </w:r>
          </w:p>
        </w:tc>
        <w:tc>
          <w:tcPr>
            <w:tcW w:w="1701" w:type="dxa"/>
            <w:shd w:val="clear" w:color="auto" w:fill="F2F2F2"/>
          </w:tcPr>
          <w:p w14:paraId="6D5DA3AE" w14:textId="3478D83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კო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ნ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  <w:r w:rsidRPr="006B6B47">
              <w:rPr>
                <w:rFonts w:ascii="Sylfaen" w:hAnsi="Sylfaen" w:cs="Sylfaen"/>
                <w:spacing w:val="-3"/>
                <w:sz w:val="16"/>
                <w:szCs w:val="16"/>
              </w:rPr>
              <w:t>უ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ლო თ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Pr="006B6B47">
              <w:rPr>
                <w:rFonts w:ascii="Sylfaen" w:hAnsi="Sylfaen" w:cs="Sylfaen"/>
                <w:spacing w:val="-2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მდ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ბობი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ს 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პირ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მა შე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ჯ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მეს გ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წ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ე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ული</w:t>
            </w:r>
          </w:p>
          <w:p w14:paraId="3C5D4AA3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34" w:right="-49"/>
              <w:rPr>
                <w:rFonts w:ascii="Sylfaen" w:hAnsi="Sylfaen"/>
                <w:sz w:val="24"/>
                <w:szCs w:val="24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კო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ნ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სულო ს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აქ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მ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ია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ნ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ო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ბ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გაეცნენ მიმდინარე სიახლეებს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620535F1" w14:textId="55DBAF9C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49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საკოორდინაციო შეხვედრა</w:t>
            </w:r>
            <w:r w:rsidR="00DE506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(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მინ. 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1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);</w:t>
            </w:r>
          </w:p>
          <w:p w14:paraId="7CF33983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ind w:left="-34" w:right="-49"/>
              <w:rPr>
                <w:rFonts w:ascii="Sylfaen" w:hAnsi="Sylfaen"/>
                <w:sz w:val="20"/>
                <w:szCs w:val="20"/>
              </w:rPr>
            </w:pPr>
          </w:p>
          <w:p w14:paraId="19F24410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7E29DBD2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24"/>
                <w:szCs w:val="24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მონაწილეთა სია/შეხვედრის დღის წესრიგი </w:t>
            </w:r>
          </w:p>
        </w:tc>
        <w:tc>
          <w:tcPr>
            <w:tcW w:w="1181" w:type="dxa"/>
            <w:shd w:val="clear" w:color="auto" w:fill="F2F2F2"/>
          </w:tcPr>
          <w:p w14:paraId="26E30878" w14:textId="6F7C5EC7" w:rsidR="006B6B47" w:rsidRPr="006B6B47" w:rsidRDefault="006B6B47" w:rsidP="006B6B4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6EC89CC3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2F2F2"/>
          </w:tcPr>
          <w:p w14:paraId="2ACCDE67" w14:textId="77777777" w:rsidR="00E24298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I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CMP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D</w:t>
            </w:r>
          </w:p>
          <w:p w14:paraId="02672081" w14:textId="77777777" w:rsidR="00E24298" w:rsidRDefault="00E24298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132D562" w14:textId="05E80204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630E3D9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24"/>
                <w:szCs w:val="24"/>
                <w:lang w:val="ka-GE"/>
              </w:rPr>
            </w:pP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1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2</w:t>
            </w:r>
            <w:r w:rsidRPr="006B6B47">
              <w:rPr>
                <w:rFonts w:ascii="Sylfaen" w:hAnsi="Sylfaen" w:cs="Sylfaen"/>
                <w:spacing w:val="-2"/>
                <w:sz w:val="16"/>
                <w:szCs w:val="16"/>
              </w:rPr>
              <w:t>.</w:t>
            </w:r>
            <w:r w:rsidRPr="006B6B47">
              <w:rPr>
                <w:rFonts w:ascii="Sylfaen" w:hAnsi="Sylfaen" w:cs="Sylfaen"/>
                <w:spacing w:val="1"/>
                <w:sz w:val="16"/>
                <w:szCs w:val="16"/>
              </w:rPr>
              <w:t>2</w:t>
            </w:r>
            <w:r w:rsidRPr="006B6B47">
              <w:rPr>
                <w:rFonts w:ascii="Sylfaen" w:hAnsi="Sylfaen" w:cs="Sylfaen"/>
                <w:spacing w:val="-1"/>
                <w:sz w:val="16"/>
                <w:szCs w:val="16"/>
              </w:rPr>
              <w:t>01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0CA1CE1B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2F2F2"/>
          </w:tcPr>
          <w:p w14:paraId="366CA638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013185F8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2F2F2"/>
          </w:tcPr>
          <w:p w14:paraId="63ED237A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1B76FBDB" w14:textId="77777777" w:rsidR="006B6B47" w:rsidRPr="006B6B47" w:rsidRDefault="006B6B47" w:rsidP="006B6B47">
            <w:pPr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სახსრების</w:t>
            </w:r>
          </w:p>
          <w:p w14:paraId="3EA8BB27" w14:textId="197A4AAA" w:rsidR="006B6B47" w:rsidRPr="006B6B47" w:rsidRDefault="006B6B47" w:rsidP="00BD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 w:hanging="18"/>
              <w:rPr>
                <w:rFonts w:ascii="Sylfaen" w:hAnsi="Sylfaen"/>
                <w:sz w:val="24"/>
                <w:szCs w:val="24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ნაკლებობა 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საკოორდინაციო შეხვედრის  ორგანიზებ</w:t>
            </w:r>
            <w:r w:rsidR="00BD2866">
              <w:rPr>
                <w:rFonts w:ascii="Sylfaen" w:hAnsi="Sylfaen" w:cs="Sylfaen"/>
                <w:sz w:val="16"/>
                <w:szCs w:val="16"/>
                <w:lang w:val="ka-GE"/>
              </w:rPr>
              <w:t>ისთვის</w:t>
            </w:r>
          </w:p>
        </w:tc>
        <w:tc>
          <w:tcPr>
            <w:tcW w:w="1080" w:type="dxa"/>
            <w:shd w:val="clear" w:color="auto" w:fill="F2F2F2"/>
          </w:tcPr>
          <w:p w14:paraId="6A20A2A7" w14:textId="77777777" w:rsidR="006B6B47" w:rsidRPr="006B6B47" w:rsidRDefault="006B6B47" w:rsidP="006B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49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73714FC" w14:textId="77777777" w:rsidR="00320A6A" w:rsidRPr="000B7757" w:rsidRDefault="00320A6A" w:rsidP="00320A6A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დ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="00BF377D" w:rsidRPr="000B7757">
        <w:rPr>
          <w:rFonts w:ascii="Sylfaen" w:hAnsi="Sylfaen"/>
          <w:sz w:val="18"/>
          <w:szCs w:val="18"/>
          <w:lang w:val="ka-GE"/>
        </w:rPr>
        <w:t>განათლების სექტორის ინტერნაციონალიზაციის ხელშეწყობა</w:t>
      </w:r>
      <w:r w:rsidR="00BF377D" w:rsidRPr="000B7757">
        <w:rPr>
          <w:rFonts w:ascii="Sylfaen" w:hAnsi="Sylfaen"/>
          <w:lang w:val="ka-GE"/>
        </w:rPr>
        <w:t xml:space="preserve">   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3F5D91" w:rsidRPr="000B7757" w14:paraId="449A4015" w14:textId="77777777" w:rsidTr="00011D03">
        <w:trPr>
          <w:trHeight w:val="407"/>
        </w:trPr>
        <w:tc>
          <w:tcPr>
            <w:tcW w:w="1985" w:type="dxa"/>
            <w:shd w:val="clear" w:color="auto" w:fill="F2F2F2"/>
          </w:tcPr>
          <w:p w14:paraId="272CD1F4" w14:textId="77777777" w:rsidR="003F5D91" w:rsidRPr="000B7757" w:rsidRDefault="003F5D91" w:rsidP="003F5D91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ახალი სასტიპენდიო და გაცვლითი პროგრამების შექმნა და გაფართოება, რომლებიც საქართველოს მოქალაქეებს საშულებას მისცემს საზღვარგარეთ მიიღონ განათლება ან გაიღრმავონ ცოდნა და გამოცდილება.</w:t>
            </w:r>
          </w:p>
        </w:tc>
        <w:tc>
          <w:tcPr>
            <w:tcW w:w="1843" w:type="dxa"/>
            <w:shd w:val="clear" w:color="auto" w:fill="F2F2F2"/>
          </w:tcPr>
          <w:p w14:paraId="7D7F3F46" w14:textId="19C789C8" w:rsidR="003F5D91" w:rsidRPr="005C59EC" w:rsidRDefault="00DE506B" w:rsidP="003F5D91">
            <w:pPr>
              <w:spacing w:after="0" w:line="240" w:lineRule="auto"/>
              <w:ind w:right="-6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1.1. </w:t>
            </w:r>
            <w:r w:rsidR="003F5D91" w:rsidRPr="00DB3E88">
              <w:rPr>
                <w:rFonts w:ascii="Sylfaen" w:hAnsi="Sylfaen"/>
                <w:sz w:val="16"/>
                <w:szCs w:val="16"/>
                <w:lang w:val="ka-GE"/>
              </w:rPr>
              <w:t>სტუდენტებისა და აკადემიური პერსონალის მობილობის დაფინანსების სქემების  განხორციელება.</w:t>
            </w:r>
          </w:p>
        </w:tc>
        <w:tc>
          <w:tcPr>
            <w:tcW w:w="1701" w:type="dxa"/>
            <w:shd w:val="clear" w:color="auto" w:fill="F2F2F2"/>
          </w:tcPr>
          <w:p w14:paraId="15AB6521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B3E88">
              <w:rPr>
                <w:rFonts w:ascii="Sylfaen" w:hAnsi="Sylfaen"/>
                <w:sz w:val="16"/>
                <w:szCs w:val="16"/>
                <w:lang w:val="ka-GE"/>
              </w:rPr>
              <w:t>განხორციელებულია აკადემიური პერსონალისა და სტუდენტების მობილობის პროგრამები</w:t>
            </w:r>
          </w:p>
        </w:tc>
        <w:tc>
          <w:tcPr>
            <w:tcW w:w="1559" w:type="dxa"/>
            <w:shd w:val="clear" w:color="auto" w:fill="F2F2F2"/>
          </w:tcPr>
          <w:p w14:paraId="581DB29D" w14:textId="77777777" w:rsidR="00DE506B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05710">
              <w:rPr>
                <w:rFonts w:ascii="Sylfaen" w:hAnsi="Sylfaen"/>
                <w:sz w:val="16"/>
                <w:szCs w:val="16"/>
                <w:lang w:val="ka-GE"/>
              </w:rPr>
              <w:t xml:space="preserve">მობილობის პროგრამებში მონაწილე აკადემიური პერსონალისა და სტუდენტების რაოდენობა </w:t>
            </w:r>
          </w:p>
          <w:p w14:paraId="6B5370D6" w14:textId="3C81BC33" w:rsidR="003F5D91" w:rsidRPr="00C05710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05710">
              <w:rPr>
                <w:rFonts w:ascii="Sylfaen" w:hAnsi="Sylfaen"/>
                <w:sz w:val="16"/>
                <w:szCs w:val="16"/>
                <w:lang w:val="ka-GE"/>
              </w:rPr>
              <w:t>(მინ. 200</w:t>
            </w:r>
            <w:r w:rsidR="009460F4">
              <w:rPr>
                <w:rFonts w:ascii="Sylfaen" w:hAnsi="Sylfaen"/>
                <w:sz w:val="16"/>
                <w:szCs w:val="16"/>
                <w:lang w:val="ka-GE"/>
              </w:rPr>
              <w:t>-250</w:t>
            </w:r>
            <w:r w:rsidRPr="00C05710">
              <w:rPr>
                <w:rFonts w:ascii="Sylfaen" w:hAnsi="Sylfaen"/>
                <w:sz w:val="16"/>
                <w:szCs w:val="16"/>
                <w:lang w:val="ka-GE"/>
              </w:rPr>
              <w:t>).</w:t>
            </w:r>
          </w:p>
          <w:p w14:paraId="7B1CB760" w14:textId="77777777" w:rsidR="003F5D91" w:rsidRPr="00C05710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05710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</w:p>
          <w:p w14:paraId="17B3E4F9" w14:textId="5E7E8256" w:rsidR="003F5D91" w:rsidRPr="00E2065F" w:rsidRDefault="003F5D91" w:rsidP="003F5D9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E2065F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   </w:t>
            </w:r>
          </w:p>
          <w:p w14:paraId="6B63EB1D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05710">
              <w:rPr>
                <w:rFonts w:ascii="Sylfaen" w:hAnsi="Sylfaen"/>
                <w:sz w:val="16"/>
                <w:szCs w:val="16"/>
                <w:lang w:val="ka-GE"/>
              </w:rPr>
              <w:t>პროგრამებში მონაწილე პირთა სია.</w:t>
            </w:r>
          </w:p>
        </w:tc>
        <w:tc>
          <w:tcPr>
            <w:tcW w:w="1181" w:type="dxa"/>
            <w:shd w:val="clear" w:color="auto" w:fill="F2F2F2"/>
          </w:tcPr>
          <w:p w14:paraId="733F9C63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განათლების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6A5F6EAF" w14:textId="77777777" w:rsidR="003F5D91" w:rsidRPr="00C05710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C05710">
              <w:rPr>
                <w:rFonts w:ascii="Sylfaen" w:hAnsi="Sylfaen"/>
                <w:sz w:val="16"/>
                <w:szCs w:val="16"/>
                <w:lang w:val="ka-GE"/>
              </w:rPr>
              <w:t>განათლების საერთაშორისო ცენტრი</w:t>
            </w:r>
          </w:p>
        </w:tc>
        <w:tc>
          <w:tcPr>
            <w:tcW w:w="1103" w:type="dxa"/>
            <w:shd w:val="clear" w:color="auto" w:fill="F2F2F2"/>
          </w:tcPr>
          <w:p w14:paraId="6A261EFE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537FD3EF" w14:textId="70666A3B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</w:t>
            </w:r>
            <w:r w:rsidR="007E3AAD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787" w:type="dxa"/>
            <w:shd w:val="clear" w:color="auto" w:fill="F2F2F2"/>
          </w:tcPr>
          <w:p w14:paraId="69F2539C" w14:textId="1DDFD148" w:rsidR="003F5D91" w:rsidRPr="000B7757" w:rsidRDefault="00011D03" w:rsidP="009460F4">
            <w:pPr>
              <w:spacing w:after="0" w:line="240" w:lineRule="auto"/>
              <w:ind w:left="-126" w:right="-10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103" w:type="dxa"/>
            <w:shd w:val="clear" w:color="auto" w:fill="F2F2F2"/>
          </w:tcPr>
          <w:p w14:paraId="107E7512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E5DEE82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493C931" w14:textId="536F7FB5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E506B" w:rsidRPr="000B7757" w14:paraId="382B2AAC" w14:textId="77777777" w:rsidTr="00011D03">
        <w:trPr>
          <w:trHeight w:val="309"/>
        </w:trPr>
        <w:tc>
          <w:tcPr>
            <w:tcW w:w="1985" w:type="dxa"/>
            <w:shd w:val="clear" w:color="auto" w:fill="F2F2F2"/>
          </w:tcPr>
          <w:p w14:paraId="1E8E8E86" w14:textId="77777777" w:rsidR="00DE506B" w:rsidRPr="000B7757" w:rsidRDefault="00DE506B" w:rsidP="00DE506B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3. 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უმაღლეს საგანმანათლებლო დაწესებულებებში განათლების მაღალი ხარისხის და პროგრამების ინტერნაციონალიზა-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ციის ხელშეწყობა და შესაბამისი ადმინისტრაციული რესურსის განვითარება</w:t>
            </w: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.</w:t>
            </w: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1843" w:type="dxa"/>
            <w:shd w:val="clear" w:color="auto" w:fill="F2F2F2"/>
          </w:tcPr>
          <w:p w14:paraId="5DFE5D7B" w14:textId="2359562F" w:rsidR="00DE506B" w:rsidRPr="000B7757" w:rsidRDefault="00DE506B" w:rsidP="00BD286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3.1. </w:t>
            </w:r>
            <w:r w:rsidRPr="00E341CB">
              <w:rPr>
                <w:rFonts w:ascii="Sylfaen" w:hAnsi="Sylfaen"/>
                <w:sz w:val="16"/>
                <w:szCs w:val="16"/>
                <w:lang w:val="ka-GE"/>
              </w:rPr>
              <w:t xml:space="preserve">საერთაშორისო ექსპერტების მონაწილეობით უსდ-ების შეფასება განახლებული სტანდარტით, რომლის ერთ-ერთი </w:t>
            </w:r>
            <w:r w:rsidRPr="00E341CB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მოთხოვნაა: უსდ-ს მისიისა და მიზნების შესაბამისად</w:t>
            </w:r>
            <w:r w:rsidRPr="00E341CB">
              <w:rPr>
                <w:rFonts w:ascii="Sylfaen" w:hAnsi="Sylfaen"/>
                <w:sz w:val="16"/>
                <w:szCs w:val="16"/>
              </w:rPr>
              <w:t>,</w:t>
            </w:r>
            <w:r w:rsidRPr="00E341CB">
              <w:rPr>
                <w:rFonts w:ascii="Sylfaen" w:hAnsi="Sylfaen"/>
                <w:sz w:val="16"/>
                <w:szCs w:val="16"/>
                <w:lang w:val="ka-GE"/>
              </w:rPr>
              <w:t xml:space="preserve"> შემუშავებული უნდა ჰქონდეს ინტერნაციონალიზაციის პოლიტიკა და ხელს უწყობდეს სტუდენტებისა და პერსონალის საერთაშორისო მობილობას, ერთობლივი პროგრამების/პროექტების შემუშავება</w:t>
            </w:r>
            <w:r w:rsidR="00BD2866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E341CB">
              <w:rPr>
                <w:rFonts w:ascii="Sylfaen" w:hAnsi="Sylfaen"/>
                <w:sz w:val="16"/>
                <w:szCs w:val="16"/>
                <w:lang w:val="ka-GE"/>
              </w:rPr>
              <w:t>განხორციელებას, საერთაშორისო კვლევებში ჩართულობას და სხვ.</w:t>
            </w:r>
          </w:p>
        </w:tc>
        <w:tc>
          <w:tcPr>
            <w:tcW w:w="1701" w:type="dxa"/>
            <w:shd w:val="clear" w:color="auto" w:fill="F2F2F2"/>
          </w:tcPr>
          <w:p w14:paraId="2E589F70" w14:textId="77777777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უსდ-ები შეფასებულია ავტორიზაციის განახლებული სტანდარტის მიხედვით.</w:t>
            </w:r>
          </w:p>
          <w:p w14:paraId="18E95A71" w14:textId="77777777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255175F" w14:textId="77777777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/>
          </w:tcPr>
          <w:p w14:paraId="4B3F50DB" w14:textId="77777777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შეფასებული უსდ-ების რაოდენობა (13)</w:t>
            </w:r>
          </w:p>
          <w:p w14:paraId="570DB70D" w14:textId="77777777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434513A" w14:textId="354C1A99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შეფასების ანგარიში</w:t>
            </w:r>
          </w:p>
          <w:p w14:paraId="261D004E" w14:textId="77777777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1A168D5" w14:textId="77777777" w:rsidR="00DE506B" w:rsidRPr="00E341CB" w:rsidRDefault="00DE506B" w:rsidP="00DE506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E341CB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შეფ</w:t>
            </w:r>
            <w:r w:rsidRPr="00E341CB">
              <w:rPr>
                <w:rFonts w:ascii="Sylfaen" w:hAnsi="Sylfaen"/>
                <w:sz w:val="16"/>
                <w:szCs w:val="16"/>
                <w:lang w:val="ka-GE"/>
              </w:rPr>
              <w:t>ასების ანგარიში</w:t>
            </w:r>
          </w:p>
          <w:p w14:paraId="683F8B91" w14:textId="77777777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8DA31DC" w14:textId="77777777" w:rsidR="00DE506B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56E4944" w14:textId="77777777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15B7AC40" w14:textId="77777777" w:rsidR="00DE506B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განათლების სამინისტრო</w:t>
            </w:r>
          </w:p>
          <w:p w14:paraId="4257D93C" w14:textId="77777777" w:rsidR="00DE506B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2FD808F" w14:textId="7A344D91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3F359F4D" w14:textId="77777777" w:rsidR="00DE506B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განათლების ხარისხის განვითარების ეროვნული ცენტრი</w:t>
            </w:r>
          </w:p>
          <w:p w14:paraId="072D11E9" w14:textId="77777777" w:rsidR="00DE506B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239CA0A" w14:textId="6714CF50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უსდ-ები</w:t>
            </w:r>
          </w:p>
        </w:tc>
        <w:tc>
          <w:tcPr>
            <w:tcW w:w="1103" w:type="dxa"/>
            <w:shd w:val="clear" w:color="auto" w:fill="F2F2F2"/>
          </w:tcPr>
          <w:p w14:paraId="4E089E2D" w14:textId="65A61517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12.2019</w:t>
            </w:r>
          </w:p>
        </w:tc>
        <w:tc>
          <w:tcPr>
            <w:tcW w:w="990" w:type="dxa"/>
            <w:shd w:val="clear" w:color="auto" w:fill="F2F2F2"/>
          </w:tcPr>
          <w:p w14:paraId="3BA8F532" w14:textId="49891712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5BD358A1" w14:textId="77777777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55FBEDAE" w14:textId="77777777" w:rsidR="00DE506B" w:rsidRPr="000B7757" w:rsidRDefault="00DE506B" w:rsidP="00DE50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CDA1A35" w14:textId="77777777" w:rsidR="00DE506B" w:rsidRPr="000B7757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162C2F9C" w14:textId="77777777" w:rsidR="00DE506B" w:rsidRPr="000B7757" w:rsidRDefault="00DE506B" w:rsidP="00DE50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344231E5" w14:textId="77777777" w:rsidR="00B44F24" w:rsidRPr="000B7757" w:rsidRDefault="00C47C67" w:rsidP="003B1ECD">
      <w:pPr>
        <w:pStyle w:val="Heading2"/>
        <w:tabs>
          <w:tab w:val="left" w:pos="0"/>
        </w:tabs>
        <w:rPr>
          <w:rFonts w:ascii="Sylfaen" w:hAnsi="Sylfaen"/>
          <w:u w:val="single"/>
        </w:rPr>
      </w:pPr>
      <w:r w:rsidRPr="000B7757">
        <w:rPr>
          <w:rFonts w:ascii="Sylfaen" w:hAnsi="Sylfaen"/>
          <w:lang w:val="de-AT"/>
        </w:rPr>
        <w:lastRenderedPageBreak/>
        <w:t>V</w:t>
      </w:r>
      <w:r w:rsidR="00B44F24" w:rsidRPr="000B7757">
        <w:rPr>
          <w:rFonts w:ascii="Sylfaen" w:hAnsi="Sylfaen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თავი</w:t>
      </w:r>
      <w:r w:rsidRPr="000B7757">
        <w:rPr>
          <w:rFonts w:ascii="Sylfaen" w:hAnsi="Sylfaen"/>
          <w:lang w:val="de-AT"/>
        </w:rPr>
        <w:t>:</w:t>
      </w:r>
      <w:r w:rsidR="00B44F24" w:rsidRPr="000B7757">
        <w:rPr>
          <w:rFonts w:ascii="Sylfaen" w:hAnsi="Sylfaen"/>
          <w:lang w:val="ka-GE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არალეგალურ</w:t>
      </w:r>
      <w:r w:rsidR="00B44F24" w:rsidRPr="000B7757">
        <w:rPr>
          <w:rFonts w:ascii="Sylfaen" w:hAnsi="Sylfaen"/>
          <w:lang w:val="ka-GE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მიგრაციასთან</w:t>
      </w:r>
      <w:r w:rsidR="00B44F24" w:rsidRPr="000B7757">
        <w:rPr>
          <w:rFonts w:ascii="Sylfaen" w:hAnsi="Sylfaen"/>
          <w:lang w:val="ka-GE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ბრძოლა</w:t>
      </w:r>
    </w:p>
    <w:p w14:paraId="6A80DD21" w14:textId="77777777" w:rsidR="00B52F93" w:rsidRPr="000B7757" w:rsidRDefault="00B52F93" w:rsidP="00B52F93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ა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/>
          <w:sz w:val="18"/>
          <w:szCs w:val="18"/>
          <w:lang w:val="de-AT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საზღვრის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ინტეგრირებული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მართვის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გაუმჯობესება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55A8A" w:rsidRPr="000B7757" w14:paraId="63F40EC8" w14:textId="77777777" w:rsidTr="00011D03">
        <w:trPr>
          <w:trHeight w:val="487"/>
        </w:trPr>
        <w:tc>
          <w:tcPr>
            <w:tcW w:w="1985" w:type="dxa"/>
            <w:shd w:val="clear" w:color="auto" w:fill="F2F2F2"/>
          </w:tcPr>
          <w:p w14:paraId="6CB02B01" w14:textId="77777777" w:rsidR="00B55A8A" w:rsidRPr="000B7757" w:rsidRDefault="00B55A8A" w:rsidP="00B55A8A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საქართველოს შინაგან საქმეთა სამინისტროს </w:t>
            </w:r>
            <w:r w:rsidRPr="000B7757">
              <w:rPr>
                <w:rFonts w:ascii="Sylfaen" w:eastAsia="MS Mincho" w:hAnsi="Sylfaen"/>
                <w:b/>
                <w:sz w:val="16"/>
                <w:szCs w:val="16"/>
                <w:lang w:val="ka-GE"/>
              </w:rPr>
              <w:t>სახელმწიფო საზღვარზე რისკებისა და საფრთხეების ანალიზის ერთიანი სისტემის</w:t>
            </w:r>
            <w:r w:rsidRPr="000B7757">
              <w:rPr>
                <w:rFonts w:ascii="Sylfaen" w:eastAsia="MS Mincho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შემუშავება და დანერგვა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3D6EB468" w14:textId="218585E3" w:rsidR="00B55A8A" w:rsidRPr="000B7757" w:rsidRDefault="00DE506B" w:rsidP="00B55A8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1.1 </w:t>
            </w:r>
            <w:r w:rsidR="00B55A8A" w:rsidRPr="00605E99">
              <w:rPr>
                <w:rFonts w:ascii="Sylfaen" w:hAnsi="Sylfaen" w:cs="Sylfaen"/>
                <w:color w:val="000000"/>
                <w:sz w:val="16"/>
                <w:szCs w:val="16"/>
                <w:lang w:val="de-AT"/>
              </w:rPr>
              <w:t>რისკის</w:t>
            </w:r>
            <w:r w:rsidR="00B55A8A" w:rsidRPr="00605E99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 xml:space="preserve"> ანალიზის საკითხებზე ადამიანური რესურსების განვითარება.</w:t>
            </w:r>
            <w:r w:rsidR="003E50C7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 xml:space="preserve"> </w:t>
            </w:r>
            <w:r w:rsidR="003E50C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მათ შორის</w:t>
            </w:r>
            <w:r w:rsidR="00BD286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,</w:t>
            </w:r>
            <w:r w:rsidR="003E50C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რისკის ანალიზის კურიკულუმის საფუძველზე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/>
          </w:tcPr>
          <w:p w14:paraId="5B0BDB1D" w14:textId="0E66F5DB" w:rsidR="00B55A8A" w:rsidRPr="00605E99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>1.</w:t>
            </w:r>
            <w:r w:rsidRPr="00605E99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 xml:space="preserve">განხორციელებულია ტრენერთა </w:t>
            </w:r>
            <w:r w:rsidR="000E51DD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>ტრე</w:t>
            </w:r>
            <w:r w:rsidRPr="00605E99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>ნინგი;</w:t>
            </w:r>
          </w:p>
          <w:p w14:paraId="5CB3C06C" w14:textId="77777777" w:rsidR="00DE506B" w:rsidRDefault="00DE506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</w:p>
          <w:p w14:paraId="70E1BF80" w14:textId="51BD0D4A" w:rsidR="00B55A8A" w:rsidRPr="008F76E3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05E99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>2. პასუხისმგებელი პირები/ანალიტიკოსები მომზადებული არიან რისკის ანალიზის საკითხებზე.</w:t>
            </w:r>
          </w:p>
        </w:tc>
        <w:tc>
          <w:tcPr>
            <w:tcW w:w="1559" w:type="dxa"/>
            <w:shd w:val="clear" w:color="auto" w:fill="F2F2F2"/>
          </w:tcPr>
          <w:p w14:paraId="7E430C34" w14:textId="6C8DCDD8" w:rsidR="00DE506B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1.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605E9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მომზადებულ ტრენერთა რაოდენობა</w:t>
            </w:r>
            <w:r w:rsidR="00DE506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(2);</w:t>
            </w:r>
          </w:p>
          <w:p w14:paraId="171EBF52" w14:textId="77777777" w:rsidR="00DE506B" w:rsidRDefault="00DE506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0498EA10" w14:textId="7B45CBEC" w:rsidR="00B55A8A" w:rsidRPr="00DE506B" w:rsidRDefault="00DE506B" w:rsidP="00DE506B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2. </w:t>
            </w:r>
            <w:r w:rsidR="00B55A8A" w:rsidRPr="00DE506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გადამზ</w:t>
            </w:r>
            <w:r w:rsidR="00B55A8A" w:rsidRPr="00DE506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ადებული თანამშრომლების/ანალიტიკოსების რაოდენობა (30).</w:t>
            </w:r>
          </w:p>
          <w:p w14:paraId="79580D46" w14:textId="77777777" w:rsidR="00B55A8A" w:rsidRPr="00605E99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05E9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 </w:t>
            </w:r>
          </w:p>
          <w:p w14:paraId="42022FBD" w14:textId="77777777" w:rsidR="00B55A8A" w:rsidRPr="00B55A8A" w:rsidRDefault="00B55A8A" w:rsidP="00B55A8A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B55A8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</w:p>
          <w:p w14:paraId="68EE427E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05E9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ტრენინგის დღის წესრიგი და მონაწილეთა სია.</w:t>
            </w:r>
          </w:p>
        </w:tc>
        <w:tc>
          <w:tcPr>
            <w:tcW w:w="1181" w:type="dxa"/>
            <w:shd w:val="clear" w:color="auto" w:fill="F2F2F2"/>
          </w:tcPr>
          <w:p w14:paraId="6755CEEC" w14:textId="77777777" w:rsidR="00E428C2" w:rsidRPr="00610877" w:rsidRDefault="00E428C2" w:rsidP="00E428C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1779DE00" w14:textId="4A2E2532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39467400" w14:textId="7A4D5DCE" w:rsidR="00B55A8A" w:rsidRDefault="00E24298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  <w:p w14:paraId="0514A858" w14:textId="77777777" w:rsidR="00E24298" w:rsidRDefault="00E24298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5EDD0136" w14:textId="77777777" w:rsidR="00B55A8A" w:rsidRPr="004933A2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FRONTEX</w:t>
            </w:r>
          </w:p>
        </w:tc>
        <w:tc>
          <w:tcPr>
            <w:tcW w:w="1103" w:type="dxa"/>
            <w:shd w:val="clear" w:color="auto" w:fill="F2F2F2"/>
          </w:tcPr>
          <w:p w14:paraId="5F844CF5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18932C2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376D41ED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7586E7E7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37B7BB5" w14:textId="2FC68E15" w:rsidR="00B55A8A" w:rsidRPr="00B1098E" w:rsidRDefault="0076186D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არასაკმარისი ფინანსური რესურსები.</w:t>
            </w:r>
          </w:p>
        </w:tc>
        <w:tc>
          <w:tcPr>
            <w:tcW w:w="1080" w:type="dxa"/>
            <w:shd w:val="clear" w:color="auto" w:fill="F2F2F2"/>
          </w:tcPr>
          <w:p w14:paraId="4345B315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4DE9F73D" w14:textId="77777777" w:rsidTr="00011D03">
        <w:trPr>
          <w:trHeight w:val="407"/>
        </w:trPr>
        <w:tc>
          <w:tcPr>
            <w:tcW w:w="1985" w:type="dxa"/>
            <w:vMerge w:val="restart"/>
            <w:shd w:val="clear" w:color="auto" w:fill="F2F2F2"/>
          </w:tcPr>
          <w:p w14:paraId="21534FD8" w14:textId="77777777" w:rsidR="00B55A8A" w:rsidRPr="000B7757" w:rsidRDefault="00B55A8A" w:rsidP="00B55A8A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lastRenderedPageBreak/>
              <w:t xml:space="preserve">2.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სახელმწიფო საზღვრის მართვის გაუმჯობესების მიზნით, საზღვრის ინფრასტრუქტურის განვითარება და შესაბამისი ტექნიკით აღჭურვა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4C13B892" w14:textId="427E858E" w:rsidR="00B55A8A" w:rsidRDefault="00DE506B" w:rsidP="00B55A8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2.1. </w:t>
            </w:r>
            <w:r w:rsidR="000E51DD" w:rsidRPr="000B2807">
              <w:rPr>
                <w:rFonts w:ascii="Sylfaen" w:hAnsi="Sylfaen"/>
                <w:sz w:val="16"/>
                <w:szCs w:val="16"/>
                <w:lang w:val="ka-GE"/>
              </w:rPr>
              <w:t>საქართველო-სომხეთისა და საქართველო</w:t>
            </w:r>
            <w:r w:rsidR="000E51DD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="000E51DD" w:rsidRPr="000B2807">
              <w:rPr>
                <w:rFonts w:ascii="Sylfaen" w:hAnsi="Sylfaen"/>
                <w:sz w:val="16"/>
                <w:szCs w:val="16"/>
                <w:lang w:val="ka-GE"/>
              </w:rPr>
              <w:t xml:space="preserve"> თურქეთის სახელმწიფო </w:t>
            </w:r>
            <w:r w:rsidR="000E51DD">
              <w:rPr>
                <w:rFonts w:ascii="Sylfaen" w:hAnsi="Sylfaen"/>
                <w:sz w:val="16"/>
                <w:szCs w:val="16"/>
                <w:lang w:val="ka-GE"/>
              </w:rPr>
              <w:t xml:space="preserve">საზღვრის </w:t>
            </w:r>
            <w:r w:rsidR="000E51DD" w:rsidRPr="0081471F">
              <w:rPr>
                <w:rFonts w:ascii="Sylfaen" w:hAnsi="Sylfaen"/>
                <w:sz w:val="16"/>
                <w:szCs w:val="16"/>
                <w:lang w:val="ka-GE"/>
              </w:rPr>
              <w:t>მართვის გაუმჯობესების მიზნით, საზღვრის ინფრასტრუქტურის განვითარება</w:t>
            </w:r>
            <w:r w:rsidR="000E51DD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="000E51DD" w:rsidRPr="0081471F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2B9C9D72" w14:textId="77777777" w:rsidR="00B55A8A" w:rsidRPr="00D80869" w:rsidRDefault="00B55A8A" w:rsidP="00B55A8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shd w:val="clear" w:color="auto" w:fill="F2F2F2"/>
          </w:tcPr>
          <w:p w14:paraId="6F770E95" w14:textId="7E20C8F6" w:rsidR="00B55A8A" w:rsidRPr="008C27F1" w:rsidRDefault="008C27F1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highlight w:val="yellow"/>
                <w:lang w:val="ka-GE"/>
              </w:rPr>
            </w:pPr>
            <w:r w:rsidRPr="0081471F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განახლებული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ა</w:t>
            </w:r>
            <w:r w:rsidRPr="0081471F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81471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სასაზღვრო</w:t>
            </w:r>
            <w:r w:rsidRPr="0081471F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პოლიციის სასაზღვრო სექტორების შენობები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0B2807">
              <w:rPr>
                <w:rFonts w:ascii="Sylfaen" w:hAnsi="Sylfaen"/>
                <w:sz w:val="16"/>
                <w:szCs w:val="16"/>
                <w:lang w:val="ka-GE"/>
              </w:rPr>
              <w:t>საქართველო-სომხეთისა და საქართველო თურქეთის სახელმწიფო საზღვარზე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45775E6B" w14:textId="7BB01A20" w:rsidR="00B55A8A" w:rsidRDefault="008C27F1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განახლებული შენობა (მინ. 2)</w:t>
            </w:r>
          </w:p>
          <w:p w14:paraId="0F6E051E" w14:textId="77777777" w:rsidR="00B55A8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D86ED47" w14:textId="77777777" w:rsidR="00B55A8A" w:rsidRDefault="008C27F1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8C27F1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მიღება-ჩაბარების აქტები</w:t>
            </w:r>
          </w:p>
          <w:p w14:paraId="114D5079" w14:textId="77777777" w:rsidR="003E50C7" w:rsidRDefault="003E50C7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240F54D" w14:textId="77777777" w:rsidR="003E50C7" w:rsidRPr="006000E5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-სთან გაფორმებული</w:t>
            </w:r>
          </w:p>
          <w:p w14:paraId="0AC70600" w14:textId="1DC27655" w:rsidR="003E50C7" w:rsidRPr="00367246" w:rsidRDefault="00DE506B" w:rsidP="003E50C7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ოქმი</w:t>
            </w:r>
          </w:p>
        </w:tc>
        <w:tc>
          <w:tcPr>
            <w:tcW w:w="1181" w:type="dxa"/>
            <w:shd w:val="clear" w:color="auto" w:fill="F2F2F2"/>
          </w:tcPr>
          <w:p w14:paraId="4A571929" w14:textId="77777777" w:rsidR="00E428C2" w:rsidRPr="00610877" w:rsidRDefault="00E428C2" w:rsidP="00E428C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103DE706" w14:textId="4B7E60DF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6EF449E" w14:textId="4AE3669C" w:rsidR="008C27F1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</w:p>
          <w:p w14:paraId="579B24FB" w14:textId="77777777" w:rsidR="008C27F1" w:rsidRDefault="008C27F1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34851BC4" w14:textId="77777777" w:rsidR="00B55A8A" w:rsidRDefault="008C27F1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EXBS</w:t>
            </w:r>
          </w:p>
          <w:p w14:paraId="64A29BC9" w14:textId="77777777" w:rsidR="0063629F" w:rsidRDefault="0063629F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31D48D6C" w14:textId="798789BF" w:rsidR="0063629F" w:rsidRPr="00691F47" w:rsidRDefault="0063629F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42424392" w14:textId="77777777" w:rsidR="00B55A8A" w:rsidRPr="00367246" w:rsidRDefault="00B55A8A" w:rsidP="00B55A8A">
            <w:pPr>
              <w:tabs>
                <w:tab w:val="left" w:pos="314"/>
              </w:tabs>
              <w:spacing w:after="0" w:line="240" w:lineRule="auto"/>
              <w:ind w:left="-36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032721FE" w14:textId="03019316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6FE42603" w14:textId="77777777" w:rsidR="008C27F1" w:rsidRDefault="008C27F1" w:rsidP="008C27F1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</w:p>
          <w:p w14:paraId="1E934125" w14:textId="77777777" w:rsidR="008C27F1" w:rsidRDefault="008C27F1" w:rsidP="008C27F1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56B145F4" w14:textId="77777777" w:rsidR="00B55A8A" w:rsidRDefault="008C27F1" w:rsidP="008C27F1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EXBS</w:t>
            </w:r>
          </w:p>
          <w:p w14:paraId="3E760947" w14:textId="77777777" w:rsidR="0063629F" w:rsidRDefault="0063629F" w:rsidP="008C27F1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0F4FBA9C" w14:textId="55347688" w:rsidR="0063629F" w:rsidRPr="000B7757" w:rsidRDefault="0063629F" w:rsidP="008C27F1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00B6A208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972CF97" w14:textId="4B282FEE" w:rsidR="00B55A8A" w:rsidRPr="000B7757" w:rsidRDefault="008C27F1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სასაზღვრო სექტორების ადგილმდებარეობისთვის დამახასიათებელი  კლიმატური პირობები.</w:t>
            </w:r>
          </w:p>
        </w:tc>
        <w:tc>
          <w:tcPr>
            <w:tcW w:w="1080" w:type="dxa"/>
            <w:shd w:val="clear" w:color="auto" w:fill="F2F2F2"/>
          </w:tcPr>
          <w:p w14:paraId="4492C705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0C3C1F71" w14:textId="77777777" w:rsidTr="00011D03">
        <w:trPr>
          <w:trHeight w:val="407"/>
        </w:trPr>
        <w:tc>
          <w:tcPr>
            <w:tcW w:w="1985" w:type="dxa"/>
            <w:vMerge/>
            <w:shd w:val="clear" w:color="auto" w:fill="F2F2F2"/>
          </w:tcPr>
          <w:p w14:paraId="23BEB2A2" w14:textId="77777777" w:rsidR="00B55A8A" w:rsidRPr="000B7757" w:rsidRDefault="00B55A8A" w:rsidP="00B55A8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7A54126C" w14:textId="4F88E09B" w:rsidR="008C27F1" w:rsidRPr="001107B9" w:rsidRDefault="00DE506B" w:rsidP="008C27F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2.2. </w:t>
            </w:r>
            <w:r w:rsidR="008C27F1" w:rsidRPr="000B2807">
              <w:rPr>
                <w:rFonts w:ascii="Sylfaen" w:hAnsi="Sylfaen"/>
                <w:sz w:val="16"/>
                <w:szCs w:val="16"/>
                <w:lang w:val="ka-GE"/>
              </w:rPr>
              <w:t xml:space="preserve">სახელმწიფო </w:t>
            </w:r>
            <w:r w:rsidR="008C27F1">
              <w:rPr>
                <w:rFonts w:ascii="Sylfaen" w:hAnsi="Sylfaen"/>
                <w:sz w:val="16"/>
                <w:szCs w:val="16"/>
                <w:lang w:val="ka-GE"/>
              </w:rPr>
              <w:t xml:space="preserve">საზღვრის </w:t>
            </w:r>
            <w:r w:rsidR="008C27F1" w:rsidRPr="0081471F">
              <w:rPr>
                <w:rFonts w:ascii="Sylfaen" w:hAnsi="Sylfaen"/>
                <w:sz w:val="16"/>
                <w:szCs w:val="16"/>
                <w:lang w:val="ka-GE"/>
              </w:rPr>
              <w:t xml:space="preserve">მართვის გაუმჯობესების მიზნით, </w:t>
            </w:r>
            <w:r w:rsidR="008C27F1" w:rsidRPr="000B2807">
              <w:rPr>
                <w:rFonts w:ascii="Sylfaen" w:hAnsi="Sylfaen"/>
                <w:sz w:val="16"/>
                <w:szCs w:val="16"/>
                <w:lang w:val="ka-GE"/>
              </w:rPr>
              <w:t>საქართველო-</w:t>
            </w:r>
            <w:r w:rsidR="008C27F1">
              <w:rPr>
                <w:rFonts w:ascii="Sylfaen" w:hAnsi="Sylfaen"/>
                <w:sz w:val="16"/>
                <w:szCs w:val="16"/>
                <w:lang w:val="ka-GE"/>
              </w:rPr>
              <w:t xml:space="preserve">სომხეთის სახელმწიფო საზღვარზე </w:t>
            </w:r>
            <w:r w:rsidR="008C27F1" w:rsidRPr="001107B9">
              <w:rPr>
                <w:rFonts w:ascii="Sylfaen" w:hAnsi="Sylfaen"/>
                <w:sz w:val="16"/>
                <w:szCs w:val="16"/>
                <w:lang w:val="ka-GE"/>
              </w:rPr>
              <w:t>ელექტრონული დაკვირვების სისტემის მოწყობა (BOMS)</w:t>
            </w:r>
            <w:r w:rsidR="008C27F1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1EC7A52B" w14:textId="77777777" w:rsidR="00B55A8A" w:rsidRPr="000B7757" w:rsidRDefault="00B55A8A" w:rsidP="00B55A8A">
            <w:pPr>
              <w:spacing w:after="0" w:line="240" w:lineRule="auto"/>
              <w:ind w:left="326"/>
              <w:rPr>
                <w:rFonts w:ascii="Sylfaen" w:hAnsi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1701" w:type="dxa"/>
            <w:shd w:val="clear" w:color="auto" w:fill="F2F2F2"/>
          </w:tcPr>
          <w:p w14:paraId="6464DE5B" w14:textId="5EF6B1F5" w:rsidR="008C27F1" w:rsidRDefault="008C27F1" w:rsidP="008C27F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A54788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სასაზღვრო სექტორების </w:t>
            </w:r>
          </w:p>
          <w:p w14:paraId="7810D555" w14:textId="5536A845" w:rsidR="00B55A8A" w:rsidRPr="000B7757" w:rsidRDefault="008C27F1" w:rsidP="008C27F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დასაცავი მონაკვეთები აღჭურვილია </w:t>
            </w:r>
            <w:r w:rsidRPr="00222E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ელექტრონული დაკვირვების სისტემით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(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BOMS)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7D0358FF" w14:textId="77777777" w:rsidR="008C27F1" w:rsidRDefault="008C27F1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აღჭურვილი სასაზღვრო სექტორის დასაცავი მონაკვეთების რაოდენობა </w:t>
            </w:r>
          </w:p>
          <w:p w14:paraId="5EE50BEE" w14:textId="038EC753" w:rsidR="00B55A8A" w:rsidRDefault="008C27F1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(მინ. 3)</w:t>
            </w:r>
          </w:p>
          <w:p w14:paraId="17817766" w14:textId="77777777" w:rsidR="008C27F1" w:rsidRDefault="008C27F1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2A156B9B" w14:textId="77777777" w:rsidR="003E50C7" w:rsidRPr="006000E5" w:rsidRDefault="00A32EFB" w:rsidP="003E50C7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A32EFB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="003E50C7"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  <w:r w:rsidR="003E50C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-სთან გაფორმებული</w:t>
            </w:r>
          </w:p>
          <w:p w14:paraId="1407A399" w14:textId="12CDD16F" w:rsidR="00B55A8A" w:rsidRPr="00A32EFB" w:rsidRDefault="003E50C7" w:rsidP="003E50C7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პროტოკოლი</w:t>
            </w:r>
          </w:p>
        </w:tc>
        <w:tc>
          <w:tcPr>
            <w:tcW w:w="1181" w:type="dxa"/>
            <w:shd w:val="clear" w:color="auto" w:fill="F2F2F2"/>
          </w:tcPr>
          <w:p w14:paraId="7A209880" w14:textId="77777777" w:rsidR="00E428C2" w:rsidRPr="00B1098E" w:rsidRDefault="00E428C2" w:rsidP="00E428C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3BA9C435" w14:textId="77777777" w:rsidR="00B55A8A" w:rsidRPr="00B1098E" w:rsidRDefault="00B55A8A" w:rsidP="00B55A8A">
            <w:pPr>
              <w:spacing w:after="0" w:line="240" w:lineRule="auto"/>
              <w:ind w:left="-116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AD8FB7E" w14:textId="50A7D66C" w:rsidR="00B55A8A" w:rsidRPr="00B1098E" w:rsidRDefault="00954179" w:rsidP="00954179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სსიპ ოპერატიულ-</w:t>
            </w:r>
            <w:r w:rsidRPr="00B1098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ტექნიკური სააგენტო</w:t>
            </w:r>
          </w:p>
        </w:tc>
        <w:tc>
          <w:tcPr>
            <w:tcW w:w="1147" w:type="dxa"/>
            <w:shd w:val="clear" w:color="auto" w:fill="F2F2F2"/>
          </w:tcPr>
          <w:p w14:paraId="543A93BC" w14:textId="77777777" w:rsidR="008C27F1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</w:p>
          <w:p w14:paraId="3F2A8401" w14:textId="77777777" w:rsidR="008C27F1" w:rsidRDefault="008C27F1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71351398" w14:textId="0E1BA53E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1C3DB41E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0633AD28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07868B3C" w14:textId="50AAD995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</w:p>
        </w:tc>
        <w:tc>
          <w:tcPr>
            <w:tcW w:w="1103" w:type="dxa"/>
            <w:shd w:val="clear" w:color="auto" w:fill="F2F2F2"/>
          </w:tcPr>
          <w:p w14:paraId="4F983D03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1E69691E" w14:textId="2CB7F3AA" w:rsidR="00B55A8A" w:rsidRPr="000B7757" w:rsidRDefault="00B55A8A" w:rsidP="00BD286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სასაზღვრო სექტორების ადგილმდებარეობისთვის დამახასიათებელი  კლიმატური პირობების გათვალისწ</w:t>
            </w:r>
            <w:r w:rsidR="00BD2866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ნებით შესაძლებელია სამუშაოების   განხორც</w:t>
            </w:r>
            <w:r w:rsidR="00BD2866">
              <w:rPr>
                <w:rFonts w:ascii="Sylfaen" w:hAnsi="Sylfaen"/>
                <w:sz w:val="16"/>
                <w:szCs w:val="16"/>
                <w:lang w:val="ka-GE"/>
              </w:rPr>
              <w:t>იე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ლების ვადის გაზრდა;</w:t>
            </w:r>
          </w:p>
        </w:tc>
        <w:tc>
          <w:tcPr>
            <w:tcW w:w="1080" w:type="dxa"/>
            <w:shd w:val="clear" w:color="auto" w:fill="F2F2F2"/>
          </w:tcPr>
          <w:p w14:paraId="4CF2733F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B55A8A" w:rsidRPr="000B7757" w14:paraId="3F9DFCD0" w14:textId="77777777" w:rsidTr="00011D03">
        <w:trPr>
          <w:trHeight w:val="407"/>
        </w:trPr>
        <w:tc>
          <w:tcPr>
            <w:tcW w:w="1985" w:type="dxa"/>
            <w:vMerge/>
            <w:shd w:val="clear" w:color="auto" w:fill="F2F2F2"/>
          </w:tcPr>
          <w:p w14:paraId="798EE693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7A307BE7" w14:textId="49B0852E" w:rsidR="00B55A8A" w:rsidRPr="00B55A8A" w:rsidRDefault="00DE506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2.3. </w:t>
            </w:r>
            <w:r w:rsidR="00A32EFB" w:rsidRPr="00B55A8A">
              <w:rPr>
                <w:rFonts w:ascii="Sylfaen" w:hAnsi="Sylfaen" w:cs="Sylfaen"/>
                <w:sz w:val="16"/>
                <w:szCs w:val="16"/>
                <w:lang w:val="ka-GE"/>
              </w:rPr>
              <w:t>საზღვრის</w:t>
            </w:r>
            <w:r w:rsidR="00A32EFB" w:rsidRPr="00B55A8A">
              <w:rPr>
                <w:rFonts w:ascii="Sylfaen" w:hAnsi="Sylfaen"/>
                <w:sz w:val="16"/>
                <w:szCs w:val="16"/>
                <w:lang w:val="ka-GE"/>
              </w:rPr>
              <w:t xml:space="preserve"> მართვის გაუმჯობესების მიზნით</w:t>
            </w:r>
            <w:r w:rsidR="00A32EFB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="00A32EFB" w:rsidRPr="00B55A8A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A32EFB">
              <w:rPr>
                <w:rFonts w:ascii="Sylfaen" w:hAnsi="Sylfaen"/>
                <w:sz w:val="16"/>
                <w:szCs w:val="16"/>
                <w:lang w:val="ka-GE"/>
              </w:rPr>
              <w:t>სასაზ</w:t>
            </w:r>
            <w:r w:rsidR="00A32EFB" w:rsidRPr="00B55A8A">
              <w:rPr>
                <w:rFonts w:ascii="Sylfaen" w:hAnsi="Sylfaen"/>
                <w:sz w:val="16"/>
                <w:szCs w:val="16"/>
                <w:lang w:val="ka-GE"/>
              </w:rPr>
              <w:t>ღ</w:t>
            </w:r>
            <w:r w:rsidR="00A32EFB">
              <w:rPr>
                <w:rFonts w:ascii="Sylfaen" w:hAnsi="Sylfaen"/>
                <w:sz w:val="16"/>
                <w:szCs w:val="16"/>
                <w:lang w:val="ka-GE"/>
              </w:rPr>
              <w:t>ვრ</w:t>
            </w:r>
            <w:r w:rsidR="00A32EFB" w:rsidRPr="00B55A8A">
              <w:rPr>
                <w:rFonts w:ascii="Sylfaen" w:hAnsi="Sylfaen"/>
                <w:sz w:val="16"/>
                <w:szCs w:val="16"/>
                <w:lang w:val="ka-GE"/>
              </w:rPr>
              <w:t xml:space="preserve">ო სექტორების შესაბამისი ტექნიკით </w:t>
            </w:r>
            <w:r w:rsidR="00A32EFB" w:rsidRPr="00B55A8A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აღჭურვა</w:t>
            </w:r>
            <w:r w:rsidR="00A32EFB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/>
          </w:tcPr>
          <w:p w14:paraId="310E3957" w14:textId="084A3939" w:rsidR="00B55A8A" w:rsidRPr="000B7757" w:rsidRDefault="00A32EF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 xml:space="preserve">სასაზღვრო პოლიციის სასაზღვრო სექტორები აღჭურვილია  სასაზღვრო 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ინციდენტების აღმოჩენისა და მათზე რეაგირების  საშუალებებით</w:t>
            </w:r>
          </w:p>
        </w:tc>
        <w:tc>
          <w:tcPr>
            <w:tcW w:w="1559" w:type="dxa"/>
            <w:shd w:val="clear" w:color="auto" w:fill="F2F2F2"/>
          </w:tcPr>
          <w:p w14:paraId="4D46DEF8" w14:textId="77777777" w:rsidR="00A32EFB" w:rsidRDefault="00A32EF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 xml:space="preserve">აღჭურვილი სასაზღვრო სექტორები </w:t>
            </w:r>
          </w:p>
          <w:p w14:paraId="43B6EF5B" w14:textId="77777777" w:rsidR="00B55A8A" w:rsidRDefault="00A32EF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(მინ. 2).</w:t>
            </w:r>
          </w:p>
          <w:p w14:paraId="5F8A5F86" w14:textId="77777777" w:rsidR="00A32EFB" w:rsidRDefault="00A32EF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0F7C2813" w14:textId="77777777" w:rsidR="00A32EFB" w:rsidRDefault="00A32EFB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A32EFB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</w:p>
          <w:p w14:paraId="09BA9227" w14:textId="714BD395" w:rsidR="00A32EFB" w:rsidRPr="000B7757" w:rsidRDefault="00A32EFB" w:rsidP="00342F89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მიღ</w:t>
            </w:r>
            <w:r w:rsidR="00BD286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ე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ბა-ჩაბარების აქტ</w:t>
            </w:r>
            <w:r w:rsidR="00342F8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ები.</w:t>
            </w:r>
          </w:p>
        </w:tc>
        <w:tc>
          <w:tcPr>
            <w:tcW w:w="1181" w:type="dxa"/>
            <w:shd w:val="clear" w:color="auto" w:fill="F2F2F2"/>
          </w:tcPr>
          <w:p w14:paraId="0894D85D" w14:textId="77777777" w:rsidR="00E428C2" w:rsidRPr="00610877" w:rsidRDefault="00E428C2" w:rsidP="00E428C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შსს</w:t>
            </w:r>
          </w:p>
          <w:p w14:paraId="5585A9F3" w14:textId="480F2896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642A6A6" w14:textId="77777777" w:rsidR="00A32EFB" w:rsidRDefault="00A32EFB" w:rsidP="00A32EFB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</w:p>
          <w:p w14:paraId="15FFF14B" w14:textId="77777777" w:rsidR="00A32EFB" w:rsidRDefault="00A32EFB" w:rsidP="00A32EFB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31119F9F" w14:textId="77777777" w:rsidR="00A32EFB" w:rsidRDefault="00A32EFB" w:rsidP="00A32EFB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EXBS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20910175" w14:textId="77777777" w:rsidR="00A32EFB" w:rsidRDefault="00A32EFB" w:rsidP="00A32EFB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03D5A992" w14:textId="7779639C" w:rsidR="00B55A8A" w:rsidRPr="00E051DF" w:rsidRDefault="00A32EFB" w:rsidP="00A32EFB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36D6F4CC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F79F6C5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69D583F6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DTRA</w:t>
            </w:r>
          </w:p>
          <w:p w14:paraId="5285B366" w14:textId="77777777" w:rsidR="003E50C7" w:rsidRDefault="003E50C7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1A2188BE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EXBS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1387A86F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34FCDA67" w14:textId="35842E59" w:rsidR="003E50C7" w:rsidRPr="007336D2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63537E8D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152ADEF6" w14:textId="55ED334F" w:rsidR="00B55A8A" w:rsidRPr="007665B0" w:rsidRDefault="00A32EFB" w:rsidP="007665B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ტენდერთან დაკავშირებული </w:t>
            </w:r>
            <w:r w:rsidR="007665B0">
              <w:rPr>
                <w:rFonts w:ascii="Sylfaen" w:hAnsi="Sylfaen"/>
                <w:sz w:val="16"/>
                <w:szCs w:val="16"/>
                <w:lang w:val="ka-GE"/>
              </w:rPr>
              <w:t>სირთულეები</w:t>
            </w:r>
          </w:p>
        </w:tc>
        <w:tc>
          <w:tcPr>
            <w:tcW w:w="1080" w:type="dxa"/>
            <w:shd w:val="clear" w:color="auto" w:fill="F2F2F2"/>
          </w:tcPr>
          <w:p w14:paraId="28B840E3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5A664C59" w14:textId="77777777" w:rsidTr="00011D03">
        <w:trPr>
          <w:trHeight w:val="407"/>
        </w:trPr>
        <w:tc>
          <w:tcPr>
            <w:tcW w:w="1985" w:type="dxa"/>
            <w:vMerge/>
            <w:shd w:val="clear" w:color="auto" w:fill="F2F2F2"/>
          </w:tcPr>
          <w:p w14:paraId="2AF881D1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1A9908FE" w14:textId="7EA81AC1" w:rsidR="00B55A8A" w:rsidRPr="00DE506B" w:rsidRDefault="00DE506B" w:rsidP="00DE506B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2.4. </w:t>
            </w:r>
            <w:r w:rsidR="00B55A8A" w:rsidRPr="00DE506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სასაზღვრო</w:t>
            </w:r>
            <w:r w:rsidR="00B55A8A" w:rsidRPr="00DE506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სექტორების </w:t>
            </w:r>
            <w:r w:rsidR="00202DF2" w:rsidRPr="00DE506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უზრუნველყოფა ინტერნეტით.</w:t>
            </w:r>
            <w:r w:rsidR="00B55A8A" w:rsidRPr="00DE506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1701" w:type="dxa"/>
            <w:shd w:val="clear" w:color="auto" w:fill="F2F2F2"/>
          </w:tcPr>
          <w:p w14:paraId="7BFAB87C" w14:textId="2D6B328F" w:rsidR="00B55A8A" w:rsidRPr="00B355EE" w:rsidRDefault="00202DF2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A8294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სასაზღვრო სექტორები უზრუნველყოფილია  ინტერნეტით</w:t>
            </w:r>
          </w:p>
        </w:tc>
        <w:tc>
          <w:tcPr>
            <w:tcW w:w="1559" w:type="dxa"/>
            <w:shd w:val="clear" w:color="auto" w:fill="F2F2F2"/>
          </w:tcPr>
          <w:p w14:paraId="27D990A6" w14:textId="77777777" w:rsidR="00202DF2" w:rsidRDefault="00202DF2" w:rsidP="00202DF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A8294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ინტერნეტით</w:t>
            </w:r>
            <w:r w:rsidRPr="00A8294B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უზრუნველყოფილი </w:t>
            </w:r>
            <w:r w:rsidRPr="00A8294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სასაზღვრო</w:t>
            </w:r>
            <w:r w:rsidRPr="00A8294B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სექტორების რაოდენობა </w:t>
            </w:r>
          </w:p>
          <w:p w14:paraId="71FE8163" w14:textId="7F999639" w:rsidR="00202DF2" w:rsidRPr="00A8294B" w:rsidRDefault="00202DF2" w:rsidP="00202DF2">
            <w:pPr>
              <w:spacing w:after="0" w:line="240" w:lineRule="auto"/>
              <w:rPr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(მინ. 8)</w:t>
            </w:r>
            <w:r w:rsidRPr="00A8294B">
              <w:rPr>
                <w:color w:val="000000"/>
                <w:sz w:val="16"/>
                <w:szCs w:val="16"/>
                <w:lang w:val="ka-GE"/>
              </w:rPr>
              <w:t>.</w:t>
            </w:r>
          </w:p>
          <w:p w14:paraId="4BB6AAC6" w14:textId="77777777" w:rsidR="00202DF2" w:rsidRPr="00A8294B" w:rsidRDefault="00202DF2" w:rsidP="00202DF2">
            <w:pPr>
              <w:spacing w:after="0" w:line="240" w:lineRule="auto"/>
              <w:rPr>
                <w:color w:val="000000"/>
                <w:sz w:val="16"/>
                <w:szCs w:val="16"/>
                <w:lang w:val="ka-GE"/>
              </w:rPr>
            </w:pPr>
            <w:r w:rsidRPr="00A8294B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39C258DA" w14:textId="77777777" w:rsidR="00202DF2" w:rsidRPr="00202DF2" w:rsidRDefault="00202DF2" w:rsidP="00202DF2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a-GE"/>
              </w:rPr>
            </w:pPr>
            <w:r w:rsidRPr="00202DF2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Pr="00202DF2">
              <w:rPr>
                <w:b/>
                <w:color w:val="000000"/>
                <w:sz w:val="16"/>
                <w:szCs w:val="16"/>
                <w:lang w:val="ka-GE"/>
              </w:rPr>
              <w:t xml:space="preserve">: </w:t>
            </w:r>
          </w:p>
          <w:p w14:paraId="582DD8D2" w14:textId="1766DEFF" w:rsidR="00B55A8A" w:rsidRPr="000B7757" w:rsidRDefault="00202DF2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A8294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გაფორმებული</w:t>
            </w:r>
            <w:r w:rsidRPr="00A8294B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ხელშეკრულებებ</w:t>
            </w:r>
            <w:r>
              <w:rPr>
                <w:color w:val="000000"/>
                <w:sz w:val="16"/>
                <w:szCs w:val="16"/>
                <w:lang w:val="ka-GE"/>
              </w:rPr>
              <w:t>ი</w:t>
            </w:r>
          </w:p>
        </w:tc>
        <w:tc>
          <w:tcPr>
            <w:tcW w:w="1181" w:type="dxa"/>
            <w:shd w:val="clear" w:color="auto" w:fill="F2F2F2"/>
          </w:tcPr>
          <w:p w14:paraId="2F5A8A41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71E3CB2D" w14:textId="0C6F92AC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4AF663D9" w14:textId="24A5507A" w:rsidR="00B55A8A" w:rsidRPr="00E051DF" w:rsidRDefault="00202DF2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69616840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12.2019 </w:t>
            </w:r>
          </w:p>
        </w:tc>
        <w:tc>
          <w:tcPr>
            <w:tcW w:w="990" w:type="dxa"/>
            <w:shd w:val="clear" w:color="auto" w:fill="F2F2F2"/>
          </w:tcPr>
          <w:p w14:paraId="58E95915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0B0B61CF" w14:textId="71BFF599" w:rsidR="00B55A8A" w:rsidRPr="000B7757" w:rsidRDefault="003E50C7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4EB3FA3F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99417A1" w14:textId="28236FA2" w:rsidR="00B55A8A" w:rsidRPr="000B7757" w:rsidRDefault="00202DF2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ტენდერთან დაკავშირებული </w:t>
            </w:r>
            <w:r w:rsidR="007665B0">
              <w:rPr>
                <w:rFonts w:ascii="Sylfaen" w:hAnsi="Sylfaen"/>
                <w:sz w:val="16"/>
                <w:szCs w:val="16"/>
                <w:lang w:val="ka-GE"/>
              </w:rPr>
              <w:t>სირთულეები</w:t>
            </w:r>
          </w:p>
        </w:tc>
        <w:tc>
          <w:tcPr>
            <w:tcW w:w="1080" w:type="dxa"/>
            <w:shd w:val="clear" w:color="auto" w:fill="F2F2F2"/>
          </w:tcPr>
          <w:p w14:paraId="715B660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4883A365" w14:textId="77777777" w:rsidTr="00011D03">
        <w:trPr>
          <w:trHeight w:val="422"/>
        </w:trPr>
        <w:tc>
          <w:tcPr>
            <w:tcW w:w="1985" w:type="dxa"/>
            <w:vMerge w:val="restart"/>
            <w:shd w:val="clear" w:color="auto" w:fill="F2F2F2"/>
          </w:tcPr>
          <w:p w14:paraId="5B4D415B" w14:textId="36731CB3" w:rsidR="00B55A8A" w:rsidRPr="000B7757" w:rsidRDefault="00B55A8A" w:rsidP="00EA5475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>5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.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შინაგან საქმეთა სამინისტროს შესაბამისი დანაყოფების თანამშრომელთა რეგულარული მომზადება და გადამზადება, მათ შორის თავშესაფრის საკითხებზე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3DD12CEE" w14:textId="53BCD5BF" w:rsidR="00B55A8A" w:rsidRPr="000B7757" w:rsidRDefault="00342F89" w:rsidP="00B55A8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5.1. </w:t>
            </w:r>
            <w:r w:rsidR="007665B0" w:rsidRPr="00E6615D">
              <w:rPr>
                <w:rFonts w:ascii="Sylfaen" w:hAnsi="Sylfaen"/>
                <w:sz w:val="16"/>
                <w:szCs w:val="16"/>
                <w:lang w:val="ka-GE"/>
              </w:rPr>
              <w:t xml:space="preserve">სამგზავრო დოკუმენტების </w:t>
            </w:r>
            <w:r w:rsidR="007665B0">
              <w:rPr>
                <w:rFonts w:ascii="Sylfaen" w:hAnsi="Sylfaen"/>
                <w:sz w:val="16"/>
                <w:szCs w:val="16"/>
                <w:lang w:val="ka-GE"/>
              </w:rPr>
              <w:t>ინს</w:t>
            </w:r>
            <w:r w:rsidR="007665B0" w:rsidRPr="00E6615D">
              <w:rPr>
                <w:rFonts w:ascii="Sylfaen" w:hAnsi="Sylfaen"/>
                <w:sz w:val="16"/>
                <w:szCs w:val="16"/>
                <w:lang w:val="ka-GE"/>
              </w:rPr>
              <w:t xml:space="preserve">პექტირების საკითხებზე </w:t>
            </w:r>
            <w:r w:rsidR="007665B0">
              <w:rPr>
                <w:rFonts w:ascii="Sylfaen" w:hAnsi="Sylfaen"/>
                <w:sz w:val="16"/>
                <w:szCs w:val="16"/>
                <w:lang w:val="ka-GE"/>
              </w:rPr>
              <w:t>შსს შესაბამისი დანაყოფის თ</w:t>
            </w:r>
            <w:r w:rsidR="00FD6BF3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="007665B0">
              <w:rPr>
                <w:rFonts w:ascii="Sylfaen" w:hAnsi="Sylfaen"/>
                <w:sz w:val="16"/>
                <w:szCs w:val="16"/>
                <w:lang w:val="ka-GE"/>
              </w:rPr>
              <w:t>ნამშრომ</w:t>
            </w:r>
            <w:r w:rsidR="00FD6BF3">
              <w:rPr>
                <w:rFonts w:ascii="Sylfaen" w:hAnsi="Sylfaen"/>
                <w:sz w:val="16"/>
                <w:szCs w:val="16"/>
                <w:lang w:val="ka-GE"/>
              </w:rPr>
              <w:t>ელ</w:t>
            </w:r>
            <w:r w:rsidR="007665B0">
              <w:rPr>
                <w:rFonts w:ascii="Sylfaen" w:hAnsi="Sylfaen"/>
                <w:sz w:val="16"/>
                <w:szCs w:val="16"/>
                <w:lang w:val="ka-GE"/>
              </w:rPr>
              <w:t>თა  მომზადება/გადამზადება.</w:t>
            </w:r>
          </w:p>
        </w:tc>
        <w:tc>
          <w:tcPr>
            <w:tcW w:w="1701" w:type="dxa"/>
            <w:shd w:val="clear" w:color="auto" w:fill="F2F2F2"/>
          </w:tcPr>
          <w:p w14:paraId="1CB57D61" w14:textId="72B62401" w:rsidR="00B55A8A" w:rsidRPr="000B7757" w:rsidRDefault="00FD6BF3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შსს-ს შესაბამისი დანაყოფის თანამშრომლები მომზადებული/გადამზადებული არიან </w:t>
            </w:r>
            <w:r w:rsidRPr="00E6615D">
              <w:rPr>
                <w:rFonts w:ascii="Sylfaen" w:hAnsi="Sylfaen"/>
                <w:sz w:val="16"/>
                <w:szCs w:val="16"/>
                <w:lang w:val="ka-GE"/>
              </w:rPr>
              <w:t xml:space="preserve">სამგზავრო დოკუმენტების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ინს</w:t>
            </w:r>
            <w:r w:rsidRPr="00E6615D">
              <w:rPr>
                <w:rFonts w:ascii="Sylfaen" w:hAnsi="Sylfaen"/>
                <w:sz w:val="16"/>
                <w:szCs w:val="16"/>
                <w:lang w:val="ka-GE"/>
              </w:rPr>
              <w:t>პექტირების საკითხებზე</w:t>
            </w:r>
          </w:p>
        </w:tc>
        <w:tc>
          <w:tcPr>
            <w:tcW w:w="1559" w:type="dxa"/>
            <w:shd w:val="clear" w:color="auto" w:fill="F2F2F2"/>
          </w:tcPr>
          <w:p w14:paraId="544C3948" w14:textId="77777777" w:rsidR="00FD6BF3" w:rsidRDefault="00FD6BF3" w:rsidP="00FD6BF3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გადამზადებული თანამშრომლების რაოდენობა </w:t>
            </w:r>
          </w:p>
          <w:p w14:paraId="13B9E58C" w14:textId="3DD94C2D" w:rsidR="00FD6BF3" w:rsidRDefault="00FD6BF3" w:rsidP="00FD6BF3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(მინ. 30).</w:t>
            </w:r>
          </w:p>
          <w:p w14:paraId="435BF392" w14:textId="77777777" w:rsidR="00FD6BF3" w:rsidRDefault="00FD6BF3" w:rsidP="00FD6BF3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5DA7E960" w14:textId="754DC3C3" w:rsidR="00FD6BF3" w:rsidRPr="00FD6BF3" w:rsidRDefault="00FD6BF3" w:rsidP="00FD6BF3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a-GE"/>
              </w:rPr>
            </w:pPr>
            <w:r w:rsidRPr="00FD6BF3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Pr="00FD6BF3">
              <w:rPr>
                <w:b/>
                <w:color w:val="000000"/>
                <w:sz w:val="16"/>
                <w:szCs w:val="16"/>
                <w:lang w:val="ka-GE"/>
              </w:rPr>
              <w:t xml:space="preserve">: </w:t>
            </w:r>
          </w:p>
          <w:p w14:paraId="7997C0AF" w14:textId="0DB0E696" w:rsidR="00B55A8A" w:rsidRPr="000B7757" w:rsidRDefault="00FD6BF3" w:rsidP="00FD6BF3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303E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ტრენინგის</w:t>
            </w:r>
            <w:r w:rsidRPr="002303E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2303E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მონაწილეთა</w:t>
            </w:r>
            <w:r w:rsidRPr="002303E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2303E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სია</w:t>
            </w:r>
            <w:r w:rsidRPr="002303E3">
              <w:rPr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17E7B5D7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4DC80098" w14:textId="16F0332B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0CCBAD5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C57DC5"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7CC5F8E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51EAEAB8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3C3B7A3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50CCAD54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7225A70" w14:textId="16746C54" w:rsidR="00B55A8A" w:rsidRPr="000B7757" w:rsidRDefault="00FD6BF3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არასაკმარისი</w:t>
            </w:r>
            <w:r w:rsidRPr="002303E3">
              <w:rPr>
                <w:rFonts w:ascii="Sylfaen" w:hAnsi="Sylfaen"/>
                <w:sz w:val="16"/>
                <w:szCs w:val="16"/>
                <w:lang w:val="ka-GE"/>
              </w:rPr>
              <w:t xml:space="preserve"> ფინანსური რესურსები.</w:t>
            </w:r>
          </w:p>
        </w:tc>
        <w:tc>
          <w:tcPr>
            <w:tcW w:w="1080" w:type="dxa"/>
            <w:shd w:val="clear" w:color="auto" w:fill="F2F2F2"/>
          </w:tcPr>
          <w:p w14:paraId="5BF45C3E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358B7AE6" w14:textId="77777777" w:rsidTr="00011D03">
        <w:trPr>
          <w:trHeight w:val="422"/>
        </w:trPr>
        <w:tc>
          <w:tcPr>
            <w:tcW w:w="1985" w:type="dxa"/>
            <w:vMerge/>
            <w:shd w:val="clear" w:color="auto" w:fill="F2F2F2"/>
          </w:tcPr>
          <w:p w14:paraId="7D20309B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1843" w:type="dxa"/>
            <w:shd w:val="clear" w:color="auto" w:fill="F2F2F2"/>
          </w:tcPr>
          <w:p w14:paraId="56F59F1F" w14:textId="4E187974" w:rsidR="00B55A8A" w:rsidRPr="00F4260B" w:rsidRDefault="00342F89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5.2. </w:t>
            </w:r>
            <w:r w:rsidR="00FD6BF3">
              <w:rPr>
                <w:rFonts w:ascii="Sylfaen" w:hAnsi="Sylfaen"/>
                <w:sz w:val="16"/>
                <w:szCs w:val="16"/>
                <w:lang w:val="ka-GE"/>
              </w:rPr>
              <w:t>„</w:t>
            </w:r>
            <w:r w:rsidR="00FD6BF3" w:rsidRPr="00F4260B">
              <w:rPr>
                <w:rFonts w:ascii="Sylfaen" w:hAnsi="Sylfaen"/>
                <w:sz w:val="16"/>
                <w:szCs w:val="16"/>
                <w:lang w:val="ka-GE"/>
              </w:rPr>
              <w:t>მგზავრის სახელის ჩანაწერის და მგზავრის სახელის წინასწარი მონაცემის სისტემის</w:t>
            </w:r>
            <w:r w:rsidR="00FD6BF3">
              <w:rPr>
                <w:rFonts w:ascii="Sylfaen" w:hAnsi="Sylfaen"/>
                <w:sz w:val="16"/>
                <w:szCs w:val="16"/>
                <w:lang w:val="ka-GE"/>
              </w:rPr>
              <w:t>“</w:t>
            </w:r>
            <w:r w:rsidR="00FD6BF3" w:rsidRPr="00F4260B">
              <w:rPr>
                <w:rFonts w:ascii="Sylfaen" w:hAnsi="Sylfaen"/>
                <w:sz w:val="16"/>
                <w:szCs w:val="16"/>
                <w:lang w:val="ka-GE"/>
              </w:rPr>
              <w:t xml:space="preserve"> დანერგვის მიზნით</w:t>
            </w:r>
            <w:r w:rsidR="00FD6BF3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="00FD6BF3" w:rsidRPr="00F4260B">
              <w:rPr>
                <w:rFonts w:ascii="Sylfaen" w:hAnsi="Sylfaen"/>
                <w:sz w:val="16"/>
                <w:szCs w:val="16"/>
                <w:lang w:val="ka-GE"/>
              </w:rPr>
              <w:t xml:space="preserve"> სხვა ქვეყნების საუკეთესო გამოცდილების გაზიარება</w:t>
            </w:r>
            <w:r w:rsidR="00FD6BF3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/>
          </w:tcPr>
          <w:p w14:paraId="27E648FF" w14:textId="280B93C8" w:rsidR="00B55A8A" w:rsidRPr="000B7757" w:rsidRDefault="004F4C66" w:rsidP="00F864ED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შსს-ს შესაბამისი დანაყოფის თანამშრომლები ინფორმირებული არიან „</w:t>
            </w:r>
            <w:r w:rsidRPr="00F4260B">
              <w:rPr>
                <w:rFonts w:ascii="Sylfaen" w:hAnsi="Sylfaen"/>
                <w:sz w:val="16"/>
                <w:szCs w:val="16"/>
                <w:lang w:val="ka-GE"/>
              </w:rPr>
              <w:t>მგზავრის სახელის ჩანაწერის და მგზავრის სახელის წინასწარი მონაცემის სისტემის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“ მუშაობის სპეციფიკის შესახებ.</w:t>
            </w:r>
          </w:p>
        </w:tc>
        <w:tc>
          <w:tcPr>
            <w:tcW w:w="1559" w:type="dxa"/>
            <w:shd w:val="clear" w:color="auto" w:fill="F2F2F2"/>
          </w:tcPr>
          <w:p w14:paraId="753A8769" w14:textId="58F0FF93" w:rsidR="004F4C66" w:rsidRDefault="004F4C66" w:rsidP="004F4C6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სამუშაო შეხვედრა (მინ.1)</w:t>
            </w:r>
          </w:p>
          <w:p w14:paraId="765313B5" w14:textId="77777777" w:rsidR="004F4C66" w:rsidRDefault="004F4C66" w:rsidP="004F4C6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74131F9F" w14:textId="331D345B" w:rsidR="004F4C66" w:rsidRDefault="004F4C66" w:rsidP="004F4C6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1CB11F35" w14:textId="77777777" w:rsidR="004F4C66" w:rsidRDefault="004F4C66" w:rsidP="004F4C6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DAD4122" w14:textId="77777777" w:rsidR="004F4C66" w:rsidRDefault="004F4C66" w:rsidP="004F4C6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F4C66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488B2538" w14:textId="12FB4C5D" w:rsidR="00B55A8A" w:rsidRPr="000B7757" w:rsidRDefault="004F4C66" w:rsidP="004F4C6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11CE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შეხვედრის დღის წესრიგი.</w:t>
            </w:r>
          </w:p>
        </w:tc>
        <w:tc>
          <w:tcPr>
            <w:tcW w:w="1181" w:type="dxa"/>
            <w:shd w:val="clear" w:color="auto" w:fill="F2F2F2"/>
          </w:tcPr>
          <w:p w14:paraId="1D1FB33B" w14:textId="71010EF6" w:rsidR="00B55A8A" w:rsidRPr="00B1098E" w:rsidRDefault="00954179" w:rsidP="0095417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სსიპ ოპერატიულ-ტექნიკური სააგენტო</w:t>
            </w:r>
          </w:p>
        </w:tc>
        <w:tc>
          <w:tcPr>
            <w:tcW w:w="1147" w:type="dxa"/>
            <w:shd w:val="clear" w:color="auto" w:fill="F2F2F2"/>
          </w:tcPr>
          <w:p w14:paraId="602C406A" w14:textId="77777777" w:rsidR="00954179" w:rsidRPr="00B1098E" w:rsidRDefault="00B55A8A" w:rsidP="0095417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  <w:p w14:paraId="284AFEAB" w14:textId="77777777" w:rsidR="00954179" w:rsidRPr="00B1098E" w:rsidRDefault="00954179" w:rsidP="0095417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3B6BE806" w14:textId="1CB008B6" w:rsidR="00954179" w:rsidRPr="00B1098E" w:rsidRDefault="00954179" w:rsidP="0095417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642BA8C3" w14:textId="77777777" w:rsidR="00B55A8A" w:rsidRPr="00B1098E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79F621DE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27E4A77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71FBAB24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5EE18447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C9C8FE8" w14:textId="5F640A2F" w:rsidR="00B55A8A" w:rsidRPr="000B7757" w:rsidRDefault="004F4C66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არასაკმარისი</w:t>
            </w:r>
            <w:r w:rsidRPr="002303E3">
              <w:rPr>
                <w:rFonts w:ascii="Sylfaen" w:hAnsi="Sylfaen"/>
                <w:sz w:val="16"/>
                <w:szCs w:val="16"/>
                <w:lang w:val="ka-GE"/>
              </w:rPr>
              <w:t xml:space="preserve"> ფინანსური რესურსები.</w:t>
            </w:r>
          </w:p>
        </w:tc>
        <w:tc>
          <w:tcPr>
            <w:tcW w:w="1080" w:type="dxa"/>
            <w:shd w:val="clear" w:color="auto" w:fill="F2F2F2"/>
          </w:tcPr>
          <w:p w14:paraId="6D497146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2B80A780" w14:textId="77777777" w:rsidTr="00011D03">
        <w:trPr>
          <w:trHeight w:val="422"/>
        </w:trPr>
        <w:tc>
          <w:tcPr>
            <w:tcW w:w="1985" w:type="dxa"/>
            <w:vMerge/>
            <w:shd w:val="clear" w:color="auto" w:fill="F2F2F2"/>
          </w:tcPr>
          <w:p w14:paraId="42F695C2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1843" w:type="dxa"/>
            <w:shd w:val="clear" w:color="auto" w:fill="F2F2F2"/>
          </w:tcPr>
          <w:p w14:paraId="08DC02E7" w14:textId="28268808" w:rsidR="00B55A8A" w:rsidRPr="000B7757" w:rsidRDefault="00342F89" w:rsidP="00B55A8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5.3. </w:t>
            </w:r>
            <w:r w:rsidR="004F4C66" w:rsidRPr="003A4EE8">
              <w:rPr>
                <w:rFonts w:ascii="Sylfaen" w:hAnsi="Sylfaen"/>
                <w:sz w:val="16"/>
                <w:szCs w:val="16"/>
                <w:lang w:val="ka-GE"/>
              </w:rPr>
              <w:t xml:space="preserve">მგზავრის </w:t>
            </w:r>
            <w:r w:rsidR="004F4C66">
              <w:rPr>
                <w:rFonts w:ascii="Sylfaen" w:hAnsi="Sylfaen"/>
                <w:sz w:val="16"/>
                <w:szCs w:val="16"/>
                <w:lang w:val="ka-GE"/>
              </w:rPr>
              <w:t>პრო</w:t>
            </w:r>
            <w:r w:rsidR="004F4C66" w:rsidRPr="003A4EE8">
              <w:rPr>
                <w:rFonts w:ascii="Sylfaen" w:hAnsi="Sylfaen"/>
                <w:sz w:val="16"/>
                <w:szCs w:val="16"/>
                <w:lang w:val="ka-GE"/>
              </w:rPr>
              <w:t>ფილირებისა და</w:t>
            </w:r>
            <w:r w:rsidR="004F4C66">
              <w:rPr>
                <w:rFonts w:ascii="Sylfaen" w:hAnsi="Sylfaen"/>
                <w:sz w:val="16"/>
                <w:szCs w:val="16"/>
                <w:lang w:val="ka-GE"/>
              </w:rPr>
              <w:t xml:space="preserve"> ინტერვიუს უნარ–</w:t>
            </w:r>
            <w:r w:rsidR="004F4C66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ჩვევებზე</w:t>
            </w:r>
            <w:r w:rsidR="004F4C66" w:rsidRPr="003A4EE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4F4C66">
              <w:rPr>
                <w:rFonts w:ascii="Sylfaen" w:hAnsi="Sylfaen"/>
                <w:sz w:val="16"/>
                <w:szCs w:val="16"/>
                <w:lang w:val="ka-GE"/>
              </w:rPr>
              <w:t>შსს-ს შესაბამისი დანაყოფის თანამშრომე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ლ</w:t>
            </w:r>
            <w:r w:rsidR="004F4C66">
              <w:rPr>
                <w:rFonts w:ascii="Sylfaen" w:hAnsi="Sylfaen"/>
                <w:sz w:val="16"/>
                <w:szCs w:val="16"/>
                <w:lang w:val="ka-GE"/>
              </w:rPr>
              <w:t>თა მომზადება/გადამზადება.</w:t>
            </w:r>
          </w:p>
        </w:tc>
        <w:tc>
          <w:tcPr>
            <w:tcW w:w="1701" w:type="dxa"/>
            <w:shd w:val="clear" w:color="auto" w:fill="F2F2F2"/>
          </w:tcPr>
          <w:p w14:paraId="7B682012" w14:textId="5F311D05" w:rsidR="00B55A8A" w:rsidRPr="000B7757" w:rsidRDefault="004F4C66" w:rsidP="00205E37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შსს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-ს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შესაბამისი დანაყოფის თანამშრომლები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მომზადებული/გა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მზადებული არიან </w:t>
            </w:r>
            <w:r w:rsidRPr="003A4EE8">
              <w:rPr>
                <w:rFonts w:ascii="Sylfaen" w:hAnsi="Sylfaen"/>
                <w:sz w:val="16"/>
                <w:szCs w:val="16"/>
                <w:lang w:val="ka-GE"/>
              </w:rPr>
              <w:t xml:space="preserve">მგზავრის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პრო</w:t>
            </w:r>
            <w:r w:rsidRPr="003A4EE8">
              <w:rPr>
                <w:rFonts w:ascii="Sylfaen" w:hAnsi="Sylfaen"/>
                <w:sz w:val="16"/>
                <w:szCs w:val="16"/>
                <w:lang w:val="ka-GE"/>
              </w:rPr>
              <w:t>ფილირებისა და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ინტერვიუს უნარ–ჩვევებზე.</w:t>
            </w:r>
          </w:p>
        </w:tc>
        <w:tc>
          <w:tcPr>
            <w:tcW w:w="1559" w:type="dxa"/>
            <w:shd w:val="clear" w:color="auto" w:fill="F2F2F2"/>
          </w:tcPr>
          <w:p w14:paraId="38194FC3" w14:textId="77777777" w:rsidR="004F4C66" w:rsidRDefault="004F4C66" w:rsidP="004F4C6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გადამზადებული თანამშრომელი (მინ. 30).</w:t>
            </w:r>
          </w:p>
          <w:p w14:paraId="3E15BC17" w14:textId="77777777" w:rsidR="004F4C66" w:rsidRDefault="004F4C66" w:rsidP="004F4C6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301161C2" w14:textId="77777777" w:rsidR="004F4C66" w:rsidRDefault="004F4C66" w:rsidP="004F4C6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F4C66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</w:p>
          <w:p w14:paraId="64A34FAB" w14:textId="7B8294A1" w:rsidR="003E50C7" w:rsidRPr="003E50C7" w:rsidRDefault="004F4C66" w:rsidP="004F4C6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911CE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შეხვედრის დღის წესრიგი</w:t>
            </w:r>
            <w:r w:rsidR="003E50C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და მონაწილეთა სია</w:t>
            </w:r>
          </w:p>
        </w:tc>
        <w:tc>
          <w:tcPr>
            <w:tcW w:w="1181" w:type="dxa"/>
            <w:shd w:val="clear" w:color="auto" w:fill="F2F2F2"/>
          </w:tcPr>
          <w:p w14:paraId="01FA6CD4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შსს</w:t>
            </w:r>
          </w:p>
          <w:p w14:paraId="68343A25" w14:textId="189407C2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36A79447" w14:textId="695B39D1" w:rsidR="00B55A8A" w:rsidRPr="00352DEE" w:rsidRDefault="00352DEE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352DEE"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55F044C7" w14:textId="77777777" w:rsidR="00B55A8A" w:rsidRPr="00352DEE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352DE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D8B7017" w14:textId="77777777" w:rsidR="00B55A8A" w:rsidRPr="00352DEE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69580E7A" w14:textId="63ECA5CC" w:rsidR="00B55A8A" w:rsidRPr="00352DEE" w:rsidRDefault="00352DEE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52DEE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72303C5A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F884753" w14:textId="28839332" w:rsidR="00B55A8A" w:rsidRPr="000B7757" w:rsidRDefault="004F4C66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არასაკმარისი</w:t>
            </w:r>
            <w:r w:rsidRPr="002303E3">
              <w:rPr>
                <w:rFonts w:ascii="Sylfaen" w:hAnsi="Sylfaen"/>
                <w:sz w:val="16"/>
                <w:szCs w:val="16"/>
                <w:lang w:val="ka-GE"/>
              </w:rPr>
              <w:t xml:space="preserve"> ფინანსური </w:t>
            </w:r>
            <w:r w:rsidRPr="002303E3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რესურსები.</w:t>
            </w:r>
          </w:p>
        </w:tc>
        <w:tc>
          <w:tcPr>
            <w:tcW w:w="1080" w:type="dxa"/>
            <w:shd w:val="clear" w:color="auto" w:fill="F2F2F2"/>
          </w:tcPr>
          <w:p w14:paraId="6A251417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E50C7" w:rsidRPr="000B7757" w14:paraId="7C9C8B6A" w14:textId="77777777" w:rsidTr="00011D03">
        <w:trPr>
          <w:trHeight w:val="422"/>
        </w:trPr>
        <w:tc>
          <w:tcPr>
            <w:tcW w:w="1985" w:type="dxa"/>
            <w:vMerge/>
            <w:shd w:val="clear" w:color="auto" w:fill="F2F2F2"/>
          </w:tcPr>
          <w:p w14:paraId="610D4D59" w14:textId="77777777" w:rsidR="003E50C7" w:rsidRPr="000B7757" w:rsidRDefault="003E50C7" w:rsidP="003E50C7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1843" w:type="dxa"/>
            <w:shd w:val="clear" w:color="auto" w:fill="F2F2F2"/>
          </w:tcPr>
          <w:p w14:paraId="565D3250" w14:textId="5E53133C" w:rsidR="003E50C7" w:rsidRPr="003A4EE8" w:rsidRDefault="00342F89" w:rsidP="003E50C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5.4. </w:t>
            </w:r>
            <w:r w:rsidR="003E50C7">
              <w:rPr>
                <w:rFonts w:ascii="Sylfaen" w:hAnsi="Sylfaen"/>
                <w:sz w:val="16"/>
                <w:szCs w:val="16"/>
                <w:lang w:val="ka-GE"/>
              </w:rPr>
              <w:t>კანონიერი საფუძვლის გარეშე მყოფი პირების უფლებების დაცვის საკითხებზე შსს–ს შესაბამისი დანაყოფების თანამშრომელთა მომზადება/გადამზადება</w:t>
            </w:r>
          </w:p>
        </w:tc>
        <w:tc>
          <w:tcPr>
            <w:tcW w:w="1701" w:type="dxa"/>
            <w:shd w:val="clear" w:color="auto" w:fill="F2F2F2"/>
          </w:tcPr>
          <w:p w14:paraId="505FFEE1" w14:textId="1B294624" w:rsidR="003E50C7" w:rsidRDefault="003E50C7" w:rsidP="00205E3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-ს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შესაბამისი დანაყოფის თანამშრომლები მომზადებული/გა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მზადებული არიან კანონიერი საფუძვლის გარეშე მყოფ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პირების უფლებების დაცვის თაობაზე.  </w:t>
            </w:r>
          </w:p>
        </w:tc>
        <w:tc>
          <w:tcPr>
            <w:tcW w:w="1559" w:type="dxa"/>
            <w:shd w:val="clear" w:color="auto" w:fill="F2F2F2"/>
          </w:tcPr>
          <w:p w14:paraId="54F5BDA7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გადამზადებული თანამშრომელი (მინ. 5)</w:t>
            </w:r>
          </w:p>
          <w:p w14:paraId="7279927F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3CF60261" w14:textId="77777777" w:rsidR="003E50C7" w:rsidRDefault="003E50C7" w:rsidP="003E50C7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F4C66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44C620F9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11CE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შეხვედრის დღის წესრიგი.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7FEBD335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მონაწილეთა სია</w:t>
            </w:r>
          </w:p>
          <w:p w14:paraId="0DC1D316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5FCBA232" w14:textId="1512A7E5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</w:tc>
        <w:tc>
          <w:tcPr>
            <w:tcW w:w="1147" w:type="dxa"/>
            <w:shd w:val="clear" w:color="auto" w:fill="F2F2F2"/>
          </w:tcPr>
          <w:p w14:paraId="769BFD3B" w14:textId="77777777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ICMPD</w:t>
            </w:r>
          </w:p>
          <w:p w14:paraId="3ADF9A61" w14:textId="77777777" w:rsidR="00BB2597" w:rsidRDefault="00BB259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221A42A4" w14:textId="6D1B1EBF" w:rsidR="00BB2597" w:rsidRPr="00C57DC5" w:rsidRDefault="00BB259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647B4553" w14:textId="60F3B715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81F6062" w14:textId="77777777" w:rsidR="003E50C7" w:rsidRPr="000B7757" w:rsidRDefault="003E50C7" w:rsidP="003E50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16C18AA3" w14:textId="68DA6679" w:rsidR="003E50C7" w:rsidRDefault="00342F89" w:rsidP="003E50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19F04C6F" w14:textId="77777777" w:rsidR="003E50C7" w:rsidRPr="000B7757" w:rsidRDefault="003E50C7" w:rsidP="003E50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2B10129" w14:textId="00C3918D" w:rsidR="003E50C7" w:rsidRDefault="003E50C7" w:rsidP="003E50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არასაკმარისი ფინანსური რესურსები</w:t>
            </w:r>
          </w:p>
        </w:tc>
        <w:tc>
          <w:tcPr>
            <w:tcW w:w="1080" w:type="dxa"/>
            <w:shd w:val="clear" w:color="auto" w:fill="F2F2F2"/>
          </w:tcPr>
          <w:p w14:paraId="4B865CA2" w14:textId="77777777" w:rsidR="003E50C7" w:rsidRPr="000B7757" w:rsidRDefault="003E50C7" w:rsidP="003E50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2CA50575" w14:textId="77777777" w:rsidTr="00011D03">
        <w:trPr>
          <w:trHeight w:val="434"/>
        </w:trPr>
        <w:tc>
          <w:tcPr>
            <w:tcW w:w="1985" w:type="dxa"/>
            <w:vMerge/>
            <w:shd w:val="clear" w:color="auto" w:fill="F2F2F2"/>
          </w:tcPr>
          <w:p w14:paraId="01A6979F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6F135220" w14:textId="160555A1" w:rsidR="00B55A8A" w:rsidRPr="003A4EE8" w:rsidRDefault="00342F89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5.5. </w:t>
            </w:r>
            <w:r w:rsidR="00B55A8A" w:rsidRPr="00282D39">
              <w:rPr>
                <w:rFonts w:ascii="Sylfaen" w:hAnsi="Sylfaen"/>
                <w:sz w:val="16"/>
                <w:szCs w:val="16"/>
                <w:lang w:val="ka-GE"/>
              </w:rPr>
              <w:t>თავშესაფრის საკითხებზე შსს–ს შესაბამისი დანაყოფების თანამშრომელთა მომზადება/გადამზადება.</w:t>
            </w:r>
          </w:p>
        </w:tc>
        <w:tc>
          <w:tcPr>
            <w:tcW w:w="1701" w:type="dxa"/>
            <w:shd w:val="clear" w:color="auto" w:fill="F2F2F2"/>
          </w:tcPr>
          <w:p w14:paraId="53428BA3" w14:textId="1974861B" w:rsidR="00B55A8A" w:rsidRDefault="00554AD9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54AD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შსს–ს შესაბამისი დანაყოფების თანამშრომლები მომზადებული/გადამზადებული არიან</w:t>
            </w:r>
            <w:r w:rsidR="00342F89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342F8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თავშესაფრის საკითხებზე.</w:t>
            </w:r>
          </w:p>
        </w:tc>
        <w:tc>
          <w:tcPr>
            <w:tcW w:w="1559" w:type="dxa"/>
            <w:shd w:val="clear" w:color="auto" w:fill="F2F2F2"/>
          </w:tcPr>
          <w:p w14:paraId="7BF1ECB6" w14:textId="77777777" w:rsidR="00554AD9" w:rsidRDefault="00554AD9" w:rsidP="00554AD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მომზადებული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თანამშრომლების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რაოდენობა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277F079A" w14:textId="4DE2415A" w:rsidR="00554AD9" w:rsidRPr="006C3667" w:rsidRDefault="00554AD9" w:rsidP="00554AD9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lang w:val="ka-GE"/>
              </w:rPr>
            </w:pPr>
            <w:r w:rsidRPr="00554AD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(მინ. 100);</w:t>
            </w:r>
          </w:p>
          <w:p w14:paraId="7D46EC66" w14:textId="77777777" w:rsidR="00554AD9" w:rsidRDefault="00554AD9" w:rsidP="00554AD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F53575E" w14:textId="70476051" w:rsidR="00554AD9" w:rsidRPr="006C3667" w:rsidRDefault="00554AD9" w:rsidP="00554AD9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lang w:val="ka-GE"/>
              </w:rPr>
            </w:pP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გადამზადებული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თანამშრომლების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რაოდ</w:t>
            </w:r>
            <w:r w:rsidRPr="00554AD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ენობა (მინ. 100).</w:t>
            </w:r>
          </w:p>
          <w:p w14:paraId="4B4B825F" w14:textId="77777777" w:rsidR="00554AD9" w:rsidRPr="006C3667" w:rsidRDefault="00554AD9" w:rsidP="00554AD9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lang w:val="ka-GE"/>
              </w:rPr>
            </w:pP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2163A20B" w14:textId="77777777" w:rsidR="00554AD9" w:rsidRDefault="00554AD9" w:rsidP="00554AD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554AD9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Pr="00554AD9">
              <w:rPr>
                <w:b/>
                <w:color w:val="000000"/>
                <w:sz w:val="16"/>
                <w:szCs w:val="16"/>
                <w:lang w:val="ka-GE"/>
              </w:rPr>
              <w:t>: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3AF3D4E4" w14:textId="072D9303" w:rsidR="00B55A8A" w:rsidRDefault="00554AD9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ტრენინგის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მონაწილეთა</w:t>
            </w:r>
            <w:r w:rsidRPr="006C3667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6C366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სია</w:t>
            </w:r>
          </w:p>
        </w:tc>
        <w:tc>
          <w:tcPr>
            <w:tcW w:w="1181" w:type="dxa"/>
            <w:shd w:val="clear" w:color="auto" w:fill="F2F2F2"/>
          </w:tcPr>
          <w:p w14:paraId="78A1DE55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373AFF27" w14:textId="7B153BBE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6D5B4A37" w14:textId="3F91D890" w:rsidR="00B55A8A" w:rsidRPr="00C57DC5" w:rsidRDefault="00BB2597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623B1205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0F2F3558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211E172F" w14:textId="72C37B03" w:rsidR="00B55A8A" w:rsidRDefault="00BB2597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1A6C31FB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3C61DBC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26F8DF0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1CF281A" w14:textId="77777777" w:rsidR="00F036ED" w:rsidRPr="000B7757" w:rsidRDefault="00F036ED" w:rsidP="00F036ED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ბ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უკანონო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მიგრაციასთან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ბრძოლა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55A8A" w:rsidRPr="000B7757" w14:paraId="3E015338" w14:textId="77777777" w:rsidTr="00011D03">
        <w:trPr>
          <w:trHeight w:val="542"/>
        </w:trPr>
        <w:tc>
          <w:tcPr>
            <w:tcW w:w="1985" w:type="dxa"/>
            <w:shd w:val="clear" w:color="auto" w:fill="F2F2F2"/>
          </w:tcPr>
          <w:p w14:paraId="3115CB72" w14:textId="77777777" w:rsidR="00B55A8A" w:rsidRPr="000B7757" w:rsidRDefault="00B55A8A" w:rsidP="00B55A8A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3.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დროებითი განთავსების ცენტრის ფუნქციონირების შეფასება და შესაბამისი ტექნიკური და ადმინისტრაციული შესაძლებლობების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გაუმჯობესება.</w:t>
            </w:r>
          </w:p>
        </w:tc>
        <w:tc>
          <w:tcPr>
            <w:tcW w:w="1843" w:type="dxa"/>
            <w:shd w:val="clear" w:color="auto" w:fill="F2F2F2"/>
          </w:tcPr>
          <w:p w14:paraId="2C2A9CCC" w14:textId="547E0CF9" w:rsidR="00B55A8A" w:rsidRPr="00420E3A" w:rsidRDefault="00342F89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 xml:space="preserve">3.1. </w:t>
            </w:r>
            <w:r w:rsidR="00B55A8A"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გარე შემფასებლის მიერ განთავსების ცენტრის საქმიანობის შეფასება.</w:t>
            </w:r>
          </w:p>
        </w:tc>
        <w:tc>
          <w:tcPr>
            <w:tcW w:w="1701" w:type="dxa"/>
            <w:shd w:val="clear" w:color="auto" w:fill="F2F2F2"/>
          </w:tcPr>
          <w:p w14:paraId="79CE036A" w14:textId="7B59B158" w:rsidR="00B55A8A" w:rsidRPr="000B7757" w:rsidRDefault="00554AD9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განხორციელებულია შეფასება და მომზადებულია შეფასების ანგარიში.</w:t>
            </w:r>
          </w:p>
        </w:tc>
        <w:tc>
          <w:tcPr>
            <w:tcW w:w="1559" w:type="dxa"/>
            <w:shd w:val="clear" w:color="auto" w:fill="F2F2F2"/>
          </w:tcPr>
          <w:p w14:paraId="71776DA6" w14:textId="5454F3C8" w:rsidR="00554AD9" w:rsidRPr="00420E3A" w:rsidRDefault="00554AD9" w:rsidP="00554AD9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შეფასების </w:t>
            </w: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ანგარიში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  შსს-</w:t>
            </w:r>
            <w:r w:rsidR="00205E3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თვის გაგზავნის წერილი.</w:t>
            </w:r>
          </w:p>
          <w:p w14:paraId="0DB6741E" w14:textId="77777777" w:rsidR="00554AD9" w:rsidRPr="00420E3A" w:rsidRDefault="00554AD9" w:rsidP="00554AD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 </w:t>
            </w:r>
          </w:p>
          <w:p w14:paraId="24F4FDDA" w14:textId="2DA6A472" w:rsidR="00B55A8A" w:rsidRPr="000B7757" w:rsidRDefault="00554AD9" w:rsidP="00554AD9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highlight w:val="yellow"/>
                <w:lang w:val="ka-GE"/>
              </w:rPr>
            </w:pPr>
            <w:r w:rsidRPr="00420E3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B028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წერილი</w:t>
            </w:r>
          </w:p>
        </w:tc>
        <w:tc>
          <w:tcPr>
            <w:tcW w:w="1181" w:type="dxa"/>
            <w:shd w:val="clear" w:color="auto" w:fill="F2F2F2"/>
          </w:tcPr>
          <w:p w14:paraId="4A65EC70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65BB627E" w14:textId="585184F1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60BE74DB" w14:textId="77777777" w:rsidR="00B55A8A" w:rsidRPr="00420E3A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0595E3C8" w14:textId="77777777" w:rsidR="00B55A8A" w:rsidRPr="00420E3A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2502A8C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387D3439" w14:textId="77777777" w:rsidR="00B55A8A" w:rsidRPr="00420E3A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36492FBF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0B97F57" w14:textId="26498809" w:rsidR="00B55A8A" w:rsidRPr="000B7757" w:rsidRDefault="00554AD9" w:rsidP="00205E37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54AD9">
              <w:rPr>
                <w:rFonts w:ascii="Sylfaen" w:hAnsi="Sylfaen"/>
                <w:sz w:val="16"/>
                <w:szCs w:val="16"/>
                <w:lang w:val="ka-GE"/>
              </w:rPr>
              <w:t xml:space="preserve">გამოსაკითხ პირთა მხრიდან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გამოკითხვაში მონაწილეობის </w:t>
            </w:r>
            <w:r w:rsidRPr="00554AD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ინტერესის არქონა</w:t>
            </w:r>
          </w:p>
        </w:tc>
        <w:tc>
          <w:tcPr>
            <w:tcW w:w="1080" w:type="dxa"/>
            <w:shd w:val="clear" w:color="auto" w:fill="F2F2F2"/>
          </w:tcPr>
          <w:p w14:paraId="5756F4FC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B55A8A" w:rsidRPr="000B7757" w14:paraId="23B10955" w14:textId="77777777" w:rsidTr="00011D03">
        <w:trPr>
          <w:trHeight w:val="857"/>
        </w:trPr>
        <w:tc>
          <w:tcPr>
            <w:tcW w:w="1985" w:type="dxa"/>
            <w:vMerge w:val="restart"/>
            <w:shd w:val="clear" w:color="auto" w:fill="F2F2F2"/>
          </w:tcPr>
          <w:p w14:paraId="6B3ECEC5" w14:textId="77777777" w:rsidR="00B55A8A" w:rsidRPr="000B7757" w:rsidRDefault="00B55A8A" w:rsidP="00B55A8A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5.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საქართველოში კანონიერი საფუძვლის გარეშე მყოფი პირების გაძევების მექანიზმის გაუმჯობესება.</w:t>
            </w:r>
          </w:p>
        </w:tc>
        <w:tc>
          <w:tcPr>
            <w:tcW w:w="1843" w:type="dxa"/>
            <w:shd w:val="clear" w:color="auto" w:fill="F2F2F2"/>
          </w:tcPr>
          <w:p w14:paraId="638F5519" w14:textId="2293D40F" w:rsidR="00B55A8A" w:rsidRPr="00420E3A" w:rsidRDefault="00342F89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5.1. </w:t>
            </w:r>
            <w:r w:rsidR="00B55A8A"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შსს-ში უკანონო მიგრაციასთან ბრძოლის საკითხებზე პასუხისმგებელ დანაყოფებს შორის კოორდინაციის გაუმჯობესება.</w:t>
            </w:r>
          </w:p>
        </w:tc>
        <w:tc>
          <w:tcPr>
            <w:tcW w:w="1701" w:type="dxa"/>
            <w:shd w:val="clear" w:color="auto" w:fill="F2F2F2"/>
          </w:tcPr>
          <w:p w14:paraId="0CC091E7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შსს-ში უკანონო მიგრაციასთან ბრძოლის საკითხებზე პასუხისმგებელი დანაყოფის წარმომადგენლები  რეგულარულად მართავენ საკოორდინაციო შეხვედრებს.</w:t>
            </w:r>
          </w:p>
        </w:tc>
        <w:tc>
          <w:tcPr>
            <w:tcW w:w="1559" w:type="dxa"/>
            <w:shd w:val="clear" w:color="auto" w:fill="F2F2F2"/>
          </w:tcPr>
          <w:p w14:paraId="52A9FB05" w14:textId="32646EE3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შეხვედრების რაოდენობა </w:t>
            </w:r>
            <w:r w:rsidR="00342F89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   </w:t>
            </w: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 2</w:t>
            </w: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).</w:t>
            </w:r>
          </w:p>
          <w:p w14:paraId="5E0FE02E" w14:textId="77777777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 </w:t>
            </w:r>
          </w:p>
          <w:p w14:paraId="17130273" w14:textId="3052BEC7" w:rsidR="00B55A8A" w:rsidRPr="00342F89" w:rsidRDefault="00B55A8A" w:rsidP="00B55A8A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="00342F89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:    </w:t>
            </w: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შეხვედრის დღის წესრიგი.</w:t>
            </w:r>
          </w:p>
        </w:tc>
        <w:tc>
          <w:tcPr>
            <w:tcW w:w="1181" w:type="dxa"/>
            <w:shd w:val="clear" w:color="auto" w:fill="F2F2F2"/>
          </w:tcPr>
          <w:p w14:paraId="60E0A5A3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4F51C68D" w14:textId="1B066F18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2F2F2"/>
          </w:tcPr>
          <w:p w14:paraId="0F3AE1B9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60F22928" w14:textId="77777777" w:rsidR="00B55A8A" w:rsidRPr="00420E3A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4521D127" w14:textId="3DC4E550" w:rsidR="00B55A8A" w:rsidRPr="00AC6E54" w:rsidRDefault="00AC6E54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3D61950B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639F929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BC7DBFC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D4F3BAC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6473BCF4" w14:textId="77777777" w:rsidTr="00011D03">
        <w:trPr>
          <w:trHeight w:val="812"/>
        </w:trPr>
        <w:tc>
          <w:tcPr>
            <w:tcW w:w="1985" w:type="dxa"/>
            <w:vMerge/>
            <w:shd w:val="clear" w:color="auto" w:fill="F2F2F2"/>
          </w:tcPr>
          <w:p w14:paraId="59BFBF2B" w14:textId="77777777" w:rsidR="00B55A8A" w:rsidRPr="000B7757" w:rsidRDefault="00B55A8A" w:rsidP="00B55A8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2C15C4CA" w14:textId="54F92210" w:rsidR="00B55A8A" w:rsidRPr="00420E3A" w:rsidRDefault="00342F89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5.2. </w:t>
            </w:r>
            <w:r w:rsidR="00B55A8A"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შსს-ს მიგრაციის დეპარტამენტის დროებით განთავსების ცენტრში მოთავსებული პირებისთვის ნებაყოფლობით დაბრუნების  პროგრამის ხელმისაწვდომობის უზრუნველყოფა.</w:t>
            </w:r>
          </w:p>
        </w:tc>
        <w:tc>
          <w:tcPr>
            <w:tcW w:w="1701" w:type="dxa"/>
            <w:shd w:val="clear" w:color="auto" w:fill="F2F2F2"/>
          </w:tcPr>
          <w:p w14:paraId="5A2B5000" w14:textId="77777777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დროებითი განთავსების ცენტრში მოთავსებული პირები სარგებლობენ ნებაყოფლობით დაბრუნების პროგრამით.</w:t>
            </w:r>
          </w:p>
        </w:tc>
        <w:tc>
          <w:tcPr>
            <w:tcW w:w="1559" w:type="dxa"/>
            <w:shd w:val="clear" w:color="auto" w:fill="F2F2F2"/>
          </w:tcPr>
          <w:p w14:paraId="4AA8E8F1" w14:textId="77777777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ნებაყოფლობით დაბრუნებულ პირთა რაოდენობა.</w:t>
            </w:r>
          </w:p>
          <w:p w14:paraId="4CFD3054" w14:textId="77777777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 </w:t>
            </w:r>
          </w:p>
          <w:p w14:paraId="2833EAFF" w14:textId="2C7839F8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</w:p>
          <w:p w14:paraId="6ACB025D" w14:textId="77777777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20E3A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სტატისტიკა.</w:t>
            </w:r>
          </w:p>
        </w:tc>
        <w:tc>
          <w:tcPr>
            <w:tcW w:w="1181" w:type="dxa"/>
            <w:shd w:val="clear" w:color="auto" w:fill="F2F2F2"/>
          </w:tcPr>
          <w:p w14:paraId="4E0843FE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09269FCD" w14:textId="74893020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29CD323F" w14:textId="77777777" w:rsidR="00B55A8A" w:rsidRPr="00420E3A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400D6C42" w14:textId="77777777" w:rsidR="00B55A8A" w:rsidRPr="00420E3A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5DFF03DB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1B43C745" w14:textId="2E787D92" w:rsidR="00B55A8A" w:rsidRPr="00AC6E54" w:rsidRDefault="00AC6E54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12406C53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C885FDA" w14:textId="02070CD8" w:rsidR="00B55A8A" w:rsidRPr="000B7757" w:rsidRDefault="00AC6E54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არასაკმარისი</w:t>
            </w:r>
            <w:r w:rsidRPr="002303E3">
              <w:rPr>
                <w:rFonts w:ascii="Sylfaen" w:hAnsi="Sylfaen"/>
                <w:sz w:val="16"/>
                <w:szCs w:val="16"/>
                <w:lang w:val="ka-GE"/>
              </w:rPr>
              <w:t xml:space="preserve"> ფინანსური რესურსები.</w:t>
            </w:r>
          </w:p>
        </w:tc>
        <w:tc>
          <w:tcPr>
            <w:tcW w:w="1080" w:type="dxa"/>
            <w:shd w:val="clear" w:color="auto" w:fill="F2F2F2"/>
          </w:tcPr>
          <w:p w14:paraId="26D214C6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77E5" w:rsidRPr="000B7757" w14:paraId="24174B21" w14:textId="77777777" w:rsidTr="00011D03">
        <w:trPr>
          <w:trHeight w:val="487"/>
        </w:trPr>
        <w:tc>
          <w:tcPr>
            <w:tcW w:w="1985" w:type="dxa"/>
            <w:shd w:val="clear" w:color="auto" w:fill="F2F2F2" w:themeFill="background1" w:themeFillShade="F2"/>
          </w:tcPr>
          <w:p w14:paraId="7BB48EAC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6.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წამახალისებელი მექანიზმების შემუშავება საქართველოს მოქალაქეების არაბიომეტრიული პასპორტების სრულად ამოღებისა და ბიომეტრიულით ჩანაცვლების ხელშესაწყობად.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8D25797" w14:textId="6691A823" w:rsidR="00B077E5" w:rsidRPr="000B7757" w:rsidRDefault="00342F89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6.1. </w:t>
            </w:r>
            <w:r w:rsidR="00B077E5" w:rsidRPr="00907FC5">
              <w:rPr>
                <w:rFonts w:ascii="Sylfaen" w:hAnsi="Sylfaen"/>
                <w:sz w:val="16"/>
                <w:szCs w:val="16"/>
                <w:lang w:val="ka-GE"/>
              </w:rPr>
              <w:t>საქართველოს მოქალაქეების მიერ ბიომეტრიული პასპორტების აღების წასახალისებლად, პერიოდული  ღონისძიებების განხორციელება.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62E547" w14:textId="77777777" w:rsidR="00B077E5" w:rsidRPr="00907FC5" w:rsidRDefault="00B077E5" w:rsidP="00B077E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შემცირებულია საქართველოს მოქალაქეებზე გაცემული არაბიომეტრიული  პასპორტების  რაოდენობა და გაზრდილია ბიომეტრიული პასპორტების რაოდენობა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5702C170" w14:textId="77777777" w:rsidR="00B077E5" w:rsidRPr="00907FC5" w:rsidRDefault="00B077E5" w:rsidP="00B077E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sz w:val="16"/>
                <w:szCs w:val="16"/>
              </w:rPr>
            </w:pPr>
          </w:p>
          <w:p w14:paraId="1877267B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250D2E1" w14:textId="77777777" w:rsidR="00342F89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გაუქმებული არაბიომეტრიული პასპორტების რაოდენობა </w:t>
            </w:r>
          </w:p>
          <w:p w14:paraId="1FC3CE37" w14:textId="28B2E6E6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(მინ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 100,000);</w:t>
            </w:r>
          </w:p>
          <w:p w14:paraId="35CAD65E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EC9597C" w14:textId="77777777" w:rsidR="00342F89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ბიომეტრიული პასპორტის მიღების  წამახალისებელი ღონისძიებ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ა </w:t>
            </w:r>
          </w:p>
          <w:p w14:paraId="418EAB71" w14:textId="178B8711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 1).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</w:p>
          <w:p w14:paraId="1953D8FB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0B7E13C" w14:textId="63C1847E" w:rsidR="00B077E5" w:rsidRPr="00215B94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სსგს-ს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სტატისტიკა პასპორტებზე</w:t>
            </w:r>
            <w:r w:rsidR="00215B94">
              <w:rPr>
                <w:rFonts w:ascii="Sylfaen" w:hAnsi="Sylfaen"/>
                <w:sz w:val="16"/>
                <w:szCs w:val="16"/>
              </w:rPr>
              <w:t>;</w:t>
            </w:r>
          </w:p>
          <w:p w14:paraId="6948A2A5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E0C025E" w14:textId="1232D4F2" w:rsidR="00B077E5" w:rsidRPr="000B7757" w:rsidRDefault="00B077E5" w:rsidP="00205E3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სსგს-ს ვებ-გვერდზე ან სოციალურ ქსელში განთავსებული ინფორმაცია ღონისძიების შესახებ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1DC3A725" w14:textId="27CF10B4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75EFE57E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0F4415AD" w14:textId="4DC08EC6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2004DE9" w14:textId="6F322369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20B9C91A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12649BAD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8B4FC49" w14:textId="4F26A025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23F5E74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77E5" w:rsidRPr="000B7757" w14:paraId="095A37C2" w14:textId="77777777" w:rsidTr="00011D03">
        <w:trPr>
          <w:trHeight w:val="407"/>
        </w:trPr>
        <w:tc>
          <w:tcPr>
            <w:tcW w:w="1985" w:type="dxa"/>
            <w:shd w:val="clear" w:color="auto" w:fill="F2F2F2" w:themeFill="background1" w:themeFillShade="F2"/>
          </w:tcPr>
          <w:p w14:paraId="5030A228" w14:textId="77777777" w:rsidR="00B077E5" w:rsidRPr="000B7757" w:rsidRDefault="00B077E5" w:rsidP="00B077E5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lastRenderedPageBreak/>
              <w:t xml:space="preserve">7.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მატერიალური ფორმის სამოქალაქო აქტების ელექტრონულ ფორმატში გადაყვანის პროცესის გაგრძელება და შეუფერხებელი განხორციელება.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C9BE48" w14:textId="582864A3" w:rsidR="00B077E5" w:rsidRPr="000B7757" w:rsidRDefault="00342F89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7.1.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აქტების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დიგიტალიზაცია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სსგს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>-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ს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ათწლიანი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სამოქმედო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გეგმის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შესაბამისად</w:t>
            </w:r>
            <w:r w:rsidR="00B077E5" w:rsidRPr="00FC4A4A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95C39E" w14:textId="04A4334F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აქტების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დიგიტალიზაცია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მიმდინარეობს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წინასწარ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განსაზღვრული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გეგმის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შესაბამისად</w:t>
            </w:r>
            <w:r w:rsidR="00215B94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971BC0B" w14:textId="51B0CB7D" w:rsidR="00B077E5" w:rsidRPr="00FC4A4A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C4A4A">
              <w:rPr>
                <w:rFonts w:ascii="Sylfaen" w:hAnsi="Sylfaen" w:cs="Sylfaen"/>
                <w:sz w:val="16"/>
                <w:szCs w:val="16"/>
              </w:rPr>
              <w:t>დიგიტალიზებუ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ლი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აქტი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(1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მლნ</w:t>
            </w:r>
            <w:r w:rsidR="00215B94">
              <w:rPr>
                <w:rFonts w:ascii="Sylfaen" w:hAnsi="Sylfaen"/>
                <w:sz w:val="16"/>
                <w:szCs w:val="16"/>
              </w:rPr>
              <w:t>.)</w:t>
            </w:r>
          </w:p>
          <w:p w14:paraId="6B47AFE2" w14:textId="77777777" w:rsidR="00B077E5" w:rsidRPr="00FC4A4A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E7E8127" w14:textId="383372A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ylfaen"/>
                <w:b/>
                <w:sz w:val="16"/>
                <w:szCs w:val="16"/>
              </w:rPr>
              <w:t>წყარო</w:t>
            </w:r>
            <w:r w:rsidRPr="00FC4A4A">
              <w:rPr>
                <w:rFonts w:ascii="Sylfaen" w:hAnsi="Sylfaen"/>
                <w:b/>
                <w:sz w:val="16"/>
                <w:szCs w:val="16"/>
              </w:rPr>
              <w:t>: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სსგს</w:t>
            </w:r>
            <w:r w:rsidRPr="00FC4A4A">
              <w:rPr>
                <w:rFonts w:ascii="Sylfaen" w:hAnsi="Sylfaen"/>
                <w:sz w:val="16"/>
                <w:szCs w:val="16"/>
              </w:rPr>
              <w:t>-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ს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სტატისტიკუ</w:t>
            </w:r>
            <w:r w:rsidRPr="00FC4A4A">
              <w:rPr>
                <w:rFonts w:ascii="Sylfaen" w:hAnsi="Sylfaen" w:cs="Sylfaen"/>
                <w:sz w:val="16"/>
                <w:szCs w:val="16"/>
                <w:lang w:val="ka-GE"/>
              </w:rPr>
              <w:t>რი მონაცემები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362D9FA4" w14:textId="41076B05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B077E5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0F5234B1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5FBC232B" w14:textId="54A16FAA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F9E23A7" w14:textId="5045A639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FC4A4A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0CAA140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7898D715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A8041BC" w14:textId="1B06ADE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  <w:r w:rsidRPr="00FC4A4A">
              <w:rPr>
                <w:rFonts w:ascii="Sylfaen" w:hAnsi="Sylfaen"/>
                <w:sz w:val="16"/>
                <w:szCs w:val="16"/>
                <w:lang w:val="ka-GE"/>
              </w:rPr>
              <w:t>ფინანსური რესურსის არარსებობა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566871D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</w:tr>
      <w:tr w:rsidR="00B077E5" w:rsidRPr="000B7757" w14:paraId="3C357851" w14:textId="77777777" w:rsidTr="00011D03">
        <w:trPr>
          <w:trHeight w:val="794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457DDEAE" w14:textId="7920D75D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8. სახელმწიფო სერვისების განვითარების სააგენტო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ში პერსონალურ მონაცემთა და ინფორმაციული უსაფრთხოების მექანიზმების გაძლიერება, მათ შორის კონტროლის და რისკების მართვის მიდგომების შემუშავება და პრაქტიკაში დანერგვა, განხორციელების რეგულარული მონიტორინგი და შეფასება.</w:t>
            </w:r>
          </w:p>
          <w:p w14:paraId="08D49E85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FD1F79B" w14:textId="6DF48D05" w:rsidR="00B077E5" w:rsidRPr="000B7757" w:rsidRDefault="00342F89" w:rsidP="00205E37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8.1. </w:t>
            </w:r>
            <w:r w:rsidR="00B077E5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სსგს-ს</w:t>
            </w:r>
            <w:r w:rsidR="00B077E5" w:rsidRPr="00FC4A4A">
              <w:rPr>
                <w:rFonts w:ascii="Sylfaen" w:eastAsia="Times New Roman" w:hAnsi="Sylfaen"/>
                <w:color w:val="000000"/>
                <w:sz w:val="16"/>
                <w:szCs w:val="16"/>
              </w:rPr>
              <w:t>  ISO 27001:</w:t>
            </w:r>
            <w:r w:rsidR="00B077E5" w:rsidRPr="00FC4A4A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="00B077E5" w:rsidRPr="00FC4A4A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2013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</w:t>
            </w:r>
            <w:r w:rsidR="00205E37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ტ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იფიცირება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14E45B" w14:textId="59D2EB28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სსგს-ს ძირითად ბიზნესპროცესებზე  დანერგილია </w:t>
            </w:r>
            <w:r w:rsidRPr="00FC4A4A">
              <w:rPr>
                <w:rFonts w:ascii="Sylfaen" w:eastAsia="Times New Roman" w:hAnsi="Sylfaen"/>
                <w:color w:val="000000"/>
                <w:sz w:val="16"/>
                <w:szCs w:val="16"/>
              </w:rPr>
              <w:t>ISO 27001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;</w:t>
            </w:r>
            <w:r w:rsidR="00205E37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2013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მოთხოვნები</w:t>
            </w:r>
            <w:r w:rsidR="00342F89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7D3AC6" w14:textId="0B943E91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საერთაშორისო სერ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ტ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იფიკატი.</w:t>
            </w:r>
          </w:p>
          <w:p w14:paraId="2B449034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D8931E0" w14:textId="5130FCC4" w:rsidR="00B077E5" w:rsidRPr="000B7757" w:rsidRDefault="00B077E5" w:rsidP="00205E3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926B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სერ</w:t>
            </w:r>
            <w:r w:rsidR="00205E37">
              <w:rPr>
                <w:rFonts w:ascii="Sylfaen" w:hAnsi="Sylfaen"/>
                <w:sz w:val="16"/>
                <w:szCs w:val="16"/>
                <w:lang w:val="ka-GE"/>
              </w:rPr>
              <w:t>ტ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იფიკატი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34B4EC4" w14:textId="4B5975F8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B19A0BA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1137CC3A" w14:textId="420F8FA2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4A27994" w14:textId="6A061A0F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50,000 ₾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81EF890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7325EF7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271FB7A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9C957AD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77E5" w:rsidRPr="000B7757" w14:paraId="15E679DF" w14:textId="77777777" w:rsidTr="00011D03">
        <w:trPr>
          <w:trHeight w:val="911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6A5587A0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E40FAE9" w14:textId="289B1E92" w:rsidR="00B077E5" w:rsidRPr="000B7757" w:rsidRDefault="00342F89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8.2. </w:t>
            </w:r>
            <w:r w:rsidR="00B077E5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სსგს-ს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ინფორმაციული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უსაფრთხოების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საბჭოს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შემადგენლობის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დებულების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განახლება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ახალი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გამოწვევების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შესაბამისად</w:t>
            </w:r>
            <w:r w:rsidR="00B077E5" w:rsidRPr="00FC4A4A"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E6AB2A" w14:textId="4D8A4CCE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ინფორმაციული</w:t>
            </w:r>
            <w:r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უსაფრთხოების</w:t>
            </w:r>
            <w:r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საბჭოს</w:t>
            </w:r>
            <w:r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შემადგენლობა</w:t>
            </w:r>
            <w:r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C4A4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FC4A4A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დებულება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განახლებულია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DB1496F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სსგს-ს მმართველი საბჭოს მიერ დამტკიცებული დებულება.</w:t>
            </w:r>
          </w:p>
          <w:p w14:paraId="255B15EC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264B61C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926B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2541411A" w14:textId="5CAB0C90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926B7">
              <w:rPr>
                <w:rFonts w:ascii="Sylfaen" w:hAnsi="Sylfaen"/>
                <w:sz w:val="16"/>
                <w:szCs w:val="16"/>
                <w:lang w:val="ka-GE"/>
              </w:rPr>
              <w:t>დებულება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36B49ED" w14:textId="290DD99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5FFEDE0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56558FFA" w14:textId="13613134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03.2019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B814F5A" w14:textId="12A945FA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1ACDE7E5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845F882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F5B7588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2B8C83C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77E5" w:rsidRPr="000B7757" w14:paraId="4F24AAEC" w14:textId="77777777" w:rsidTr="00011D03">
        <w:trPr>
          <w:trHeight w:val="274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45DE0BD8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2794145" w14:textId="0978B338" w:rsidR="00B077E5" w:rsidRPr="000B7757" w:rsidRDefault="00342F89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8.3. </w:t>
            </w:r>
            <w:r w:rsidR="00B077E5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სსგს-ს ინფორმაციული უსაფრთხოების რისკების განახლება.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C9F22C" w14:textId="6CC810E0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რისკების მართვის დოკუმენტი განახლებულია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23C61CD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ინფორმაციული უსაფრთხოების საბჭოს მიერ დამტკიცებული რისკების მართვის დოკუმენტი.</w:t>
            </w:r>
          </w:p>
          <w:p w14:paraId="7180DC32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E5C506F" w14:textId="778C6B7D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926B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რისკების მართვის დოკუმენტი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468692FB" w14:textId="6104880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926B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3C18D29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3513FE7" w14:textId="05E36ADC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09.2019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F0D4ADE" w14:textId="00872622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3BFE3191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1C05887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B10E624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259EEA4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B077E5" w:rsidRPr="000B7757" w14:paraId="07BD6065" w14:textId="77777777" w:rsidTr="00011D03">
        <w:trPr>
          <w:trHeight w:val="1019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4CBDF30E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9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0B7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დოკუმენტების მიღებასა და გაცემაზე პასუხისმგებელი თანამშრომლების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რეგულარულ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ი გადამზადება და კვალიფიკაციის გაზრდა ყალბი დოკუმენტების იდენტიფიცირების, პერსონალური მონაცემების დაცვისა და ინფორმაციული უსაფრთხოების სტანდარტებში.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E225054" w14:textId="15EFEEC6" w:rsidR="00B077E5" w:rsidRPr="000B7757" w:rsidRDefault="00342F89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9.1.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პერსონალურ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მონაცემთა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დამუშავების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კანონიერებისა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და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საკითხებზე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ტრენინგების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ორგანიზება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და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ჩატარება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სსგს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თანამშრომლებისათვ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ის</w:t>
            </w:r>
            <w:r w:rsidR="00B077E5" w:rsidRPr="00FC4A4A">
              <w:rPr>
                <w:sz w:val="16"/>
                <w:szCs w:val="16"/>
              </w:rPr>
              <w:t xml:space="preserve"> (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მათ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შორის</w:t>
            </w:r>
            <w:r w:rsidR="00205E37">
              <w:rPr>
                <w:rFonts w:ascii="Sylfaen" w:hAnsi="Sylfaen" w:cs="Sylfaen"/>
                <w:sz w:val="16"/>
                <w:szCs w:val="16"/>
                <w:lang w:val="ka-GE"/>
              </w:rPr>
              <w:t>,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ახალი</w:t>
            </w:r>
            <w:r w:rsidR="00B077E5" w:rsidRPr="00FC4A4A">
              <w:rPr>
                <w:sz w:val="16"/>
                <w:szCs w:val="16"/>
              </w:rPr>
              <w:t xml:space="preserve"> </w:t>
            </w:r>
            <w:r w:rsidR="00B077E5" w:rsidRPr="00FC4A4A">
              <w:rPr>
                <w:rFonts w:ascii="Sylfaen" w:hAnsi="Sylfaen" w:cs="Sylfaen"/>
                <w:sz w:val="16"/>
                <w:szCs w:val="16"/>
              </w:rPr>
              <w:t>თანამშრომლებისათვ</w:t>
            </w:r>
            <w:r w:rsidR="00B077E5" w:rsidRPr="00FC4A4A">
              <w:rPr>
                <w:rFonts w:ascii="Sylfaen" w:hAnsi="Sylfaen" w:cs="Sylfaen"/>
                <w:sz w:val="16"/>
                <w:szCs w:val="16"/>
                <w:lang w:val="ka-GE"/>
              </w:rPr>
              <w:t>ის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  <w:r w:rsidR="00B077E5" w:rsidRPr="00FC4A4A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708419" w14:textId="30A7D628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ylfaen"/>
                <w:sz w:val="16"/>
                <w:szCs w:val="16"/>
              </w:rPr>
              <w:t>სსგს</w:t>
            </w:r>
            <w:r w:rsidRPr="00FC4A4A">
              <w:rPr>
                <w:sz w:val="16"/>
                <w:szCs w:val="16"/>
              </w:rPr>
              <w:t>-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ს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თანამშრომლები</w:t>
            </w:r>
            <w:r w:rsidRPr="00FC4A4A">
              <w:rPr>
                <w:sz w:val="16"/>
                <w:szCs w:val="16"/>
              </w:rPr>
              <w:t xml:space="preserve"> (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მათ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შორის</w:t>
            </w:r>
            <w:r w:rsidR="00205E37">
              <w:rPr>
                <w:rFonts w:ascii="Sylfaen" w:hAnsi="Sylfaen" w:cs="Sylfaen"/>
                <w:sz w:val="16"/>
                <w:szCs w:val="16"/>
                <w:lang w:val="ka-GE"/>
              </w:rPr>
              <w:t>,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ახალი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თანამშრომლები</w:t>
            </w:r>
            <w:r w:rsidRPr="00FC4A4A">
              <w:rPr>
                <w:sz w:val="16"/>
                <w:szCs w:val="16"/>
              </w:rPr>
              <w:t xml:space="preserve">)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გაეცნენ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პერსონალურ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მონაცემთა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დამუშავების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კანონიერებისა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დაცვის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საკითხებს</w:t>
            </w:r>
            <w:r w:rsidRPr="00FC4A4A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0E7A1DE" w14:textId="77777777" w:rsidR="00342F89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C4A4A">
              <w:rPr>
                <w:rFonts w:ascii="Sylfaen" w:hAnsi="Sylfaen" w:cs="Sylfaen"/>
                <w:sz w:val="16"/>
                <w:szCs w:val="16"/>
              </w:rPr>
              <w:t>მომზადებული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თანამშრომლების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რაოდენობა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259F4FF5" w14:textId="0DED3A70" w:rsidR="00B077E5" w:rsidRPr="00FC4A4A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C4A4A">
              <w:rPr>
                <w:rFonts w:ascii="Sylfaen" w:hAnsi="Sylfaen"/>
                <w:sz w:val="16"/>
                <w:szCs w:val="16"/>
              </w:rPr>
              <w:t>(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მინ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. 10); </w:t>
            </w:r>
          </w:p>
          <w:p w14:paraId="6BCB233F" w14:textId="77777777" w:rsidR="00B077E5" w:rsidRPr="00FC4A4A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73CC42F" w14:textId="77777777" w:rsidR="00342F89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C4A4A">
              <w:rPr>
                <w:rFonts w:ascii="Sylfaen" w:hAnsi="Sylfaen" w:cs="Sylfaen"/>
                <w:sz w:val="16"/>
                <w:szCs w:val="16"/>
              </w:rPr>
              <w:t>ჩატარებული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ტრენინგები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6B141F65" w14:textId="4C1CC84B" w:rsidR="00B077E5" w:rsidRPr="00FC4A4A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C4A4A">
              <w:rPr>
                <w:rFonts w:ascii="Sylfaen" w:hAnsi="Sylfaen"/>
                <w:sz w:val="16"/>
                <w:szCs w:val="16"/>
              </w:rPr>
              <w:t>(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მინ</w:t>
            </w:r>
            <w:r w:rsidRPr="00FC4A4A">
              <w:rPr>
                <w:rFonts w:ascii="Sylfaen" w:hAnsi="Sylfaen"/>
                <w:sz w:val="16"/>
                <w:szCs w:val="16"/>
              </w:rPr>
              <w:t xml:space="preserve">. 1). </w:t>
            </w:r>
          </w:p>
          <w:p w14:paraId="7E055B1A" w14:textId="77777777" w:rsidR="00B077E5" w:rsidRPr="00FC4A4A" w:rsidRDefault="00B077E5" w:rsidP="00B077E5">
            <w:pPr>
              <w:spacing w:after="0" w:line="240" w:lineRule="auto"/>
              <w:rPr>
                <w:sz w:val="16"/>
                <w:szCs w:val="16"/>
              </w:rPr>
            </w:pPr>
          </w:p>
          <w:p w14:paraId="7888AE43" w14:textId="4F535F16" w:rsidR="00B077E5" w:rsidRPr="00342F89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 w:cs="Sylfaen"/>
                <w:b/>
                <w:sz w:val="16"/>
                <w:szCs w:val="16"/>
              </w:rPr>
              <w:t>წყარო</w:t>
            </w:r>
            <w:r w:rsidRPr="00FC4A4A">
              <w:rPr>
                <w:b/>
                <w:sz w:val="16"/>
                <w:szCs w:val="16"/>
              </w:rPr>
              <w:t xml:space="preserve">: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დღის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წესრიგი</w:t>
            </w:r>
            <w:r w:rsidRPr="00FC4A4A">
              <w:rPr>
                <w:sz w:val="16"/>
                <w:szCs w:val="16"/>
              </w:rPr>
              <w:t xml:space="preserve"> </w:t>
            </w:r>
            <w:r w:rsidRPr="00FC4A4A">
              <w:rPr>
                <w:rFonts w:ascii="Sylfaen" w:hAnsi="Sylfaen" w:cs="Sylfaen"/>
                <w:sz w:val="16"/>
                <w:szCs w:val="16"/>
              </w:rPr>
              <w:t>და</w:t>
            </w:r>
            <w:r w:rsidR="00342F8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მონაწილეთა სია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E9231DC" w14:textId="4EFE4DA3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98F7F97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511EA64F" w14:textId="0CF5369E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FDF1877" w14:textId="363CFB0E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C4A4A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CBA590F" w14:textId="7777777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3F76766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5466A73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96EB908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B077E5" w:rsidRPr="000B7757" w14:paraId="0D097789" w14:textId="77777777" w:rsidTr="00BB2597">
        <w:trPr>
          <w:trHeight w:val="521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0727B92B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9F75C1F" w14:textId="3BBB8F77" w:rsidR="00B077E5" w:rsidRPr="000B7757" w:rsidRDefault="00342F89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9.2. </w:t>
            </w:r>
            <w:r w:rsidR="00B077E5" w:rsidRPr="00907FC5">
              <w:rPr>
                <w:rFonts w:ascii="Sylfaen" w:hAnsi="Sylfaen"/>
                <w:sz w:val="16"/>
                <w:szCs w:val="16"/>
                <w:lang w:val="ka-GE"/>
              </w:rPr>
              <w:t>სსგს-ს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="00B077E5" w:rsidRPr="00907FC5">
              <w:rPr>
                <w:rFonts w:ascii="Sylfaen" w:hAnsi="Sylfaen"/>
                <w:sz w:val="16"/>
                <w:szCs w:val="16"/>
                <w:lang w:val="ka-GE"/>
              </w:rPr>
              <w:t>იუსტიციის სახლის და საზოგადოებრივი ცენტრების  თანამშრომლების გადამზადება დოკუმენტების უსაფრთხოების საკითხებში.  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95DF43" w14:textId="0A421727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დოკუმენტების უსაფრთხოების კუთხით ჩატარებულია </w:t>
            </w:r>
            <w:r w:rsidR="00342F89">
              <w:rPr>
                <w:rFonts w:ascii="Sylfaen" w:hAnsi="Sylfaen"/>
                <w:sz w:val="16"/>
                <w:szCs w:val="16"/>
                <w:lang w:val="ka-GE"/>
              </w:rPr>
              <w:t>ტრენინგები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8C17F3C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 ტრენინგი (მინ. </w:t>
            </w:r>
            <w:r w:rsidRPr="00907FC5">
              <w:rPr>
                <w:rFonts w:ascii="Sylfaen" w:hAnsi="Sylfaen"/>
                <w:sz w:val="16"/>
                <w:szCs w:val="16"/>
              </w:rPr>
              <w:t>1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523AE80E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8E530F6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2DA2EA8D" w14:textId="4B9418F8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ტრენინგის მონაწილეთა სია და დღის წესრიგი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E0CFB90" w14:textId="0B8EC680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31BA312" w14:textId="7F61DF42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 w:rsidRPr="00907FC5"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64BC89F" w14:textId="68BEE11C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45C68DB" w14:textId="7DCECC01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82F8561" w14:textId="01754498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21CC2B0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465BBB9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DDF5D41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B077E5" w:rsidRPr="000B7757" w14:paraId="2DAB4C79" w14:textId="77777777" w:rsidTr="00011D03">
        <w:trPr>
          <w:trHeight w:val="209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3F3B6BFB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5AA5246" w14:textId="5B5AF9CE" w:rsidR="00B077E5" w:rsidRPr="000B7757" w:rsidRDefault="00342F89" w:rsidP="00B077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9.3.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პირადობის</w:t>
            </w:r>
            <w:r w:rsidR="00B077E5" w:rsidRPr="00347CBA">
              <w:rPr>
                <w:rFonts w:ascii="Sylfaen" w:hAnsi="Sylfaen" w:cs="Segoe UI"/>
                <w:sz w:val="16"/>
                <w:szCs w:val="16"/>
              </w:rPr>
              <w:t>/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ბინადრობის</w:t>
            </w:r>
            <w:r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დამადასტურებელი</w:t>
            </w:r>
            <w:r w:rsidR="00B077E5" w:rsidRPr="00347CBA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დოკუმენტების</w:t>
            </w:r>
            <w:r w:rsidR="00B077E5" w:rsidRPr="00347CBA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გაცემის</w:t>
            </w:r>
            <w:r w:rsidR="00B077E5" w:rsidRPr="00347CBA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პროცესში</w:t>
            </w:r>
            <w:r w:rsidR="00B077E5" w:rsidRPr="00347CBA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თითის</w:t>
            </w:r>
            <w:r w:rsidR="00B077E5" w:rsidRPr="00347CB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ანაბეჭდის</w:t>
            </w:r>
            <w:r w:rsidR="00B077E5" w:rsidRPr="00347CB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შედარების</w:t>
            </w:r>
            <w:r w:rsidR="00B077E5" w:rsidRPr="00347CB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 w:rsidRPr="00347CBA">
              <w:rPr>
                <w:rFonts w:ascii="Sylfaen" w:hAnsi="Sylfaen" w:cs="Sylfaen"/>
                <w:sz w:val="16"/>
                <w:szCs w:val="16"/>
              </w:rPr>
              <w:t>სისტემის</w:t>
            </w:r>
            <w:r w:rsidR="00B077E5" w:rsidRPr="00347CBA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077E5">
              <w:rPr>
                <w:rFonts w:ascii="Sylfaen" w:hAnsi="Sylfaen" w:cs="Sylfaen"/>
                <w:sz w:val="16"/>
                <w:szCs w:val="16"/>
              </w:rPr>
              <w:t>დანერგვა.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233C51" w14:textId="148560B3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დანერგილია თითის ანაბეჭდის შედარების სისტემა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DB7E67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სიტემა ინტეგრირებულია სსგს-ს </w:t>
            </w:r>
            <w:r>
              <w:rPr>
                <w:rFonts w:ascii="Sylfaen" w:hAnsi="Sylfaen"/>
                <w:sz w:val="16"/>
                <w:szCs w:val="16"/>
              </w:rPr>
              <w:t xml:space="preserve">IT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პროგრამებში</w:t>
            </w:r>
          </w:p>
          <w:p w14:paraId="0E8D2B49" w14:textId="77777777" w:rsidR="00B077E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CCDD70E" w14:textId="58C23848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47CB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პროგრამული ცვლილების ჩაბარების დასტური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FBFEF94" w14:textId="2DF5F4CE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156E326" w14:textId="4FBD43B9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D54EF4F" w14:textId="2ADBF596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E6DA6FA" w14:textId="53694C1D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7FABB9A1" w14:textId="0999DF76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9FD5C95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F1E6D0F" w14:textId="77777777" w:rsidR="00B077E5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A1F35">
              <w:rPr>
                <w:rFonts w:ascii="Sylfaen" w:hAnsi="Sylfaen"/>
                <w:sz w:val="16"/>
                <w:szCs w:val="16"/>
                <w:lang w:val="ka-GE"/>
              </w:rPr>
              <w:t>სისტემის შესყიდვის პროცედურების გაჭიანურება</w:t>
            </w:r>
          </w:p>
          <w:p w14:paraId="7D4AC551" w14:textId="77777777" w:rsidR="00B077E5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7D5AD27" w14:textId="3880B1C8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ადამიანური რესურსების ნაკლებობა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B606FBC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</w:tbl>
    <w:p w14:paraId="1FA19B3F" w14:textId="77777777" w:rsidR="006156AA" w:rsidRPr="000B7757" w:rsidRDefault="006156AA" w:rsidP="006156AA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lastRenderedPageBreak/>
        <w:t>გ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ტრანსსასაზღვრო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ტრანსნაციონალურ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ორგანიზებულ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დანაშაულთან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ბრძოლის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გააქტიურება</w:t>
      </w:r>
      <w:r w:rsidRPr="000B7757">
        <w:rPr>
          <w:rFonts w:ascii="Sylfaen" w:hAnsi="Sylfaen"/>
          <w:sz w:val="18"/>
          <w:szCs w:val="18"/>
          <w:lang w:val="ka-GE"/>
        </w:rPr>
        <w:t xml:space="preserve">  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3"/>
        <w:gridCol w:w="1847"/>
        <w:gridCol w:w="1700"/>
        <w:gridCol w:w="1558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13BE5" w:rsidRPr="000B7757" w14:paraId="60F61850" w14:textId="77777777" w:rsidTr="00E8410A">
        <w:trPr>
          <w:trHeight w:val="776"/>
        </w:trPr>
        <w:tc>
          <w:tcPr>
            <w:tcW w:w="1983" w:type="dxa"/>
            <w:vMerge w:val="restart"/>
            <w:shd w:val="clear" w:color="auto" w:fill="F2F2F2"/>
          </w:tcPr>
          <w:p w14:paraId="15CD78D6" w14:textId="77777777" w:rsidR="00B13BE5" w:rsidRPr="000B7757" w:rsidRDefault="00B13BE5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ტრეფიკინგის დანაშაულის და მიგრანტის საზღვარზე უკანონო გადაყვანის შემთხვევების პროაქტიული გამოვლენის მექანიზმების დახვეწა და ეფექტიანი სისხლისსამართლებ-რივი დევნის წარმოება.</w:t>
            </w:r>
          </w:p>
        </w:tc>
        <w:tc>
          <w:tcPr>
            <w:tcW w:w="1847" w:type="dxa"/>
            <w:shd w:val="clear" w:color="auto" w:fill="F2F2F2"/>
          </w:tcPr>
          <w:p w14:paraId="77C6FBE9" w14:textId="43072467" w:rsidR="00B13BE5" w:rsidRPr="006B6B47" w:rsidRDefault="00342F89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1.1.</w:t>
            </w:r>
            <w:r w:rsidR="00B13BE5" w:rsidRPr="006B6B47">
              <w:rPr>
                <w:rFonts w:ascii="Sylfaen" w:hAnsi="Sylfaen" w:cs="Sylfaen"/>
                <w:sz w:val="16"/>
                <w:szCs w:val="16"/>
              </w:rPr>
              <w:t>სამართალდამცავი</w:t>
            </w:r>
          </w:p>
          <w:p w14:paraId="27BB033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</w:p>
          <w:p w14:paraId="4C7752A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წარმომადგენლებით</w:t>
            </w:r>
          </w:p>
          <w:p w14:paraId="18AA022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დაკომპლექტებული</w:t>
            </w:r>
          </w:p>
          <w:p w14:paraId="4D21117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შემოწმების</w:t>
            </w:r>
          </w:p>
          <w:p w14:paraId="08A8F6A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მობილური</w:t>
            </w:r>
          </w:p>
          <w:p w14:paraId="550A288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ჯგუფებისა და</w:t>
            </w:r>
          </w:p>
          <w:p w14:paraId="01C172B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სპეციალისტების</w:t>
            </w:r>
          </w:p>
          <w:p w14:paraId="755A049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ჯგუფის (Task Force)</w:t>
            </w:r>
          </w:p>
          <w:p w14:paraId="196EB3E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მიერ ტრეფიკინგის</w:t>
            </w:r>
          </w:p>
          <w:p w14:paraId="46F790EF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მიზნებისთვის მაღალ</w:t>
            </w:r>
          </w:p>
          <w:p w14:paraId="228004A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რისკს</w:t>
            </w:r>
          </w:p>
          <w:p w14:paraId="243E6C3B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მიკუთვნებული</w:t>
            </w:r>
          </w:p>
          <w:p w14:paraId="09CAE1D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ადგილების</w:t>
            </w:r>
          </w:p>
          <w:p w14:paraId="47459BE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შემოწმება და</w:t>
            </w:r>
          </w:p>
          <w:p w14:paraId="547A3D9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დასაქმებულ პირთა</w:t>
            </w:r>
          </w:p>
          <w:p w14:paraId="70989EF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გამოკითხვა</w:t>
            </w:r>
          </w:p>
          <w:p w14:paraId="2A16776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3AEF0A4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ფაქტების</w:t>
            </w:r>
          </w:p>
          <w:p w14:paraId="7F69FC30" w14:textId="59B1C875" w:rsidR="00B13BE5" w:rsidRPr="002D679E" w:rsidRDefault="00B13BE5" w:rsidP="00B13BE5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გამოვლენის მიზნით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0" w:type="dxa"/>
            <w:shd w:val="clear" w:color="auto" w:fill="F2F2F2"/>
          </w:tcPr>
          <w:p w14:paraId="1FFCB8B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3D4656D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ფაქტების</w:t>
            </w:r>
          </w:p>
          <w:p w14:paraId="4E7F19BA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პროაქტიულად</w:t>
            </w:r>
          </w:p>
          <w:p w14:paraId="7D0ACC4F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გამოვლენის</w:t>
            </w:r>
          </w:p>
          <w:p w14:paraId="224CE77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მიზნით</w:t>
            </w:r>
          </w:p>
          <w:p w14:paraId="7B578D8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შემოწმებულია</w:t>
            </w:r>
          </w:p>
          <w:p w14:paraId="68DD45B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მაღალ რისკს</w:t>
            </w:r>
          </w:p>
          <w:p w14:paraId="0BC8570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მიკუთვნებული</w:t>
            </w:r>
          </w:p>
          <w:p w14:paraId="1FBF36FB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ადგილები და</w:t>
            </w:r>
          </w:p>
          <w:p w14:paraId="05ACFEB3" w14:textId="50C4D61F" w:rsidR="00B13BE5" w:rsidRPr="006B6B47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გამოკითხულ</w:t>
            </w:r>
            <w:r w:rsidR="00B13BE5" w:rsidRPr="006B6B47">
              <w:rPr>
                <w:rFonts w:ascii="Sylfaen" w:hAnsi="Sylfaen" w:cs="Sylfaen"/>
                <w:sz w:val="16"/>
                <w:szCs w:val="16"/>
              </w:rPr>
              <w:t>ი</w:t>
            </w:r>
          </w:p>
          <w:p w14:paraId="58B3BF6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არიან აღნიშნულ</w:t>
            </w:r>
          </w:p>
          <w:p w14:paraId="02C2392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ადგილებზე</w:t>
            </w:r>
          </w:p>
          <w:p w14:paraId="7017F84A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დასაქმებული</w:t>
            </w:r>
          </w:p>
          <w:p w14:paraId="629D2EA3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პირები.</w:t>
            </w:r>
          </w:p>
        </w:tc>
        <w:tc>
          <w:tcPr>
            <w:tcW w:w="1558" w:type="dxa"/>
            <w:shd w:val="clear" w:color="auto" w:fill="F2F2F2"/>
          </w:tcPr>
          <w:p w14:paraId="4313087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გამოკითხულ</w:t>
            </w:r>
          </w:p>
          <w:p w14:paraId="4C37C01A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პირთა</w:t>
            </w:r>
          </w:p>
          <w:p w14:paraId="11D1724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რაოდენობა</w:t>
            </w:r>
          </w:p>
          <w:p w14:paraId="6EE56936" w14:textId="259AEB6F" w:rsidR="00B13BE5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</w:t>
            </w:r>
            <w:r w:rsidR="002D679E">
              <w:rPr>
                <w:rFonts w:ascii="Sylfaen" w:hAnsi="Sylfaen" w:cs="Sylfaen"/>
                <w:sz w:val="16"/>
                <w:szCs w:val="16"/>
              </w:rPr>
              <w:t>.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100);</w:t>
            </w:r>
          </w:p>
          <w:p w14:paraId="4346C429" w14:textId="77777777" w:rsidR="002D679E" w:rsidRPr="006B6B47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72023CB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შემოწმებული</w:t>
            </w:r>
          </w:p>
          <w:p w14:paraId="5AE1363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დაწესებულებები</w:t>
            </w:r>
          </w:p>
          <w:p w14:paraId="0CEAADB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 რაოდენობა</w:t>
            </w:r>
          </w:p>
          <w:p w14:paraId="3C1EA712" w14:textId="50F71F1F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</w:t>
            </w:r>
            <w:r w:rsidR="002D679E">
              <w:rPr>
                <w:rFonts w:ascii="Sylfaen" w:hAnsi="Sylfaen" w:cs="Sylfaen"/>
                <w:sz w:val="16"/>
                <w:szCs w:val="16"/>
              </w:rPr>
              <w:t>.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30).</w:t>
            </w:r>
          </w:p>
          <w:p w14:paraId="7EFC377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2CE835C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63640EFF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სამოქმედო</w:t>
            </w:r>
          </w:p>
          <w:p w14:paraId="10A0489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გეგმის</w:t>
            </w:r>
          </w:p>
          <w:p w14:paraId="700CCD2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მონიტორინგის</w:t>
            </w:r>
          </w:p>
          <w:p w14:paraId="362708EA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ანგარიში.</w:t>
            </w:r>
          </w:p>
        </w:tc>
        <w:tc>
          <w:tcPr>
            <w:tcW w:w="1181" w:type="dxa"/>
            <w:shd w:val="clear" w:color="auto" w:fill="F2F2F2"/>
          </w:tcPr>
          <w:p w14:paraId="128DD83F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შსს </w:t>
            </w:r>
          </w:p>
          <w:p w14:paraId="66AD9731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52CF536D" w14:textId="11E19563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76C05529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პროკურატურა</w:t>
            </w:r>
          </w:p>
        </w:tc>
        <w:tc>
          <w:tcPr>
            <w:tcW w:w="1103" w:type="dxa"/>
            <w:shd w:val="clear" w:color="auto" w:fill="F2F2F2"/>
          </w:tcPr>
          <w:p w14:paraId="4B8FFA8F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D8C12BE" w14:textId="6BBC01B4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ადმ</w:t>
            </w:r>
            <w:r w:rsidR="00960766">
              <w:rPr>
                <w:rFonts w:ascii="Sylfaen" w:hAnsi="Sylfaen"/>
                <w:sz w:val="16"/>
                <w:szCs w:val="16"/>
                <w:lang w:val="ka-GE"/>
              </w:rPr>
              <w:t>ინ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. რესურსი</w:t>
            </w:r>
          </w:p>
        </w:tc>
        <w:tc>
          <w:tcPr>
            <w:tcW w:w="787" w:type="dxa"/>
            <w:shd w:val="clear" w:color="auto" w:fill="F2F2F2"/>
          </w:tcPr>
          <w:p w14:paraId="31B7F836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79BA0CC0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188197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მოწმეთა</w:t>
            </w:r>
          </w:p>
          <w:p w14:paraId="0D468E1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მხრიდან</w:t>
            </w:r>
          </w:p>
          <w:p w14:paraId="66C55B9F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სამართალ</w:t>
            </w:r>
          </w:p>
          <w:p w14:paraId="3C58D21B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დამცავებთ</w:t>
            </w:r>
          </w:p>
          <w:p w14:paraId="36812C8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ან</w:t>
            </w:r>
          </w:p>
          <w:p w14:paraId="14950A6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</w:t>
            </w:r>
          </w:p>
          <w:p w14:paraId="34BD24C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ლობის</w:t>
            </w:r>
          </w:p>
          <w:p w14:paraId="5739B15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5B54A9B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მტკიცებუ</w:t>
            </w:r>
          </w:p>
          <w:p w14:paraId="59FFFF9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ლებების</w:t>
            </w:r>
          </w:p>
          <w:p w14:paraId="4CFE08F8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ნაკლებობა.</w:t>
            </w:r>
          </w:p>
        </w:tc>
        <w:tc>
          <w:tcPr>
            <w:tcW w:w="1080" w:type="dxa"/>
            <w:shd w:val="clear" w:color="auto" w:fill="F2F2F2"/>
          </w:tcPr>
          <w:p w14:paraId="162CB47C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ანგარიშგებაზე პასუხისმგებელი:</w:t>
            </w:r>
          </w:p>
          <w:p w14:paraId="4C14B164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8AAF141" w14:textId="50E639F2" w:rsidR="00B13BE5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იუსტიციის სამინისტრო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(ტრეფიკინგის საბჭო)</w:t>
            </w:r>
          </w:p>
        </w:tc>
      </w:tr>
      <w:tr w:rsidR="00B13BE5" w:rsidRPr="000B7757" w14:paraId="3F60D610" w14:textId="77777777" w:rsidTr="00C8032F">
        <w:trPr>
          <w:trHeight w:val="614"/>
        </w:trPr>
        <w:tc>
          <w:tcPr>
            <w:tcW w:w="1983" w:type="dxa"/>
            <w:vMerge/>
            <w:shd w:val="clear" w:color="auto" w:fill="F2F2F2"/>
          </w:tcPr>
          <w:p w14:paraId="5C0F9CC3" w14:textId="77777777" w:rsidR="00B13BE5" w:rsidRPr="000B7757" w:rsidRDefault="00B13BE5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shd w:val="clear" w:color="auto" w:fill="FFFF00"/>
          </w:tcPr>
          <w:p w14:paraId="5DFDCDAA" w14:textId="697496BA" w:rsidR="00B13BE5" w:rsidRPr="006B6B47" w:rsidRDefault="002D679E" w:rsidP="00B13BE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1.2. </w:t>
            </w:r>
            <w:r w:rsidR="00B13BE5" w:rsidRPr="006B6B47">
              <w:rPr>
                <w:rFonts w:ascii="Sylfaen" w:hAnsi="Sylfaen" w:cs="Sylfaen"/>
                <w:sz w:val="16"/>
                <w:szCs w:val="16"/>
              </w:rPr>
              <w:t>შრომის</w:t>
            </w:r>
          </w:p>
          <w:p w14:paraId="6CC7D10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ინსპექტირების</w:t>
            </w:r>
          </w:p>
          <w:p w14:paraId="48AA73A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დეპარტამენტსა და</w:t>
            </w:r>
          </w:p>
          <w:p w14:paraId="4E228DA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ცენტრალური</w:t>
            </w:r>
          </w:p>
          <w:p w14:paraId="1EA01E6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კრიმინალური</w:t>
            </w:r>
          </w:p>
          <w:p w14:paraId="7FBBF34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პოლიციის</w:t>
            </w:r>
          </w:p>
          <w:p w14:paraId="6870765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დეპარტამენტს შორის</w:t>
            </w:r>
          </w:p>
          <w:p w14:paraId="3D7873D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თანამშრომლობ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</w:p>
          <w:p w14:paraId="51000A1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შრომითი</w:t>
            </w:r>
          </w:p>
          <w:p w14:paraId="098F12A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ექსპლუატაციის</w:t>
            </w:r>
          </w:p>
          <w:p w14:paraId="50CB80C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ნიშნების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გამოვლენის,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რეფერირებისა და</w:t>
            </w:r>
          </w:p>
          <w:p w14:paraId="2A17887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დროული რეაგირების</w:t>
            </w:r>
          </w:p>
          <w:p w14:paraId="63DC0078" w14:textId="77777777" w:rsidR="00B13BE5" w:rsidRPr="006B6B47" w:rsidRDefault="00B13BE5" w:rsidP="00B13BE5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მიზნით.</w:t>
            </w:r>
          </w:p>
        </w:tc>
        <w:tc>
          <w:tcPr>
            <w:tcW w:w="1700" w:type="dxa"/>
            <w:shd w:val="clear" w:color="auto" w:fill="FFFF00"/>
          </w:tcPr>
          <w:p w14:paraId="0A0AEC5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უწყებათაშორისი</w:t>
            </w:r>
          </w:p>
          <w:p w14:paraId="601A6D6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თანამშრომლობის</w:t>
            </w:r>
          </w:p>
          <w:p w14:paraId="70E4A69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შედეგად</w:t>
            </w:r>
          </w:p>
          <w:p w14:paraId="0ED6FCD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გამოვლენილია</w:t>
            </w:r>
          </w:p>
          <w:p w14:paraId="68ADA66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შრომითი</w:t>
            </w:r>
          </w:p>
          <w:p w14:paraId="68D4C9E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ექსპლუატაციის</w:t>
            </w:r>
          </w:p>
          <w:p w14:paraId="46519321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ფაქტები.</w:t>
            </w:r>
          </w:p>
        </w:tc>
        <w:tc>
          <w:tcPr>
            <w:tcW w:w="1558" w:type="dxa"/>
            <w:shd w:val="clear" w:color="auto" w:fill="FFFF00"/>
          </w:tcPr>
          <w:p w14:paraId="4286436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შრომის</w:t>
            </w:r>
          </w:p>
          <w:p w14:paraId="33D4041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ინსპექტირების</w:t>
            </w:r>
          </w:p>
          <w:p w14:paraId="67AE632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დეპარტამენტის</w:t>
            </w:r>
          </w:p>
          <w:p w14:paraId="281F168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მიერ შემოწმებულ</w:t>
            </w:r>
          </w:p>
          <w:p w14:paraId="4BB1065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დაწესებულებათა</w:t>
            </w:r>
          </w:p>
          <w:p w14:paraId="614C759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რაოდენობა (მინ.</w:t>
            </w:r>
          </w:p>
          <w:p w14:paraId="4D48211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120);</w:t>
            </w:r>
          </w:p>
          <w:p w14:paraId="632A0CC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F39FD1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შრომის</w:t>
            </w:r>
          </w:p>
          <w:p w14:paraId="4EAE8B4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ინსპექტირების</w:t>
            </w:r>
          </w:p>
          <w:p w14:paraId="1921362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დეპარტამენტის</w:t>
            </w:r>
          </w:p>
          <w:p w14:paraId="2A271B1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მომართვის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საფუძველზე</w:t>
            </w:r>
          </w:p>
          <w:p w14:paraId="3947C9B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შრომითი</w:t>
            </w:r>
          </w:p>
          <w:p w14:paraId="1211D1A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ექსპლუატაციის</w:t>
            </w:r>
          </w:p>
          <w:p w14:paraId="50A42C7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ფაქტებზე</w:t>
            </w:r>
          </w:p>
          <w:p w14:paraId="454B7BD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დაწყებული</w:t>
            </w:r>
          </w:p>
          <w:p w14:paraId="7BD9FAE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გამოძიებების</w:t>
            </w:r>
          </w:p>
          <w:p w14:paraId="747B8B6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რაოდენობა.</w:t>
            </w:r>
          </w:p>
          <w:p w14:paraId="429F77EF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  <w:p w14:paraId="7AC8E85B" w14:textId="1C6554AD" w:rsidR="00B13BE5" w:rsidRPr="002D679E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>შრომის</w:t>
            </w:r>
          </w:p>
          <w:p w14:paraId="0886F7C7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მინისტრის</w:t>
            </w:r>
          </w:p>
          <w:p w14:paraId="3CDC459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ბრძანების</w:t>
            </w:r>
          </w:p>
          <w:p w14:paraId="69658EF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რეკვიზიტები;</w:t>
            </w:r>
          </w:p>
          <w:p w14:paraId="782A518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0A87746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გამოძიებების</w:t>
            </w:r>
          </w:p>
          <w:p w14:paraId="098A4A26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სტატისტიკა.</w:t>
            </w:r>
          </w:p>
        </w:tc>
        <w:tc>
          <w:tcPr>
            <w:tcW w:w="1181" w:type="dxa"/>
            <w:shd w:val="clear" w:color="auto" w:fill="FFFF00"/>
          </w:tcPr>
          <w:p w14:paraId="194B5166" w14:textId="365FFF6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შრომის სამინისტრო</w:t>
            </w:r>
          </w:p>
          <w:p w14:paraId="797E755E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5C490B4B" w14:textId="0FE78B60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79431B08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</w:t>
            </w:r>
          </w:p>
        </w:tc>
        <w:tc>
          <w:tcPr>
            <w:tcW w:w="1103" w:type="dxa"/>
            <w:shd w:val="clear" w:color="auto" w:fill="FFFF00"/>
          </w:tcPr>
          <w:p w14:paraId="1E70EA22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6CD2E74D" w14:textId="02912CAD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ადმ</w:t>
            </w:r>
            <w:r w:rsidR="00960766">
              <w:rPr>
                <w:rFonts w:ascii="Sylfaen" w:hAnsi="Sylfaen"/>
                <w:sz w:val="16"/>
                <w:szCs w:val="16"/>
                <w:lang w:val="ka-GE"/>
              </w:rPr>
              <w:t>ინ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. რესურსი</w:t>
            </w:r>
          </w:p>
        </w:tc>
        <w:tc>
          <w:tcPr>
            <w:tcW w:w="787" w:type="dxa"/>
            <w:shd w:val="clear" w:color="auto" w:fill="FFFF00"/>
          </w:tcPr>
          <w:p w14:paraId="720063B7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13FE4F4E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1E35258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1. საწარმოს</w:t>
            </w:r>
          </w:p>
          <w:p w14:paraId="77EC61E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რეგისტრი</w:t>
            </w:r>
          </w:p>
          <w:p w14:paraId="427418C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რებული</w:t>
            </w:r>
          </w:p>
          <w:p w14:paraId="7AE6957A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მონაცემები</w:t>
            </w:r>
          </w:p>
          <w:p w14:paraId="7B0162B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7F34771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ცვლილება/</w:t>
            </w:r>
          </w:p>
          <w:p w14:paraId="1ACAB11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საქმიანობი</w:t>
            </w:r>
          </w:p>
          <w:p w14:paraId="6CF958B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 გაუქმება;</w:t>
            </w:r>
          </w:p>
          <w:p w14:paraId="34CD1A4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3B75FFD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2. საწარმოს</w:t>
            </w:r>
          </w:p>
          <w:p w14:paraId="38E3CF97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საქმიანობი</w:t>
            </w:r>
          </w:p>
          <w:p w14:paraId="169FA57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 დროებით</w:t>
            </w:r>
          </w:p>
          <w:p w14:paraId="059B2591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შეჩერება;</w:t>
            </w:r>
          </w:p>
          <w:p w14:paraId="2BFCD7A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1DEA39C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3.</w:t>
            </w:r>
          </w:p>
          <w:p w14:paraId="3DB7306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შემოწმების</w:t>
            </w:r>
          </w:p>
          <w:p w14:paraId="37C9BB1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პროცესში</w:t>
            </w:r>
          </w:p>
          <w:p w14:paraId="511B0DA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საწარმოში</w:t>
            </w:r>
          </w:p>
          <w:p w14:paraId="15E70D7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შრომითი</w:t>
            </w:r>
          </w:p>
          <w:p w14:paraId="5BFC739B" w14:textId="364D7FAE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ურთიერთ</w:t>
            </w:r>
          </w:p>
          <w:p w14:paraId="7EEBF84B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ობის</w:t>
            </w:r>
          </w:p>
          <w:p w14:paraId="3DA1402B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მონაწილე</w:t>
            </w:r>
          </w:p>
          <w:p w14:paraId="6E27934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რომელიმე</w:t>
            </w:r>
          </w:p>
          <w:p w14:paraId="7F48F21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სუბიექტის</w:t>
            </w:r>
          </w:p>
          <w:p w14:paraId="2C7C2F4D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არყოფნა.</w:t>
            </w:r>
          </w:p>
        </w:tc>
        <w:tc>
          <w:tcPr>
            <w:tcW w:w="1080" w:type="dxa"/>
            <w:shd w:val="clear" w:color="auto" w:fill="FFFF00"/>
          </w:tcPr>
          <w:p w14:paraId="40DA9666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lastRenderedPageBreak/>
              <w:t>ანგარიშგებაზე პასუხისმგებელი:</w:t>
            </w:r>
          </w:p>
          <w:p w14:paraId="1CC8AD8F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332F79CF" w14:textId="59B70D02" w:rsidR="00B13BE5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</w:tc>
      </w:tr>
      <w:tr w:rsidR="00B13BE5" w:rsidRPr="000B7757" w14:paraId="5184F2B4" w14:textId="77777777" w:rsidTr="00C8032F">
        <w:trPr>
          <w:trHeight w:val="407"/>
        </w:trPr>
        <w:tc>
          <w:tcPr>
            <w:tcW w:w="1983" w:type="dxa"/>
            <w:shd w:val="clear" w:color="auto" w:fill="FFFF00"/>
          </w:tcPr>
          <w:p w14:paraId="0DD90D6C" w14:textId="77777777" w:rsidR="00B13BE5" w:rsidRPr="000B7757" w:rsidRDefault="00B13BE5" w:rsidP="00B13B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lastRenderedPageBreak/>
              <w:t xml:space="preserve">2.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ტრეფიკინგის მსხვერპლთა/</w:t>
            </w:r>
          </w:p>
          <w:p w14:paraId="5AE4A5C0" w14:textId="77777777" w:rsidR="00B13BE5" w:rsidRPr="000B7757" w:rsidRDefault="00B13BE5" w:rsidP="00B13BE5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დაზარალებულთა დაცვის და დახმარების სერვისების, რეაბილიტაციის და რეინტეგრაციის პროგრამების შესწავლა,   მუდმივი მონიტორინგი და საჭიროების შემთხვევაში, დახვეწა ახალი ტენდენციების შესაბამისად.</w:t>
            </w:r>
          </w:p>
        </w:tc>
        <w:tc>
          <w:tcPr>
            <w:tcW w:w="1847" w:type="dxa"/>
            <w:shd w:val="clear" w:color="auto" w:fill="FFFF00"/>
          </w:tcPr>
          <w:p w14:paraId="10B79576" w14:textId="50429BE8" w:rsidR="00B13BE5" w:rsidRPr="002D679E" w:rsidRDefault="002D679E" w:rsidP="002D679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D679E">
              <w:rPr>
                <w:rFonts w:ascii="Sylfaen" w:hAnsi="Sylfaen" w:cs="Sylfaen"/>
                <w:sz w:val="16"/>
                <w:szCs w:val="16"/>
                <w:lang w:val="ka-GE"/>
              </w:rPr>
              <w:t>2.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1. </w:t>
            </w:r>
            <w:r w:rsidR="00B13BE5" w:rsidRPr="002D679E">
              <w:rPr>
                <w:rFonts w:ascii="Sylfaen" w:hAnsi="Sylfaen" w:cs="Sylfaen"/>
                <w:sz w:val="16"/>
                <w:szCs w:val="16"/>
              </w:rPr>
              <w:t>ადამიანით</w:t>
            </w:r>
          </w:p>
          <w:p w14:paraId="6DED9A1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ვაჭრობის</w:t>
            </w:r>
          </w:p>
          <w:p w14:paraId="4F3E715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(ტრეფიკინგის)</w:t>
            </w:r>
          </w:p>
          <w:p w14:paraId="298E63E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</w:t>
            </w:r>
          </w:p>
          <w:p w14:paraId="569A89B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არსებული</w:t>
            </w:r>
          </w:p>
          <w:p w14:paraId="01A1858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თავშესაფრების</w:t>
            </w:r>
          </w:p>
          <w:p w14:paraId="2C8B4170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</w:p>
          <w:p w14:paraId="755A3988" w14:textId="77777777" w:rsidR="00B13BE5" w:rsidRPr="006B6B47" w:rsidRDefault="00B13BE5" w:rsidP="00B13BE5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მონიტორინგი.</w:t>
            </w:r>
          </w:p>
        </w:tc>
        <w:tc>
          <w:tcPr>
            <w:tcW w:w="1700" w:type="dxa"/>
            <w:shd w:val="clear" w:color="auto" w:fill="FFFF00"/>
          </w:tcPr>
          <w:p w14:paraId="215E0591" w14:textId="77777777" w:rsidR="00B13BE5" w:rsidRPr="006B6B47" w:rsidRDefault="00B13BE5" w:rsidP="00B13B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სისტემატურ რეჟიმში ინფორმაციის განახლება იმის თაობაზე, თუ რა სახის, რა მოცულობითა და რა ხარისხის სერვისები იქნა მიწოდებული ტრეფიკინგის მსხვერპლთა/დაზარალებულთათვის.</w:t>
            </w:r>
          </w:p>
        </w:tc>
        <w:tc>
          <w:tcPr>
            <w:tcW w:w="1558" w:type="dxa"/>
            <w:shd w:val="clear" w:color="auto" w:fill="FFFF00"/>
          </w:tcPr>
          <w:p w14:paraId="6A37CF2A" w14:textId="148DCAEE" w:rsidR="00B13BE5" w:rsidRPr="00B1098E" w:rsidRDefault="00B741C2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B1098E">
              <w:rPr>
                <w:rFonts w:ascii="Sylfaen" w:hAnsi="Sylfaen" w:cs="Sylfaen"/>
                <w:sz w:val="16"/>
                <w:szCs w:val="16"/>
              </w:rPr>
              <w:t xml:space="preserve">მონიტორინგის </w:t>
            </w:r>
            <w:r w:rsidRPr="00B1098E">
              <w:rPr>
                <w:rFonts w:ascii="Sylfaen" w:hAnsi="Sylfaen" w:cs="Sylfaen"/>
                <w:sz w:val="16"/>
                <w:szCs w:val="16"/>
                <w:lang w:val="ka-GE"/>
              </w:rPr>
              <w:t>შედეგების ამსახველი დოკუმენტი</w:t>
            </w:r>
            <w:r w:rsidRPr="00B109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B13BE5" w:rsidRPr="00B1098E">
              <w:rPr>
                <w:rFonts w:ascii="Sylfaen" w:hAnsi="Sylfaen" w:cs="Sylfaen"/>
                <w:sz w:val="16"/>
                <w:szCs w:val="16"/>
              </w:rPr>
              <w:t>(2).</w:t>
            </w:r>
          </w:p>
          <w:p w14:paraId="7A137B76" w14:textId="77777777" w:rsidR="00B13BE5" w:rsidRPr="00B1098E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8744BB6" w14:textId="77777777" w:rsidR="00B13BE5" w:rsidRPr="00B1098E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 w:rsidRPr="00B1098E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B1098E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0DE25D56" w14:textId="77777777" w:rsidR="00B741C2" w:rsidRPr="00B1098E" w:rsidRDefault="00B741C2" w:rsidP="00B741C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 w:cs="Sylfaen"/>
                <w:sz w:val="16"/>
                <w:szCs w:val="16"/>
              </w:rPr>
              <w:t>მონიტორინგის</w:t>
            </w:r>
            <w:r w:rsidRPr="00B1098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შედეგების ამსახველი დოკუმენტი</w:t>
            </w:r>
          </w:p>
          <w:p w14:paraId="5318E7E5" w14:textId="2B484095" w:rsidR="00B13BE5" w:rsidRPr="00B1098E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FFF00"/>
          </w:tcPr>
          <w:p w14:paraId="57A936C4" w14:textId="77777777" w:rsidR="00B701C4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შრომის სამინისტრო</w:t>
            </w:r>
            <w:r w:rsidR="007C585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  <w:p w14:paraId="14B06B95" w14:textId="77777777" w:rsidR="00B701C4" w:rsidRDefault="00B701C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7D852679" w14:textId="7A595626" w:rsidR="00B13BE5" w:rsidRPr="007C5853" w:rsidRDefault="007C5853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</w:t>
            </w:r>
            <w:r w:rsidR="002D679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ტრეფიკინგის </w:t>
            </w: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ფონდი)</w:t>
            </w:r>
          </w:p>
          <w:p w14:paraId="7821F63A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1B6A34B3" w14:textId="51D0A8B6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FFF00"/>
          </w:tcPr>
          <w:p w14:paraId="54746DF3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FFF00"/>
          </w:tcPr>
          <w:p w14:paraId="11AAE297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06.2019</w:t>
            </w:r>
          </w:p>
          <w:p w14:paraId="63C3702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BB18172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43BFDBFD" w14:textId="3D2EDB09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ადმ</w:t>
            </w:r>
            <w:r w:rsidR="00960766">
              <w:rPr>
                <w:rFonts w:ascii="Sylfaen" w:hAnsi="Sylfaen"/>
                <w:sz w:val="16"/>
                <w:szCs w:val="16"/>
                <w:lang w:val="ka-GE"/>
              </w:rPr>
              <w:t>ინ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. რესურსი</w:t>
            </w:r>
          </w:p>
        </w:tc>
        <w:tc>
          <w:tcPr>
            <w:tcW w:w="787" w:type="dxa"/>
            <w:shd w:val="clear" w:color="auto" w:fill="FFFF00"/>
          </w:tcPr>
          <w:p w14:paraId="32675021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4079C5F3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1AABCB7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ადამიანურ</w:t>
            </w:r>
          </w:p>
          <w:p w14:paraId="4BA8E24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</w:t>
            </w:r>
          </w:p>
          <w:p w14:paraId="28FCAB8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რესურსის</w:t>
            </w:r>
          </w:p>
          <w:p w14:paraId="004D6B0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350FD797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ბათუმში</w:t>
            </w:r>
          </w:p>
          <w:p w14:paraId="3BCE92D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არსებული</w:t>
            </w:r>
          </w:p>
          <w:p w14:paraId="7EE472A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თავშესაფრ</w:t>
            </w:r>
          </w:p>
          <w:p w14:paraId="1D0EAEF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ის</w:t>
            </w:r>
          </w:p>
          <w:p w14:paraId="575ABB7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შეუმოწმებ</w:t>
            </w:r>
          </w:p>
          <w:p w14:paraId="4ED631C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ლობა</w:t>
            </w:r>
          </w:p>
          <w:p w14:paraId="0A414517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ობიექტურ</w:t>
            </w:r>
          </w:p>
          <w:p w14:paraId="05043F0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</w:t>
            </w:r>
          </w:p>
          <w:p w14:paraId="0EF1ACF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მიზეზების</w:t>
            </w:r>
          </w:p>
          <w:p w14:paraId="6884F131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გათვალისწ</w:t>
            </w:r>
          </w:p>
          <w:p w14:paraId="7A7078CF" w14:textId="28631238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ინებით</w:t>
            </w:r>
            <w:r w:rsidR="00045E6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(მაგ</w:t>
            </w:r>
            <w:r w:rsidR="00045E62">
              <w:rPr>
                <w:rFonts w:ascii="Sylfaen" w:hAnsi="Sylfaen" w:cs="Sylfaen"/>
                <w:sz w:val="16"/>
                <w:szCs w:val="16"/>
                <w:lang w:val="ka-GE"/>
              </w:rPr>
              <w:t>:</w:t>
            </w:r>
          </w:p>
          <w:p w14:paraId="47D7A0FF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ბუნებრივი</w:t>
            </w:r>
          </w:p>
          <w:p w14:paraId="364843F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კატაკლიზმ</w:t>
            </w:r>
          </w:p>
          <w:p w14:paraId="0D63E85F" w14:textId="67132853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ები და სხვ</w:t>
            </w:r>
            <w:r w:rsidR="000A655D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1080" w:type="dxa"/>
            <w:shd w:val="clear" w:color="auto" w:fill="FFFF00"/>
          </w:tcPr>
          <w:p w14:paraId="4CE53332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ანგარიშგებაზე პასუხისმგებელი:</w:t>
            </w:r>
          </w:p>
          <w:p w14:paraId="0FE9E048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CD63A3C" w14:textId="1A4DD8D7" w:rsidR="00B13BE5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</w:tc>
      </w:tr>
      <w:tr w:rsidR="00B13BE5" w:rsidRPr="000B7757" w14:paraId="66914A97" w14:textId="77777777" w:rsidTr="00045E62">
        <w:trPr>
          <w:trHeight w:val="422"/>
        </w:trPr>
        <w:tc>
          <w:tcPr>
            <w:tcW w:w="1983" w:type="dxa"/>
            <w:shd w:val="clear" w:color="auto" w:fill="F2F2F2"/>
          </w:tcPr>
          <w:p w14:paraId="6E7EC05F" w14:textId="77777777" w:rsidR="00B13BE5" w:rsidRPr="000B7757" w:rsidRDefault="00B13BE5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3.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საზღვარზე არალეგალური მიგრაციის ფაქტების გამოვლენის ან/და ქვეყანაში არალეგალუ-რად მყოფ პირთა აღმოჩენის შემთხვევაში შესაძლო ტრეფიკინგის ფაქტების პრევენცია.</w:t>
            </w:r>
          </w:p>
        </w:tc>
        <w:tc>
          <w:tcPr>
            <w:tcW w:w="1847" w:type="dxa"/>
            <w:shd w:val="clear" w:color="auto" w:fill="F2F2F2"/>
          </w:tcPr>
          <w:p w14:paraId="0FA6DBC0" w14:textId="048F9E3D" w:rsidR="00B13BE5" w:rsidRPr="006B6B47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3.1. </w:t>
            </w:r>
            <w:r w:rsidR="00B13BE5"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0F49032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საფრთხეების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 და</w:t>
            </w:r>
          </w:p>
          <w:p w14:paraId="7F09F38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მისგან თავის დაცვის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საშუალებების</w:t>
            </w:r>
          </w:p>
          <w:p w14:paraId="3BD0B3D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შესახებ</w:t>
            </w:r>
          </w:p>
          <w:p w14:paraId="5090670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</w:p>
          <w:p w14:paraId="4ECD06D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ბროშურების</w:t>
            </w:r>
          </w:p>
          <w:p w14:paraId="2A8BCEF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გავრცელება</w:t>
            </w:r>
          </w:p>
          <w:p w14:paraId="508F3B9C" w14:textId="168FE1D2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სასაზღვრო</w:t>
            </w:r>
            <w:r w:rsidR="000A655D">
              <w:rPr>
                <w:rFonts w:ascii="Sylfaen" w:hAnsi="Sylfaen" w:cs="Sylfaen"/>
                <w:sz w:val="16"/>
                <w:szCs w:val="16"/>
                <w:lang w:val="ka-GE"/>
              </w:rPr>
              <w:t>-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გამტარ</w:t>
            </w:r>
          </w:p>
          <w:p w14:paraId="21EEA8C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პუნქტებში და</w:t>
            </w:r>
          </w:p>
          <w:p w14:paraId="5BCD198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მიგრაციის</w:t>
            </w:r>
          </w:p>
          <w:p w14:paraId="665A38D2" w14:textId="77777777" w:rsidR="00B13BE5" w:rsidRPr="006B6B47" w:rsidRDefault="00B13BE5" w:rsidP="00B13BE5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დეპარტამენტში.</w:t>
            </w:r>
          </w:p>
        </w:tc>
        <w:tc>
          <w:tcPr>
            <w:tcW w:w="1700" w:type="dxa"/>
            <w:shd w:val="clear" w:color="auto" w:fill="F2F2F2"/>
          </w:tcPr>
          <w:p w14:paraId="2E42C122" w14:textId="2D84812A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შსს</w:t>
            </w:r>
            <w:r w:rsidR="000A655D">
              <w:rPr>
                <w:rFonts w:ascii="Sylfaen" w:hAnsi="Sylfaen" w:cs="Sylfaen"/>
                <w:sz w:val="16"/>
                <w:szCs w:val="16"/>
                <w:lang w:val="ka-GE"/>
              </w:rPr>
              <w:t>-ს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 შესაბამისი</w:t>
            </w:r>
          </w:p>
          <w:p w14:paraId="51F7FDF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ქვედანაყოფებისთვ</w:t>
            </w:r>
          </w:p>
          <w:p w14:paraId="31D67A38" w14:textId="77777777" w:rsidR="00B13BE5" w:rsidRPr="00E43C20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ის მიწოდებულია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</w:t>
            </w:r>
            <w:r w:rsidRPr="00E43C2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გავრცელებულია </w:t>
            </w:r>
            <w:r w:rsidRPr="00E43C20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</w:p>
          <w:p w14:paraId="0C1B847F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43C20">
              <w:rPr>
                <w:rFonts w:ascii="Sylfaen" w:hAnsi="Sylfaen" w:cs="Sylfaen"/>
                <w:sz w:val="16"/>
                <w:szCs w:val="16"/>
              </w:rPr>
              <w:t>ბროშურები</w:t>
            </w:r>
            <w:r w:rsidRPr="00E43C20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8" w:type="dxa"/>
            <w:shd w:val="clear" w:color="auto" w:fill="F2F2F2"/>
          </w:tcPr>
          <w:p w14:paraId="16B6C0EC" w14:textId="5CE1963D" w:rsidR="00B13BE5" w:rsidRPr="00E43C20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43C20">
              <w:rPr>
                <w:rFonts w:ascii="Sylfaen" w:hAnsi="Sylfaen" w:cs="Sylfaen"/>
                <w:sz w:val="16"/>
                <w:szCs w:val="16"/>
              </w:rPr>
              <w:t>მიწოდებული</w:t>
            </w:r>
            <w:r w:rsidR="00E43C2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გავრცელებული</w:t>
            </w:r>
          </w:p>
          <w:p w14:paraId="7C13EDD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</w:p>
          <w:p w14:paraId="2397E4E3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ბროშურების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რაოდენობა</w:t>
            </w:r>
          </w:p>
          <w:p w14:paraId="1534B08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(მინ. 2,000).</w:t>
            </w:r>
          </w:p>
          <w:p w14:paraId="21642F1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1B7034B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3AA4224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ბროშურების</w:t>
            </w:r>
          </w:p>
          <w:p w14:paraId="45C3118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განაწილების</w:t>
            </w:r>
          </w:p>
          <w:p w14:paraId="6784097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შესახებ</w:t>
            </w:r>
          </w:p>
          <w:p w14:paraId="4F6BCE28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ინფორმაცია.</w:t>
            </w:r>
          </w:p>
        </w:tc>
        <w:tc>
          <w:tcPr>
            <w:tcW w:w="1181" w:type="dxa"/>
            <w:shd w:val="clear" w:color="auto" w:fill="F2F2F2"/>
          </w:tcPr>
          <w:p w14:paraId="75D0A9A6" w14:textId="77E63DBC" w:rsidR="00B13BE5" w:rsidRPr="006B6B47" w:rsidRDefault="00B701C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შსს</w:t>
            </w:r>
          </w:p>
          <w:p w14:paraId="61092C54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054F000E" w14:textId="77777777" w:rsidR="00B13BE5" w:rsidRPr="006B6B47" w:rsidRDefault="00B13BE5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5EB70785" w14:textId="51C9B4F4" w:rsidR="00B13BE5" w:rsidRPr="006B6B47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ტრეფიკინგის</w:t>
            </w:r>
            <w:r w:rsidR="0051011C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="00B13BE5" w:rsidRPr="006B6B47">
              <w:rPr>
                <w:rFonts w:ascii="Sylfaen" w:hAnsi="Sylfaen" w:cs="Sylfaen"/>
                <w:sz w:val="16"/>
                <w:szCs w:val="16"/>
              </w:rPr>
              <w:t>ფონდი</w:t>
            </w:r>
          </w:p>
          <w:p w14:paraId="2EA866DD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D7EF532" w14:textId="70EA9FC9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IOM</w:t>
            </w:r>
          </w:p>
          <w:p w14:paraId="5A912886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DCC80B6" w14:textId="77777777" w:rsidR="00B13BE5" w:rsidRPr="006B6B47" w:rsidRDefault="00B13BE5" w:rsidP="00B13BE5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/>
          </w:tcPr>
          <w:p w14:paraId="79728C66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3A810D6E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03ED0FDA" w14:textId="77777777" w:rsidR="00B13BE5" w:rsidRPr="006B6B47" w:rsidRDefault="00B13BE5" w:rsidP="00B13B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3885DE56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2AF4F4E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1A821072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0ABDA63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 ნაკლებობა</w:t>
            </w:r>
          </w:p>
          <w:p w14:paraId="289EF47C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საინფორმა</w:t>
            </w:r>
          </w:p>
          <w:p w14:paraId="751604B9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ციო</w:t>
            </w:r>
          </w:p>
          <w:p w14:paraId="68C01894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ბროშურებ</w:t>
            </w:r>
          </w:p>
          <w:p w14:paraId="2C7BCAD8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ის</w:t>
            </w:r>
          </w:p>
          <w:p w14:paraId="24219B95" w14:textId="77777777" w:rsidR="00B13BE5" w:rsidRPr="006B6B47" w:rsidRDefault="00B13BE5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დამზადები</w:t>
            </w:r>
          </w:p>
          <w:p w14:paraId="385A782C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სთვის.</w:t>
            </w:r>
          </w:p>
        </w:tc>
        <w:tc>
          <w:tcPr>
            <w:tcW w:w="1080" w:type="dxa"/>
            <w:shd w:val="clear" w:color="auto" w:fill="F2F2F2"/>
          </w:tcPr>
          <w:p w14:paraId="12C061F9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ანგარიშგებაზე პასუხისმგებელი: </w:t>
            </w:r>
          </w:p>
          <w:p w14:paraId="797B4354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8D2DE5D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გის საბჭო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01C1100C" w14:textId="77777777" w:rsidR="00B13BE5" w:rsidRPr="006B6B47" w:rsidRDefault="00B13BE5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C6E54" w:rsidRPr="000B7757" w14:paraId="0AFC57CE" w14:textId="77777777" w:rsidTr="00E8410A">
        <w:trPr>
          <w:trHeight w:val="767"/>
        </w:trPr>
        <w:tc>
          <w:tcPr>
            <w:tcW w:w="1983" w:type="dxa"/>
            <w:vMerge w:val="restart"/>
            <w:shd w:val="clear" w:color="auto" w:fill="F2F2F2"/>
          </w:tcPr>
          <w:p w14:paraId="06FDBC06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4.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ტრეფიკინგთან, მიგრანტის საზღვარზე უკანონო გადაყვანასთან და სხვა ტრანსსასაზღვრო და ტრანსნაციონალურ ორგანიზებულ დანაშაულთან ბრძოლაში ჩართული ყველა შესაბამისი პერსონალის - პროკურორების, გამომძიებლების, მოსამართლეების, შსს-ს შესაბამისი დანაყოფების თანამშრომლების, მოწმის და დაზარალებულის კოორდინატორების, ტრეფიკინგის მსხვერპლთა, დაზარალებულთა დაცვისა და დახმარების სახელმწიფო ფონდის თანამშრომლების, საზღვარგარეთ საქართველოს დიპლომატიური წარმომადგენლობებისა და საკონსულო დაწესებულებების  თანამშრომელთა და საერთაშორისო სამშვიდობო მისიებში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მონაწილე ქართველი სამხედროების და შესაბამისი სამიზნე ჯგუფების მიზნობრივი კვალიფიკაციის ამაღლება.</w:t>
            </w:r>
          </w:p>
          <w:p w14:paraId="1B7DDC44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C25ABA3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CA7E512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C646CAD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D071910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21A70EC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D9EC9CC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F9D4FA7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9741518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E5F81C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C153D1E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DF32B8F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4DB4D15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2385BD0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9751626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7D97F1E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02360C7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59E8166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1B12A2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C984B8E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8749534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EC21EA0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003CF5B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F6FF816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D5900EF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629F465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6C2B56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A5056D8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A773CCD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0B0D2D6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11AFF89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5859ABC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AFD9FE8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5EFF2D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2096855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A9C0EC5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45C4F00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C18FFFB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B6C784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47B444F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47846F3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632D86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6E2ACD0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EBF9FE7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8AAE4BC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E434DCB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D22928E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C883082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E7E171A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04D4E66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869F9E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0A7AEE7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F8C4C9E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C23058B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22FEF8B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439B206D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6D7E932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596DFE4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7D927FEE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47531120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2330BAA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271A89C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E9E30B7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E2D2538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648987ED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FA04092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8092458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460AD8D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B2D340E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4EAEF5DC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49043283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A2E8E23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4D482389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C46196A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AD43632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51986686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35EC9655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3A4068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05830D0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DDBA338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243F7929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959185C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E7CEAC1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840EFF8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E13626B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0EE2C99B" w14:textId="77777777" w:rsidR="00AC6E54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  <w:p w14:paraId="1BE3D240" w14:textId="508EBC83" w:rsidR="00AC6E54" w:rsidRPr="000B7757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1847" w:type="dxa"/>
            <w:shd w:val="clear" w:color="auto" w:fill="F2F2F2"/>
          </w:tcPr>
          <w:p w14:paraId="09243E5B" w14:textId="28D6EBC4" w:rsidR="00AC6E54" w:rsidRPr="006B6B47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 xml:space="preserve">4.1. </w:t>
            </w:r>
            <w:r w:rsidR="00AC6E54" w:rsidRPr="006B6B47">
              <w:rPr>
                <w:rFonts w:ascii="Sylfaen" w:hAnsi="Sylfaen" w:cs="Sylfaen"/>
                <w:sz w:val="16"/>
                <w:szCs w:val="16"/>
              </w:rPr>
              <w:t>სასაზღვრო</w:t>
            </w:r>
            <w:r w:rsidR="000A655D">
              <w:rPr>
                <w:rFonts w:ascii="Sylfaen" w:hAnsi="Sylfaen" w:cs="Sylfaen"/>
                <w:sz w:val="16"/>
                <w:szCs w:val="16"/>
                <w:lang w:val="ka-GE"/>
              </w:rPr>
              <w:t>-</w:t>
            </w:r>
            <w:r w:rsidR="00AC6E54" w:rsidRPr="006B6B47">
              <w:rPr>
                <w:rFonts w:ascii="Sylfaen" w:hAnsi="Sylfaen" w:cs="Sylfaen"/>
                <w:sz w:val="16"/>
                <w:szCs w:val="16"/>
              </w:rPr>
              <w:t>გამტარ პუნქტებში</w:t>
            </w:r>
          </w:p>
          <w:p w14:paraId="4E78DB8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მომუშავე</w:t>
            </w:r>
          </w:p>
          <w:p w14:paraId="0D8BE72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პერსონალის</w:t>
            </w:r>
          </w:p>
          <w:p w14:paraId="4B2E78DC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გადამზადება</w:t>
            </w:r>
          </w:p>
          <w:p w14:paraId="50DF7FA4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293089C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სავარაუდო</w:t>
            </w:r>
          </w:p>
          <w:p w14:paraId="4621560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მსხვერპლთა/დაზარა</w:t>
            </w:r>
          </w:p>
          <w:p w14:paraId="07EF1F9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ლებულთა,</w:t>
            </w:r>
          </w:p>
          <w:p w14:paraId="7B9CC3A4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პოტენციურ</w:t>
            </w:r>
          </w:p>
          <w:p w14:paraId="480A633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 და</w:t>
            </w:r>
          </w:p>
          <w:p w14:paraId="518CF98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დამნაშავეთა</w:t>
            </w:r>
          </w:p>
          <w:p w14:paraId="284E04B1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de-AT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გამოვლენის მიზნით</w:t>
            </w:r>
          </w:p>
          <w:p w14:paraId="5416C0CF" w14:textId="77777777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1700" w:type="dxa"/>
            <w:shd w:val="clear" w:color="auto" w:fill="F2F2F2"/>
          </w:tcPr>
          <w:p w14:paraId="0E44F95A" w14:textId="581F73B3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სასაზღვრო გამტარ</w:t>
            </w:r>
            <w:r w:rsidR="000A655D">
              <w:rPr>
                <w:rFonts w:ascii="Sylfaen" w:hAnsi="Sylfaen" w:cs="Sylfaen"/>
                <w:sz w:val="16"/>
                <w:szCs w:val="16"/>
                <w:lang w:val="ka-GE"/>
              </w:rPr>
              <w:t>-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პუნქტებში</w:t>
            </w:r>
          </w:p>
          <w:p w14:paraId="071EABF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მომუშავე</w:t>
            </w:r>
          </w:p>
          <w:p w14:paraId="3EB8EEE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პერსონალი იცნობს</w:t>
            </w:r>
          </w:p>
          <w:p w14:paraId="57B15C7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4A3557E9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სავარაუდო</w:t>
            </w:r>
          </w:p>
          <w:p w14:paraId="7B7A6A32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მსხვერპლთა/დაზა</w:t>
            </w:r>
          </w:p>
          <w:p w14:paraId="2248F73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რალებულთა და</w:t>
            </w:r>
          </w:p>
          <w:p w14:paraId="644137AC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სავარაუდო</w:t>
            </w:r>
          </w:p>
          <w:p w14:paraId="3501A5E4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ტრეფიკიორთა</w:t>
            </w:r>
          </w:p>
          <w:p w14:paraId="1B45DE9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იდენტიფიცირების</w:t>
            </w:r>
          </w:p>
          <w:p w14:paraId="62791AA0" w14:textId="77777777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ინდიკატორებს</w:t>
            </w:r>
          </w:p>
        </w:tc>
        <w:tc>
          <w:tcPr>
            <w:tcW w:w="1558" w:type="dxa"/>
            <w:shd w:val="clear" w:color="auto" w:fill="F2F2F2"/>
          </w:tcPr>
          <w:p w14:paraId="5AFF48C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გადამზადებული</w:t>
            </w:r>
          </w:p>
          <w:p w14:paraId="0E99217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თანამშრომელი</w:t>
            </w:r>
          </w:p>
          <w:p w14:paraId="47BB7921" w14:textId="1B51AB78" w:rsidR="00AC6E54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</w:t>
            </w:r>
            <w:r w:rsidR="002D679E">
              <w:rPr>
                <w:rFonts w:ascii="Sylfaen" w:hAnsi="Sylfaen" w:cs="Sylfaen"/>
                <w:sz w:val="16"/>
                <w:szCs w:val="16"/>
              </w:rPr>
              <w:t>.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20);</w:t>
            </w:r>
          </w:p>
          <w:p w14:paraId="272BDE1B" w14:textId="77777777" w:rsidR="002D679E" w:rsidRPr="006B6B47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7E22C65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</w:t>
            </w:r>
          </w:p>
          <w:p w14:paraId="6A01133C" w14:textId="6B64064D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</w:t>
            </w:r>
            <w:r w:rsidR="002D679E">
              <w:rPr>
                <w:rFonts w:ascii="Sylfaen" w:hAnsi="Sylfaen" w:cs="Sylfaen"/>
                <w:sz w:val="16"/>
                <w:szCs w:val="16"/>
              </w:rPr>
              <w:t>.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2).</w:t>
            </w:r>
          </w:p>
          <w:p w14:paraId="464BCEB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65474914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7ACB805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დღის წესრიგი დ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ა ინფორმაცია მონაწილეთა შესახებ</w:t>
            </w:r>
          </w:p>
        </w:tc>
        <w:tc>
          <w:tcPr>
            <w:tcW w:w="1181" w:type="dxa"/>
            <w:shd w:val="clear" w:color="auto" w:fill="F2F2F2"/>
          </w:tcPr>
          <w:p w14:paraId="6C07A860" w14:textId="392BF9A4" w:rsidR="00AC6E54" w:rsidRPr="006B6B47" w:rsidRDefault="00B701C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</w:t>
            </w:r>
          </w:p>
          <w:p w14:paraId="7CD3672D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7E6AC0EE" w14:textId="77777777" w:rsidR="00AC6E54" w:rsidRPr="006B6B47" w:rsidRDefault="00AC6E54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607856F5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03ACCF72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179F051C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3C701B7B" w14:textId="77777777" w:rsidR="00AC6E54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>EU</w:t>
            </w:r>
          </w:p>
          <w:p w14:paraId="770582A4" w14:textId="77777777" w:rsidR="008A5851" w:rsidRDefault="008A5851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</w:p>
          <w:p w14:paraId="4A93BB98" w14:textId="747002FD" w:rsidR="008A5851" w:rsidRPr="008A5851" w:rsidRDefault="008A5851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INL</w:t>
            </w:r>
          </w:p>
        </w:tc>
        <w:tc>
          <w:tcPr>
            <w:tcW w:w="1103" w:type="dxa"/>
            <w:shd w:val="clear" w:color="auto" w:fill="F2F2F2"/>
          </w:tcPr>
          <w:p w14:paraId="20908771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3A8CFF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5E402A39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5EA0BC9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576F3482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603E48A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ექსპერტის</w:t>
            </w:r>
          </w:p>
          <w:p w14:paraId="5075F7F2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56FDCB1B" w14:textId="49A68E64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ვერმოძიება;</w:t>
            </w:r>
          </w:p>
          <w:p w14:paraId="6165B95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მოწვეულ</w:t>
            </w:r>
          </w:p>
          <w:p w14:paraId="1683A249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ექსპერტთა</w:t>
            </w:r>
          </w:p>
          <w:p w14:paraId="52F58B0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</w:t>
            </w:r>
          </w:p>
          <w:p w14:paraId="30E39AC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4A736CDD" w14:textId="15B16F8B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ვერშეთანხმება</w:t>
            </w:r>
          </w:p>
        </w:tc>
        <w:tc>
          <w:tcPr>
            <w:tcW w:w="1080" w:type="dxa"/>
            <w:shd w:val="clear" w:color="auto" w:fill="F2F2F2"/>
          </w:tcPr>
          <w:p w14:paraId="3CF993AE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ანგარიშგებაზე პასუხისმგებელი: </w:t>
            </w:r>
          </w:p>
          <w:p w14:paraId="4DA34344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B58655E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(ტრეფიკინგის საბჭო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49242716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C6E54" w:rsidRPr="000B7757" w14:paraId="08A2D7A9" w14:textId="77777777" w:rsidTr="00E8410A">
        <w:trPr>
          <w:trHeight w:val="821"/>
        </w:trPr>
        <w:tc>
          <w:tcPr>
            <w:tcW w:w="1983" w:type="dxa"/>
            <w:vMerge/>
            <w:shd w:val="clear" w:color="auto" w:fill="F2F2F2"/>
          </w:tcPr>
          <w:p w14:paraId="0DC12107" w14:textId="77777777" w:rsidR="00AC6E54" w:rsidRPr="000B7757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shd w:val="clear" w:color="auto" w:fill="F2F2F2"/>
          </w:tcPr>
          <w:p w14:paraId="451CBCF2" w14:textId="3F3EE43A" w:rsidR="00AC6E54" w:rsidRPr="006B6B47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4.2. </w:t>
            </w:r>
            <w:r w:rsidR="00AC6E54" w:rsidRPr="006B6B47">
              <w:rPr>
                <w:rFonts w:ascii="Sylfaen" w:hAnsi="Sylfaen" w:cs="Sylfaen"/>
                <w:sz w:val="16"/>
                <w:szCs w:val="16"/>
              </w:rPr>
              <w:t>შსს-ს</w:t>
            </w:r>
          </w:p>
          <w:p w14:paraId="7A895A9D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ცენტრალური</w:t>
            </w:r>
          </w:p>
          <w:p w14:paraId="02663CE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კრიმინალური</w:t>
            </w:r>
          </w:p>
          <w:p w14:paraId="273B847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პოლიციის</w:t>
            </w:r>
          </w:p>
          <w:p w14:paraId="3156CB6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დეპარტამენტის</w:t>
            </w:r>
          </w:p>
          <w:p w14:paraId="69C672B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გამომძიებლების,</w:t>
            </w:r>
          </w:p>
          <w:p w14:paraId="7D2C45D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საპატრულო</w:t>
            </w:r>
          </w:p>
          <w:p w14:paraId="26818954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პოლიციის</w:t>
            </w:r>
          </w:p>
          <w:p w14:paraId="527E252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დეპარტამენტის</w:t>
            </w:r>
          </w:p>
          <w:p w14:paraId="4C64D1A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თანამშრომლების,</w:t>
            </w:r>
          </w:p>
          <w:p w14:paraId="52CC47F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ტერიტორიული</w:t>
            </w:r>
          </w:p>
          <w:p w14:paraId="01F0B29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ერთეულების</w:t>
            </w:r>
          </w:p>
          <w:p w14:paraId="09FFC34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თანამშრომლების (მა</w:t>
            </w:r>
          </w:p>
          <w:p w14:paraId="33F3BA77" w14:textId="655FBAB4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 შორის</w:t>
            </w:r>
            <w:r w:rsidR="00641111">
              <w:rPr>
                <w:rFonts w:ascii="Sylfaen" w:hAnsi="Sylfaen" w:cs="Sylfaen"/>
                <w:sz w:val="16"/>
                <w:szCs w:val="16"/>
                <w:lang w:val="ka-GE"/>
              </w:rPr>
              <w:t>,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 უბნის</w:t>
            </w:r>
          </w:p>
          <w:p w14:paraId="284523C4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ინსპექტორების)</w:t>
            </w:r>
          </w:p>
          <w:p w14:paraId="7F79D7CD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სისტემატური</w:t>
            </w:r>
          </w:p>
          <w:p w14:paraId="0058C182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გადამზადება და</w:t>
            </w:r>
          </w:p>
          <w:p w14:paraId="680454F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მათთვის ახალი</w:t>
            </w:r>
          </w:p>
          <w:p w14:paraId="093D7A0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ტენდენციების</w:t>
            </w:r>
          </w:p>
          <w:p w14:paraId="167F3A09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გაცნობა</w:t>
            </w:r>
          </w:p>
          <w:p w14:paraId="29E2166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61834569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საქმეების გამოძიების</w:t>
            </w:r>
          </w:p>
          <w:p w14:paraId="040AC9F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და მსხვერპლთან/</w:t>
            </w:r>
          </w:p>
          <w:p w14:paraId="2CF346D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დაზარალებულთან</w:t>
            </w:r>
          </w:p>
          <w:p w14:paraId="0BF0DFAD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მუშაობის</w:t>
            </w:r>
          </w:p>
          <w:p w14:paraId="32C1AD37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გაუმჯობესების</w:t>
            </w:r>
          </w:p>
          <w:p w14:paraId="4B1EE7C1" w14:textId="77777777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მიზნით.</w:t>
            </w:r>
          </w:p>
        </w:tc>
        <w:tc>
          <w:tcPr>
            <w:tcW w:w="1700" w:type="dxa"/>
            <w:shd w:val="clear" w:color="auto" w:fill="F2F2F2"/>
          </w:tcPr>
          <w:p w14:paraId="7BADA99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შსს-ს შესაბამისი</w:t>
            </w:r>
          </w:p>
          <w:p w14:paraId="50509EFC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თანამშრომლები</w:t>
            </w:r>
          </w:p>
          <w:p w14:paraId="3FF0172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იცნობენ</w:t>
            </w:r>
          </w:p>
          <w:p w14:paraId="78B59C7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6A417FBD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საქმეების</w:t>
            </w:r>
          </w:p>
          <w:p w14:paraId="6DCE5A2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გამოძიებისა და</w:t>
            </w:r>
          </w:p>
          <w:p w14:paraId="2064E0C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მსხვერპლთან/</w:t>
            </w:r>
          </w:p>
          <w:p w14:paraId="591134D9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დაზარალებულთან</w:t>
            </w:r>
          </w:p>
          <w:p w14:paraId="042545E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მუშაობის</w:t>
            </w:r>
          </w:p>
          <w:p w14:paraId="24F72C99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თანამედროვე</w:t>
            </w:r>
          </w:p>
          <w:p w14:paraId="3976AB38" w14:textId="77777777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სტანდარტებს.</w:t>
            </w:r>
          </w:p>
        </w:tc>
        <w:tc>
          <w:tcPr>
            <w:tcW w:w="1558" w:type="dxa"/>
            <w:shd w:val="clear" w:color="auto" w:fill="F2F2F2"/>
          </w:tcPr>
          <w:p w14:paraId="189361A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გადამზადებული</w:t>
            </w:r>
          </w:p>
          <w:p w14:paraId="69171DFC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თანამშრომელი</w:t>
            </w:r>
          </w:p>
          <w:p w14:paraId="397A91AF" w14:textId="2B43CC48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</w:t>
            </w:r>
            <w:r w:rsidR="002D679E">
              <w:rPr>
                <w:rFonts w:ascii="Sylfaen" w:hAnsi="Sylfaen" w:cs="Sylfaen"/>
                <w:sz w:val="16"/>
                <w:szCs w:val="16"/>
              </w:rPr>
              <w:t>.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30);</w:t>
            </w:r>
          </w:p>
          <w:p w14:paraId="765D1038" w14:textId="77777777" w:rsidR="002D679E" w:rsidRDefault="002D679E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2E33C536" w14:textId="5DE35C69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</w:t>
            </w:r>
          </w:p>
          <w:p w14:paraId="04355B1B" w14:textId="3F6F326D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</w:t>
            </w:r>
            <w:r w:rsidR="002D679E">
              <w:rPr>
                <w:rFonts w:ascii="Sylfaen" w:hAnsi="Sylfaen" w:cs="Sylfaen"/>
                <w:sz w:val="16"/>
                <w:szCs w:val="16"/>
              </w:rPr>
              <w:t>.</w:t>
            </w:r>
            <w:r w:rsidR="002D679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3).</w:t>
            </w:r>
          </w:p>
          <w:p w14:paraId="0DF4DAA7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0574E2D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702FA92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დღის წესრიგი და</w:t>
            </w:r>
          </w:p>
          <w:p w14:paraId="6F78FC7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ინფორმაცია</w:t>
            </w:r>
          </w:p>
          <w:p w14:paraId="0F7AE742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მონაწილეთა შესახებ.</w:t>
            </w:r>
          </w:p>
        </w:tc>
        <w:tc>
          <w:tcPr>
            <w:tcW w:w="1181" w:type="dxa"/>
            <w:shd w:val="clear" w:color="auto" w:fill="F2F2F2"/>
          </w:tcPr>
          <w:p w14:paraId="79068A18" w14:textId="6A2E59D7" w:rsidR="00AC6E54" w:rsidRPr="006B6B47" w:rsidRDefault="00B701C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</w:t>
            </w:r>
          </w:p>
          <w:p w14:paraId="0AECA0A0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27C692DB" w14:textId="77777777" w:rsidR="00AC6E54" w:rsidRPr="006B6B47" w:rsidRDefault="00AC6E54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1147" w:type="dxa"/>
            <w:shd w:val="clear" w:color="auto" w:fill="F2F2F2"/>
          </w:tcPr>
          <w:p w14:paraId="07FC9555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7FF99313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248C3EC2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2F2F2"/>
          </w:tcPr>
          <w:p w14:paraId="051A926F" w14:textId="77777777" w:rsidR="00C8752B" w:rsidRDefault="00C8752B" w:rsidP="00B13BE5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  <w:p w14:paraId="3AC4B212" w14:textId="77777777" w:rsidR="00C8752B" w:rsidRDefault="00C8752B" w:rsidP="00B13BE5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33505FE2" w14:textId="1E5EED5C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>INL</w:t>
            </w:r>
          </w:p>
        </w:tc>
        <w:tc>
          <w:tcPr>
            <w:tcW w:w="1103" w:type="dxa"/>
            <w:shd w:val="clear" w:color="auto" w:fill="F2F2F2"/>
          </w:tcPr>
          <w:p w14:paraId="2D7B3EEA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C295A5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097CAD4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0F114535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2498BAC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12412FF2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ექსპერტის</w:t>
            </w:r>
          </w:p>
          <w:p w14:paraId="69D9025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453CDDD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</w:t>
            </w:r>
          </w:p>
          <w:p w14:paraId="4B174717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მოძიება;</w:t>
            </w:r>
          </w:p>
          <w:p w14:paraId="570F09D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მოწვეულ</w:t>
            </w:r>
          </w:p>
          <w:p w14:paraId="76FA01D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ექსპერტთა</w:t>
            </w:r>
          </w:p>
          <w:p w14:paraId="70260C97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</w:t>
            </w:r>
          </w:p>
          <w:p w14:paraId="7EBDFB8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1887EAC9" w14:textId="5310D979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ვერშეთანხმება</w:t>
            </w:r>
          </w:p>
        </w:tc>
        <w:tc>
          <w:tcPr>
            <w:tcW w:w="1080" w:type="dxa"/>
            <w:shd w:val="clear" w:color="auto" w:fill="F2F2F2"/>
          </w:tcPr>
          <w:p w14:paraId="43A5C612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ანგარიშგებაზე პასუხისმგებელი: </w:t>
            </w:r>
          </w:p>
          <w:p w14:paraId="49AC8ACA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B553096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(ტრეფიკინგის საბჭო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3146EA9A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</w:tr>
      <w:tr w:rsidR="00AC6E54" w:rsidRPr="000B7757" w14:paraId="1804B97F" w14:textId="77777777" w:rsidTr="00E8410A">
        <w:trPr>
          <w:trHeight w:val="209"/>
        </w:trPr>
        <w:tc>
          <w:tcPr>
            <w:tcW w:w="1983" w:type="dxa"/>
            <w:vMerge/>
            <w:shd w:val="clear" w:color="auto" w:fill="F2F2F2"/>
          </w:tcPr>
          <w:p w14:paraId="6A382D55" w14:textId="77777777" w:rsidR="00AC6E54" w:rsidRPr="000B7757" w:rsidRDefault="00AC6E54" w:rsidP="00B13B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shd w:val="clear" w:color="auto" w:fill="F2F2F2"/>
          </w:tcPr>
          <w:p w14:paraId="083005E7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4.3.</w:t>
            </w:r>
            <w:r w:rsidRPr="006B6B4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სპეციალისტების</w:t>
            </w:r>
          </w:p>
          <w:p w14:paraId="355F113C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ჯგუფის (Task Force)</w:t>
            </w:r>
          </w:p>
          <w:p w14:paraId="1B250BF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წევრების</w:t>
            </w:r>
          </w:p>
          <w:p w14:paraId="7749663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გადამზადება</w:t>
            </w:r>
          </w:p>
          <w:p w14:paraId="55E3112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სავარაუდო</w:t>
            </w:r>
          </w:p>
          <w:p w14:paraId="03155EBC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მსხვერპლთა/</w:t>
            </w:r>
          </w:p>
          <w:p w14:paraId="65DFFECD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დაზარალებულთა</w:t>
            </w:r>
          </w:p>
          <w:p w14:paraId="5D3EFAA1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გამოვლენის და</w:t>
            </w:r>
          </w:p>
          <w:p w14:paraId="5421E281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მათთან მუშაობის</w:t>
            </w:r>
          </w:p>
          <w:p w14:paraId="32FB5DE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თანამედროვე</w:t>
            </w:r>
          </w:p>
          <w:p w14:paraId="704E6E76" w14:textId="77777777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სტანდარტებში.</w:t>
            </w:r>
          </w:p>
        </w:tc>
        <w:tc>
          <w:tcPr>
            <w:tcW w:w="1700" w:type="dxa"/>
            <w:shd w:val="clear" w:color="auto" w:fill="F2F2F2"/>
          </w:tcPr>
          <w:p w14:paraId="0BF0954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სპეციალისტების</w:t>
            </w:r>
          </w:p>
          <w:p w14:paraId="279AF08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ჯგუფი იცნობს</w:t>
            </w:r>
          </w:p>
          <w:p w14:paraId="7E092B1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40C66A2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პოტენციურ</w:t>
            </w:r>
          </w:p>
          <w:p w14:paraId="16E3CD9D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მსხვერპლთა/</w:t>
            </w:r>
          </w:p>
          <w:p w14:paraId="3C53B94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დაზარალებულთა</w:t>
            </w:r>
          </w:p>
          <w:p w14:paraId="72F7D04D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 სავარაუდო</w:t>
            </w:r>
          </w:p>
          <w:p w14:paraId="27FF0F5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ტრეფიკიორთა</w:t>
            </w:r>
          </w:p>
          <w:p w14:paraId="7EFB34E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გამოვლენის და</w:t>
            </w:r>
          </w:p>
          <w:p w14:paraId="062A18C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მათთან მუშაობის</w:t>
            </w:r>
          </w:p>
          <w:p w14:paraId="18064D0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თანამედროვე</w:t>
            </w:r>
          </w:p>
          <w:p w14:paraId="44C52C14" w14:textId="77777777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სტანდარტებს.</w:t>
            </w:r>
          </w:p>
        </w:tc>
        <w:tc>
          <w:tcPr>
            <w:tcW w:w="1558" w:type="dxa"/>
            <w:shd w:val="clear" w:color="auto" w:fill="F2F2F2"/>
          </w:tcPr>
          <w:p w14:paraId="5B38D9C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 (მინ. 2);</w:t>
            </w:r>
          </w:p>
          <w:p w14:paraId="2F067677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გადამზადებული</w:t>
            </w:r>
          </w:p>
          <w:p w14:paraId="25FB734C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თანამშრომელი</w:t>
            </w:r>
          </w:p>
          <w:p w14:paraId="3A82E9B3" w14:textId="4873D6B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(7).</w:t>
            </w:r>
          </w:p>
          <w:p w14:paraId="4B4C4F9E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49974733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4B935175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დღის წესრიგი და</w:t>
            </w:r>
          </w:p>
          <w:p w14:paraId="6DA8DED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ინფორმაცია</w:t>
            </w:r>
          </w:p>
          <w:p w14:paraId="027A39E0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მონაწილეთა შესახებ.</w:t>
            </w:r>
          </w:p>
        </w:tc>
        <w:tc>
          <w:tcPr>
            <w:tcW w:w="1181" w:type="dxa"/>
            <w:shd w:val="clear" w:color="auto" w:fill="F2F2F2"/>
          </w:tcPr>
          <w:p w14:paraId="260AF069" w14:textId="635CBCE5" w:rsidR="00AC6E54" w:rsidRPr="006B6B47" w:rsidRDefault="00B701C4" w:rsidP="00B13B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0CB5C22B" w14:textId="77777777" w:rsidR="00AC6E54" w:rsidRPr="006B6B47" w:rsidRDefault="00AC6E54" w:rsidP="00B13B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35C9BDD" w14:textId="77777777" w:rsidR="00AC6E54" w:rsidRPr="006B6B47" w:rsidRDefault="00AC6E54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2F2F2"/>
          </w:tcPr>
          <w:p w14:paraId="32D4415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პროკურატურა</w:t>
            </w:r>
          </w:p>
          <w:p w14:paraId="13DC1242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</w:p>
          <w:p w14:paraId="7CB52B6A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4D4F7F9D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DDF787B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739A4A79" w14:textId="77777777" w:rsidR="008A5851" w:rsidRDefault="008A5851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  <w:p w14:paraId="2690F998" w14:textId="77777777" w:rsidR="008A5851" w:rsidRDefault="008A5851" w:rsidP="00B13BE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011E0DB5" w14:textId="2CDFF399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>INL</w:t>
            </w:r>
          </w:p>
        </w:tc>
        <w:tc>
          <w:tcPr>
            <w:tcW w:w="1103" w:type="dxa"/>
            <w:shd w:val="clear" w:color="auto" w:fill="F2F2F2"/>
          </w:tcPr>
          <w:p w14:paraId="79009884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6E7EFE6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2AEB17CF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17FD1E18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6478338B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725E3781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ექსპერტის</w:t>
            </w:r>
          </w:p>
          <w:p w14:paraId="2384522A" w14:textId="77777777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09396C09" w14:textId="1F010991" w:rsidR="00AC6E54" w:rsidRPr="006B6B47" w:rsidRDefault="00AC6E54" w:rsidP="00B1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ვერმოძიება;</w:t>
            </w:r>
          </w:p>
          <w:p w14:paraId="7AF2437F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A51B950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ანგარიშგებაზე პასუხისმგებელი: </w:t>
            </w:r>
          </w:p>
          <w:p w14:paraId="2C3F2D9F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EC5F479" w14:textId="5B4072EA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  <w:p w14:paraId="3B14621D" w14:textId="77777777" w:rsidR="00AC6E54" w:rsidRPr="006B6B47" w:rsidRDefault="00AC6E54" w:rsidP="00B13B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C6E54" w:rsidRPr="000B7757" w14:paraId="4D6EB0E6" w14:textId="77777777" w:rsidTr="00E8410A">
        <w:trPr>
          <w:trHeight w:val="209"/>
        </w:trPr>
        <w:tc>
          <w:tcPr>
            <w:tcW w:w="1983" w:type="dxa"/>
            <w:vMerge/>
            <w:shd w:val="clear" w:color="auto" w:fill="F2F2F2"/>
          </w:tcPr>
          <w:p w14:paraId="084CF124" w14:textId="77777777" w:rsidR="00AC6E54" w:rsidRPr="000B7757" w:rsidRDefault="00AC6E54" w:rsidP="00C172B6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shd w:val="clear" w:color="auto" w:fill="F2F2F2"/>
          </w:tcPr>
          <w:p w14:paraId="0ACBA7CE" w14:textId="323CDF46" w:rsidR="00AC6E54" w:rsidRPr="006B6B47" w:rsidRDefault="00AC6E54" w:rsidP="00E4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4.4. ტრეფიკინგის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მიმართულებით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მომუშავე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პროკურორების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გადამზადება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სტაჟიორების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6B6B4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მომზადება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.</w:t>
            </w:r>
            <w:r w:rsidRPr="006B6B47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shd w:val="clear" w:color="auto" w:fill="F2F2F2"/>
          </w:tcPr>
          <w:p w14:paraId="41F14661" w14:textId="248A75F1" w:rsidR="00AC6E54" w:rsidRPr="00E43C20" w:rsidRDefault="00AC6E54" w:rsidP="00E4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ტრეფიკინგის თემაზე გადამზად</w:t>
            </w:r>
            <w:r w:rsidR="00641111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</w:t>
            </w: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ნენ </w:t>
            </w: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ტრეფიკინგის</w:t>
            </w:r>
            <w:r w:rsidRPr="00E43C2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მიმართულებით</w:t>
            </w:r>
            <w:r w:rsidRPr="00E43C2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მომუშავე</w:t>
            </w:r>
            <w:r w:rsidRPr="00E43C2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პროკურორები</w:t>
            </w:r>
            <w:r w:rsidRPr="00E43C2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E43C2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E43C2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სტაჟიორები</w:t>
            </w:r>
            <w:r w:rsidRPr="00E43C20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558" w:type="dxa"/>
            <w:shd w:val="clear" w:color="auto" w:fill="F2F2F2"/>
          </w:tcPr>
          <w:p w14:paraId="6025C816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ტრენინგი (მინ. 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2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);</w:t>
            </w:r>
          </w:p>
          <w:p w14:paraId="2479CD7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</w:p>
          <w:p w14:paraId="6FCBD6B2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79F858A8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დღის წესრიგი და</w:t>
            </w:r>
          </w:p>
          <w:p w14:paraId="476E17B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ინფორმაცია</w:t>
            </w:r>
          </w:p>
          <w:p w14:paraId="6591D7D2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მონაწილეთა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შესახებ.</w:t>
            </w:r>
          </w:p>
        </w:tc>
        <w:tc>
          <w:tcPr>
            <w:tcW w:w="1181" w:type="dxa"/>
            <w:shd w:val="clear" w:color="auto" w:fill="F2F2F2"/>
          </w:tcPr>
          <w:p w14:paraId="27118089" w14:textId="77777777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პროკურატურა</w:t>
            </w:r>
          </w:p>
          <w:p w14:paraId="657CDB2A" w14:textId="77777777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1860052" w14:textId="1D89EA38" w:rsidR="00AC6E54" w:rsidRPr="006B6B47" w:rsidRDefault="00AC6E54" w:rsidP="0059275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313438C6" w14:textId="77777777" w:rsidR="00AC6E54" w:rsidRPr="006B6B47" w:rsidRDefault="00AC6E54" w:rsidP="00E43C20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 xml:space="preserve">IOM </w:t>
            </w:r>
          </w:p>
          <w:p w14:paraId="2CC704CA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6A0F7267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DA4BC05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6D4AB529" w14:textId="6871D7C2" w:rsidR="00AC6E54" w:rsidRDefault="00AC6E54" w:rsidP="00C172B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</w:rPr>
              <w:t>DOJ</w:t>
            </w:r>
          </w:p>
          <w:p w14:paraId="726F195F" w14:textId="4A1430B5" w:rsidR="007F1FA6" w:rsidRDefault="007F1FA6" w:rsidP="00C172B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039D7F2D" w14:textId="020B065D" w:rsidR="007F1FA6" w:rsidRDefault="007F1FA6" w:rsidP="00C172B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INL</w:t>
            </w:r>
          </w:p>
          <w:p w14:paraId="49C41378" w14:textId="77777777" w:rsidR="00AC6E54" w:rsidRDefault="00AC6E54" w:rsidP="00C172B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  <w:p w14:paraId="7FB9D37B" w14:textId="415FC70B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16F30DCC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565052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0F8486C9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6A339506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57E8F65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1F4089A2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09ECCDA4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ექსპერტის</w:t>
            </w:r>
          </w:p>
          <w:p w14:paraId="5C99D27C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15726EF9" w14:textId="05D8C669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ვერმოძიება;</w:t>
            </w:r>
          </w:p>
        </w:tc>
        <w:tc>
          <w:tcPr>
            <w:tcW w:w="1080" w:type="dxa"/>
            <w:shd w:val="clear" w:color="auto" w:fill="F2F2F2"/>
          </w:tcPr>
          <w:p w14:paraId="4EEB27E8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ანგარიშგებაზე პასუხისმგებელი: </w:t>
            </w:r>
          </w:p>
          <w:p w14:paraId="2E66C6A6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217FDC1" w14:textId="37DFA034" w:rsidR="00AC6E54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(ტრეფიკინგის საბჭო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</w:tc>
      </w:tr>
      <w:tr w:rsidR="00AC6E54" w:rsidRPr="000B7757" w14:paraId="5051A29B" w14:textId="77777777" w:rsidTr="00C8032F">
        <w:trPr>
          <w:trHeight w:val="209"/>
        </w:trPr>
        <w:tc>
          <w:tcPr>
            <w:tcW w:w="1983" w:type="dxa"/>
            <w:vMerge/>
            <w:shd w:val="clear" w:color="auto" w:fill="F2F2F2"/>
          </w:tcPr>
          <w:p w14:paraId="2A8554F4" w14:textId="77777777" w:rsidR="00AC6E54" w:rsidRPr="000B7757" w:rsidRDefault="00AC6E54" w:rsidP="00C172B6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shd w:val="clear" w:color="auto" w:fill="FFFF00"/>
          </w:tcPr>
          <w:p w14:paraId="5818CF9C" w14:textId="47F729A2" w:rsidR="00AC6E54" w:rsidRPr="006B6B47" w:rsidRDefault="00AC6E54" w:rsidP="0051011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4.5 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ტრეფიკინგის</w:t>
            </w:r>
            <w:r w:rsidR="0051011C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ფონდის პერსონალის კვალიფიკაციის ამაღლება</w:t>
            </w:r>
          </w:p>
        </w:tc>
        <w:tc>
          <w:tcPr>
            <w:tcW w:w="1700" w:type="dxa"/>
            <w:shd w:val="clear" w:color="auto" w:fill="FFFF00"/>
          </w:tcPr>
          <w:p w14:paraId="4AE16BA3" w14:textId="078301CB" w:rsidR="00AC6E54" w:rsidRPr="006B6B47" w:rsidRDefault="0051011C" w:rsidP="00C172B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ტრეფიკინგის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AC6E54" w:rsidRPr="006B6B47">
              <w:rPr>
                <w:rFonts w:ascii="Sylfaen" w:hAnsi="Sylfaen"/>
                <w:sz w:val="16"/>
                <w:szCs w:val="16"/>
                <w:lang w:val="ka-GE"/>
              </w:rPr>
              <w:t>ფონდის თანამშრომლები გადამზადებული არიან ტრეფიკინგის მსხვერპლთა/დაზარალებულთათვის შესაბამისი სერვისების მიწოდების საკითხებში.</w:t>
            </w:r>
          </w:p>
        </w:tc>
        <w:tc>
          <w:tcPr>
            <w:tcW w:w="1558" w:type="dxa"/>
            <w:shd w:val="clear" w:color="auto" w:fill="FFFF00"/>
          </w:tcPr>
          <w:p w14:paraId="44EB2F7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გადამზადებული</w:t>
            </w:r>
          </w:p>
          <w:p w14:paraId="0D89E877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სპეციალისტი</w:t>
            </w:r>
          </w:p>
          <w:p w14:paraId="7EA7E216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(მინ. 10);</w:t>
            </w:r>
          </w:p>
          <w:p w14:paraId="0999636D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C8802C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 (მინ. 1).</w:t>
            </w:r>
          </w:p>
          <w:p w14:paraId="68DF25EB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3BE86DB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4F485B4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დღის წესრიგი და</w:t>
            </w:r>
          </w:p>
          <w:p w14:paraId="25E24C7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ინფორმაცია</w:t>
            </w:r>
          </w:p>
          <w:p w14:paraId="759D6339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მონაწილეთა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შესახებ.</w:t>
            </w:r>
          </w:p>
          <w:p w14:paraId="31F47FAA" w14:textId="77777777" w:rsidR="00AC6E54" w:rsidRPr="006B6B47" w:rsidRDefault="00AC6E54" w:rsidP="00C172B6">
            <w:pPr>
              <w:spacing w:before="120" w:after="12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FFF00"/>
          </w:tcPr>
          <w:p w14:paraId="3C944BBF" w14:textId="77777777" w:rsidR="00B701C4" w:rsidRDefault="00AC6E54" w:rsidP="00C172B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შრომის სამინისტრო</w:t>
            </w:r>
          </w:p>
          <w:p w14:paraId="1C1CA16E" w14:textId="77777777" w:rsidR="00B701C4" w:rsidRDefault="00B701C4" w:rsidP="00C172B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0BD25D46" w14:textId="0DDDD086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</w:t>
            </w:r>
            <w:r w:rsidR="002D679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ტრეფიკინგის </w:t>
            </w: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ფონდი)</w:t>
            </w:r>
          </w:p>
          <w:p w14:paraId="205108F8" w14:textId="77777777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2C2255E4" w14:textId="0AB4172E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FFF00"/>
          </w:tcPr>
          <w:p w14:paraId="3C45C646" w14:textId="0AB8AB32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FFF00"/>
          </w:tcPr>
          <w:p w14:paraId="5BD438FB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779ACEF2" w14:textId="344E8225" w:rsidR="00AC6E54" w:rsidRPr="006B6B47" w:rsidRDefault="008A5851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09020AFC" w14:textId="3C6B4022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FFF00"/>
          </w:tcPr>
          <w:p w14:paraId="2E6C1CC5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04988664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6A684F1E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3EB012DB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03D0370D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65DC98E1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ექსპერტის</w:t>
            </w:r>
          </w:p>
          <w:p w14:paraId="5AE1E18E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045E7318" w14:textId="68406F9A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ვერმოძიება.</w:t>
            </w:r>
          </w:p>
        </w:tc>
        <w:tc>
          <w:tcPr>
            <w:tcW w:w="1080" w:type="dxa"/>
            <w:shd w:val="clear" w:color="auto" w:fill="FFFF00"/>
          </w:tcPr>
          <w:p w14:paraId="39E9F37D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ანგარიშგებაზე პასუხისმგებელი:</w:t>
            </w:r>
          </w:p>
          <w:p w14:paraId="5F2EC997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36720C60" w14:textId="20F89520" w:rsidR="00AC6E54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</w:tc>
      </w:tr>
      <w:tr w:rsidR="00AC6E54" w:rsidRPr="000B7757" w14:paraId="6D50385C" w14:textId="77777777" w:rsidTr="00E8410A">
        <w:trPr>
          <w:trHeight w:val="209"/>
        </w:trPr>
        <w:tc>
          <w:tcPr>
            <w:tcW w:w="1983" w:type="dxa"/>
            <w:vMerge/>
            <w:shd w:val="clear" w:color="auto" w:fill="F2F2F2"/>
          </w:tcPr>
          <w:p w14:paraId="66D7E514" w14:textId="77777777" w:rsidR="00AC6E54" w:rsidRPr="000B7757" w:rsidRDefault="00AC6E54" w:rsidP="00C172B6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shd w:val="clear" w:color="auto" w:fill="F2F2F2"/>
          </w:tcPr>
          <w:p w14:paraId="4D4289F0" w14:textId="75795BC1" w:rsidR="00AC6E54" w:rsidRPr="006B6B47" w:rsidRDefault="002D679E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4.6. </w:t>
            </w:r>
            <w:r w:rsidR="00AC6E54" w:rsidRPr="006B6B47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</w:p>
          <w:p w14:paraId="0CB2A9D0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დიპლომატიური</w:t>
            </w:r>
          </w:p>
          <w:p w14:paraId="3D293A13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წარმომადგენლობები</w:t>
            </w:r>
          </w:p>
          <w:p w14:paraId="71A5B681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 და საკონსულო</w:t>
            </w:r>
          </w:p>
          <w:p w14:paraId="7D575744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</w:p>
          <w:p w14:paraId="1ABBB4D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თანამშრომლების გა</w:t>
            </w:r>
          </w:p>
          <w:p w14:paraId="2E14FCDD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დამზადება</w:t>
            </w:r>
          </w:p>
          <w:p w14:paraId="76356793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79D36291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სავარაუდო</w:t>
            </w:r>
          </w:p>
          <w:p w14:paraId="724152EA" w14:textId="0B064F66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</w:t>
            </w:r>
            <w:r w:rsidR="00641111">
              <w:rPr>
                <w:rFonts w:ascii="Sylfaen" w:hAnsi="Sylfaen" w:cs="Sylfaen"/>
                <w:sz w:val="16"/>
                <w:szCs w:val="16"/>
                <w:lang w:val="ka-GE"/>
              </w:rPr>
              <w:t>ნ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/დაზარალებულთან</w:t>
            </w:r>
          </w:p>
          <w:p w14:paraId="4F16CEF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მოპყრობის, მათი</w:t>
            </w:r>
          </w:p>
          <w:p w14:paraId="390FED5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დახმარებისა და რეფერირების</w:t>
            </w:r>
          </w:p>
          <w:p w14:paraId="33121C18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საკითხებთან</w:t>
            </w:r>
          </w:p>
          <w:p w14:paraId="58CCA29A" w14:textId="77777777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დაკავშირებით.</w:t>
            </w:r>
          </w:p>
        </w:tc>
        <w:tc>
          <w:tcPr>
            <w:tcW w:w="1700" w:type="dxa"/>
            <w:shd w:val="clear" w:color="auto" w:fill="F2F2F2"/>
          </w:tcPr>
          <w:p w14:paraId="3D86DEA3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საზღვარგარეთ</w:t>
            </w:r>
          </w:p>
          <w:p w14:paraId="7A17F43E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</w:p>
          <w:p w14:paraId="0401F759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დიპლომატიური</w:t>
            </w:r>
          </w:p>
          <w:p w14:paraId="5A7AB88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წარმომადგენლობებ</w:t>
            </w:r>
          </w:p>
          <w:p w14:paraId="3105A01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ისა და საკონსულო</w:t>
            </w:r>
          </w:p>
          <w:p w14:paraId="3FDB105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</w:p>
          <w:p w14:paraId="520E6A63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თანამშრომლები</w:t>
            </w:r>
          </w:p>
          <w:p w14:paraId="0E144C2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მათი კომპეტენციის</w:t>
            </w:r>
          </w:p>
          <w:p w14:paraId="3BBB4FFC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ფარგლებში</w:t>
            </w:r>
          </w:p>
          <w:p w14:paraId="1BF85722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მომზადებული</w:t>
            </w:r>
          </w:p>
          <w:p w14:paraId="21336C00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არიან, რომ</w:t>
            </w:r>
          </w:p>
          <w:p w14:paraId="4CC2FBC3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დახმარება</w:t>
            </w:r>
          </w:p>
          <w:p w14:paraId="6F4157C8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აღმოუჩინონ</w:t>
            </w:r>
          </w:p>
          <w:p w14:paraId="38D17BBB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 სავარაუდო</w:t>
            </w:r>
          </w:p>
          <w:p w14:paraId="57849A4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მსხვერპლებსა და</w:t>
            </w:r>
          </w:p>
          <w:p w14:paraId="1520BFB0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დაზარალებულებს</w:t>
            </w:r>
          </w:p>
          <w:p w14:paraId="24668780" w14:textId="0C20B77A" w:rsidR="00AC6E54" w:rsidRPr="00641111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და </w:t>
            </w:r>
            <w:r w:rsidR="00641111">
              <w:rPr>
                <w:rFonts w:ascii="Sylfaen" w:hAnsi="Sylfaen" w:cs="Sylfaen"/>
                <w:sz w:val="16"/>
                <w:szCs w:val="16"/>
                <w:lang w:val="ka-GE"/>
              </w:rPr>
              <w:t>გადაამისამართონ ისინი</w:t>
            </w:r>
          </w:p>
          <w:p w14:paraId="0C68F4B2" w14:textId="44B59F11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შესაბამის</w:t>
            </w:r>
          </w:p>
          <w:p w14:paraId="1A05C9E7" w14:textId="613C81D7" w:rsidR="00AC6E54" w:rsidRPr="006B6B47" w:rsidRDefault="00AC6E54" w:rsidP="0064111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დაწესებულებებში.</w:t>
            </w:r>
          </w:p>
        </w:tc>
        <w:tc>
          <w:tcPr>
            <w:tcW w:w="1558" w:type="dxa"/>
            <w:shd w:val="clear" w:color="auto" w:fill="F2F2F2"/>
          </w:tcPr>
          <w:p w14:paraId="6B1F715E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გადამზადებული</w:t>
            </w:r>
          </w:p>
          <w:p w14:paraId="304D03C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სპეციალისტი</w:t>
            </w:r>
          </w:p>
          <w:p w14:paraId="1597DBF7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(20).</w:t>
            </w:r>
          </w:p>
          <w:p w14:paraId="7DDE5C4E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6882AC6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40DDD34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19004E53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სასწავლო</w:t>
            </w:r>
          </w:p>
          <w:p w14:paraId="3DDB49AD" w14:textId="46C9332D" w:rsidR="00AC6E54" w:rsidRPr="006B6B47" w:rsidRDefault="00AC6E54" w:rsidP="007F1FA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პროგრამა</w:t>
            </w:r>
          </w:p>
        </w:tc>
        <w:tc>
          <w:tcPr>
            <w:tcW w:w="1181" w:type="dxa"/>
            <w:shd w:val="clear" w:color="auto" w:fill="F2F2F2"/>
          </w:tcPr>
          <w:p w14:paraId="20A6385B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საგარეო</w:t>
            </w:r>
          </w:p>
          <w:p w14:paraId="23CCD1FA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საქმეთა</w:t>
            </w:r>
          </w:p>
          <w:p w14:paraId="03A03246" w14:textId="77777777" w:rsidR="00AC6E54" w:rsidRPr="006B6B47" w:rsidRDefault="00AC6E54" w:rsidP="00C172B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სამინისტრო</w:t>
            </w:r>
          </w:p>
          <w:p w14:paraId="33B561BA" w14:textId="77777777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0115C496" w14:textId="2EB20DEE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2F2F2"/>
          </w:tcPr>
          <w:p w14:paraId="3B236CAF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en-GB"/>
              </w:rPr>
            </w:pPr>
            <w:r w:rsidRPr="006B6B47">
              <w:rPr>
                <w:rFonts w:ascii="Sylfaen" w:hAnsi="Sylfaen"/>
                <w:sz w:val="16"/>
                <w:szCs w:val="16"/>
                <w:lang w:val="en-GB"/>
              </w:rPr>
              <w:t>ICMPD</w:t>
            </w:r>
          </w:p>
          <w:p w14:paraId="590D4646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en-GB"/>
              </w:rPr>
            </w:pPr>
          </w:p>
          <w:p w14:paraId="6D4DC26B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 w:rsidRPr="006B6B47">
              <w:rPr>
                <w:rFonts w:ascii="Sylfaen" w:hAnsi="Sylfaen"/>
                <w:sz w:val="16"/>
                <w:szCs w:val="16"/>
                <w:lang w:val="en-GB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5B287EA7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3B8FA934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115B163F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6E712701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5F25371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3C77D61D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5C5DFBFD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1C98F081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3D0640DE" w14:textId="77777777" w:rsidR="002D679E" w:rsidRDefault="002D679E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324F454E" w14:textId="30580D62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ექსპერტის</w:t>
            </w:r>
          </w:p>
          <w:p w14:paraId="26227CE8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დროულად</w:t>
            </w:r>
          </w:p>
          <w:p w14:paraId="74048060" w14:textId="694E09FE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ვერმოძიება.</w:t>
            </w:r>
          </w:p>
        </w:tc>
        <w:tc>
          <w:tcPr>
            <w:tcW w:w="1080" w:type="dxa"/>
            <w:shd w:val="clear" w:color="auto" w:fill="F2F2F2"/>
          </w:tcPr>
          <w:p w14:paraId="7FCD1D14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ანგარიშგებაზე პასუხისმგებელი:</w:t>
            </w:r>
          </w:p>
          <w:p w14:paraId="7AE17C40" w14:textId="77777777" w:rsidR="001727EA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6BBDD98F" w14:textId="3768AA59" w:rsidR="00AC6E54" w:rsidRPr="006B6B4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</w:tc>
      </w:tr>
      <w:tr w:rsidR="00AC6E54" w:rsidRPr="000B7757" w14:paraId="24F97AAB" w14:textId="77777777" w:rsidTr="00E8410A">
        <w:trPr>
          <w:trHeight w:val="209"/>
        </w:trPr>
        <w:tc>
          <w:tcPr>
            <w:tcW w:w="1983" w:type="dxa"/>
            <w:vMerge/>
            <w:shd w:val="clear" w:color="auto" w:fill="F2F2F2"/>
          </w:tcPr>
          <w:p w14:paraId="398F138A" w14:textId="77777777" w:rsidR="00AC6E54" w:rsidRPr="000B7757" w:rsidRDefault="00AC6E54" w:rsidP="00C172B6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tcBorders>
              <w:bottom w:val="nil"/>
            </w:tcBorders>
            <w:shd w:val="clear" w:color="auto" w:fill="F2F2F2"/>
          </w:tcPr>
          <w:p w14:paraId="40ED612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4.7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საერთაშორისო სამშვიდობო მისიებში მონაწილე ქართველი სამხედროების მომზადება</w:t>
            </w:r>
            <w:r w:rsidRPr="006B6B4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6DB62FEC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სავარაუდო</w:t>
            </w:r>
          </w:p>
          <w:p w14:paraId="01596780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მსხვერპლთა/დაზარა</w:t>
            </w:r>
          </w:p>
          <w:p w14:paraId="5DE4493A" w14:textId="71E23CE6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ლებულ</w:t>
            </w:r>
            <w:r w:rsidR="002A3083">
              <w:rPr>
                <w:rFonts w:ascii="Sylfaen" w:hAnsi="Sylfaen" w:cs="Sylfaen"/>
                <w:sz w:val="16"/>
                <w:szCs w:val="16"/>
                <w:lang w:val="ka-GE"/>
              </w:rPr>
              <w:t>თა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 xml:space="preserve"> იდენტიფიცირების, მათთან</w:t>
            </w:r>
          </w:p>
          <w:p w14:paraId="19DA2AF6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მოპყრობის, მათი</w:t>
            </w:r>
          </w:p>
          <w:p w14:paraId="61AEEC18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დახმარებისა და რეფერირების</w:t>
            </w:r>
          </w:p>
          <w:p w14:paraId="0EA42E90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საკითხებთან</w:t>
            </w:r>
          </w:p>
          <w:p w14:paraId="4B9AF59F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დაკავშირებით.</w:t>
            </w:r>
          </w:p>
        </w:tc>
        <w:tc>
          <w:tcPr>
            <w:tcW w:w="1700" w:type="dxa"/>
            <w:shd w:val="clear" w:color="auto" w:fill="F2F2F2"/>
          </w:tcPr>
          <w:p w14:paraId="12CDAE27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საერთაშორისო სამშვიდობო მისიებში მონაწილე ქართველ სამხედროებს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აქვთ საბაზისო ცოდნა, რომელიც დაეხმარება მათ ტრეფიკინგის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სავარაუდო</w:t>
            </w:r>
          </w:p>
          <w:p w14:paraId="779EDC64" w14:textId="37730FAD" w:rsidR="00AC6E54" w:rsidRPr="006B6B47" w:rsidRDefault="00AC6E54" w:rsidP="002A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მსხვერპლ</w:t>
            </w:r>
            <w:r w:rsidR="002A3083">
              <w:rPr>
                <w:rFonts w:ascii="Sylfaen" w:hAnsi="Sylfaen" w:cs="Sylfaen"/>
                <w:sz w:val="16"/>
                <w:szCs w:val="16"/>
                <w:lang w:val="ka-GE"/>
              </w:rPr>
              <w:t>თა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/დაზარალებულ</w:t>
            </w:r>
            <w:r w:rsidR="002A3083">
              <w:rPr>
                <w:rFonts w:ascii="Sylfaen" w:hAnsi="Sylfaen" w:cs="Sylfaen"/>
                <w:sz w:val="16"/>
                <w:szCs w:val="16"/>
                <w:lang w:val="ka-GE"/>
              </w:rPr>
              <w:t>თა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ამოცნობაში და მათთვის 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დახმარების აღმოჩენაში</w:t>
            </w:r>
          </w:p>
        </w:tc>
        <w:tc>
          <w:tcPr>
            <w:tcW w:w="1558" w:type="dxa"/>
            <w:shd w:val="clear" w:color="auto" w:fill="F2F2F2"/>
          </w:tcPr>
          <w:p w14:paraId="2479DA72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lastRenderedPageBreak/>
              <w:t>800-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მდე გადამზადებული სამხედრო მოსამსახურე</w:t>
            </w:r>
          </w:p>
          <w:p w14:paraId="71BE1377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3FDA415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548C8A2D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2E9DC44E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სასწავლო</w:t>
            </w:r>
          </w:p>
          <w:p w14:paraId="7580A3A6" w14:textId="60E1189D" w:rsidR="007F1FA6" w:rsidRPr="006B6B47" w:rsidRDefault="00AC6E54" w:rsidP="007F1FA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პროგრამა</w:t>
            </w:r>
          </w:p>
          <w:p w14:paraId="631303CD" w14:textId="77E3287F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6B85A9E9" w14:textId="487772C9" w:rsidR="00AC6E54" w:rsidRPr="006B6B47" w:rsidRDefault="00AC6E54" w:rsidP="00C172B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  <w:p w14:paraId="01D432B4" w14:textId="77777777" w:rsidR="00AC6E54" w:rsidRPr="006B6B47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2F2F2"/>
          </w:tcPr>
          <w:p w14:paraId="44A9DBF6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თავდაცვის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43684B87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13265EC0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420DA405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205A3D78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0F4DC6A" w14:textId="70F280B1" w:rsidR="00AC6E54" w:rsidRPr="00045E62" w:rsidRDefault="00AC6E54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დაგეგმილ რაოდენობაზე ნაკლებ მონაწილეთა ჩართულობა</w:t>
            </w:r>
            <w:r w:rsidR="00045E62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080" w:type="dxa"/>
            <w:shd w:val="clear" w:color="auto" w:fill="F2F2F2"/>
          </w:tcPr>
          <w:p w14:paraId="0CB8B4B7" w14:textId="77777777" w:rsidR="00AC6E54" w:rsidRPr="006B6B47" w:rsidRDefault="00AC6E54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C6E54" w:rsidRPr="000B7757" w14:paraId="04485BC6" w14:textId="77777777" w:rsidTr="00E8410A">
        <w:trPr>
          <w:trHeight w:val="209"/>
        </w:trPr>
        <w:tc>
          <w:tcPr>
            <w:tcW w:w="1983" w:type="dxa"/>
            <w:vMerge/>
            <w:shd w:val="clear" w:color="auto" w:fill="F2F2F2"/>
          </w:tcPr>
          <w:p w14:paraId="58F9AAB7" w14:textId="77777777" w:rsidR="00AC6E54" w:rsidRPr="000B7757" w:rsidRDefault="00AC6E54" w:rsidP="00AC6E54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7" w:type="dxa"/>
            <w:tcBorders>
              <w:bottom w:val="nil"/>
            </w:tcBorders>
            <w:shd w:val="clear" w:color="auto" w:fill="F2F2F2"/>
            <w:vAlign w:val="center"/>
          </w:tcPr>
          <w:p w14:paraId="7D1721CB" w14:textId="6539100C" w:rsidR="00AC6E54" w:rsidRPr="006B6B47" w:rsidRDefault="002D679E" w:rsidP="002A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4.8. </w:t>
            </w:r>
            <w:r w:rsidR="00AC6E54">
              <w:rPr>
                <w:rFonts w:ascii="Sylfaen" w:hAnsi="Sylfaen" w:cs="Sylfaen"/>
                <w:sz w:val="16"/>
                <w:szCs w:val="16"/>
                <w:lang w:val="ka-GE"/>
              </w:rPr>
              <w:t>ადამიან</w:t>
            </w:r>
            <w:r w:rsidR="002A3083">
              <w:rPr>
                <w:rFonts w:ascii="Sylfaen" w:hAnsi="Sylfaen" w:cs="Sylfaen"/>
                <w:sz w:val="16"/>
                <w:szCs w:val="16"/>
                <w:lang w:val="ka-GE"/>
              </w:rPr>
              <w:t>ი</w:t>
            </w:r>
            <w:r w:rsidR="00AC6E54">
              <w:rPr>
                <w:rFonts w:ascii="Sylfaen" w:hAnsi="Sylfaen" w:cs="Sylfaen"/>
                <w:sz w:val="16"/>
                <w:szCs w:val="16"/>
                <w:lang w:val="ka-GE"/>
              </w:rPr>
              <w:t>თ ვაჭრობის (</w:t>
            </w:r>
            <w:r w:rsidR="00AC6E54" w:rsidRPr="00C10D78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  <w:r w:rsidR="00AC6E54"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  <w:r w:rsidR="00AC6E54" w:rsidRPr="00C10D78">
              <w:rPr>
                <w:rFonts w:ascii="Sylfaen" w:hAnsi="Sylfaen" w:cs="Sylfaen"/>
                <w:sz w:val="16"/>
                <w:szCs w:val="16"/>
              </w:rPr>
              <w:t xml:space="preserve"> თემაზე მოსამართლეებისთვის ტრენინგის ჩატარება.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B78577D" w14:textId="2B6DFD3D" w:rsidR="00AC6E54" w:rsidRPr="006B6B47" w:rsidRDefault="00AC6E54" w:rsidP="002A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მოსამართლეებს მიეწოდათ ინფორმაცია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ადამიან</w:t>
            </w:r>
            <w:r w:rsidR="002A3083">
              <w:rPr>
                <w:rFonts w:ascii="Sylfaen" w:hAnsi="Sylfaen" w:cs="Sylfaen"/>
                <w:sz w:val="16"/>
                <w:szCs w:val="16"/>
                <w:lang w:val="ka-GE"/>
              </w:rPr>
              <w:t>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თ ვაჭრობ</w:t>
            </w:r>
            <w:r w:rsidR="002A3083">
              <w:rPr>
                <w:rFonts w:ascii="Sylfaen" w:hAnsi="Sylfaen" w:cs="Sylfaen"/>
                <w:sz w:val="16"/>
                <w:szCs w:val="16"/>
                <w:lang w:val="ka-GE"/>
              </w:rPr>
              <w:t>ასთან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(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ტრეფიკინგთან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)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დაკავშირებულ საკითხებზე.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320E1E5E" w14:textId="77777777" w:rsidR="00AC6E54" w:rsidRDefault="00AC6E54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ტრენინგი </w:t>
            </w:r>
          </w:p>
          <w:p w14:paraId="7C8D4EDF" w14:textId="38691317" w:rsidR="00AC6E54" w:rsidRPr="00AC6E54" w:rsidRDefault="00AC6E54" w:rsidP="00AC6E54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(მინ. 1)</w:t>
            </w:r>
          </w:p>
          <w:p w14:paraId="1C30250A" w14:textId="77777777" w:rsidR="00AC6E54" w:rsidRPr="00C10D78" w:rsidRDefault="00AC6E54" w:rsidP="00AC6E54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C10D78">
              <w:rPr>
                <w:sz w:val="16"/>
                <w:szCs w:val="16"/>
                <w:lang w:val="ka-GE"/>
              </w:rPr>
              <w:t xml:space="preserve"> </w:t>
            </w:r>
          </w:p>
          <w:p w14:paraId="7E09A4B4" w14:textId="77777777" w:rsidR="00AC6E54" w:rsidRPr="00AC6E54" w:rsidRDefault="00AC6E54" w:rsidP="00AC6E54">
            <w:pPr>
              <w:spacing w:after="0" w:line="240" w:lineRule="auto"/>
              <w:rPr>
                <w:b/>
                <w:sz w:val="16"/>
                <w:szCs w:val="16"/>
                <w:lang w:val="ka-GE"/>
              </w:rPr>
            </w:pPr>
            <w:r w:rsidRPr="00AC6E54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წყარო</w:t>
            </w:r>
            <w:r w:rsidRPr="00AC6E54">
              <w:rPr>
                <w:b/>
                <w:sz w:val="16"/>
                <w:szCs w:val="16"/>
                <w:lang w:val="ka-GE"/>
              </w:rPr>
              <w:t xml:space="preserve">: </w:t>
            </w:r>
          </w:p>
          <w:p w14:paraId="52C1423B" w14:textId="0AFE9EA8" w:rsidR="00AC6E54" w:rsidRPr="006B6B47" w:rsidRDefault="00AC6E54" w:rsidP="00AC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იუსტიციის</w:t>
            </w:r>
            <w:r w:rsidRPr="0067373F">
              <w:rPr>
                <w:sz w:val="16"/>
                <w:szCs w:val="16"/>
                <w:lang w:val="ka-GE"/>
              </w:rPr>
              <w:t xml:space="preserve"> </w:t>
            </w: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უმაღლესი</w:t>
            </w:r>
            <w:r w:rsidRPr="0067373F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სკოლის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ვებ</w:t>
            </w:r>
            <w:r w:rsidRPr="00C10D78">
              <w:rPr>
                <w:sz w:val="16"/>
                <w:szCs w:val="16"/>
                <w:lang w:val="ka-GE"/>
              </w:rPr>
              <w:t>-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გვერდზე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განთავსებული</w:t>
            </w:r>
            <w:r w:rsidRPr="00C10D78">
              <w:rPr>
                <w:sz w:val="16"/>
                <w:szCs w:val="16"/>
                <w:lang w:val="ka-GE"/>
              </w:rPr>
              <w:t xml:space="preserve"> </w:t>
            </w:r>
            <w:r w:rsidRPr="00C10D78">
              <w:rPr>
                <w:rFonts w:ascii="Sylfaen" w:hAnsi="Sylfaen" w:cs="Sylfaen"/>
                <w:sz w:val="16"/>
                <w:szCs w:val="16"/>
                <w:lang w:val="ka-GE"/>
              </w:rPr>
              <w:t>ინფორმაცია</w:t>
            </w:r>
            <w:r w:rsidRPr="00C10D78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  <w:vAlign w:val="center"/>
          </w:tcPr>
          <w:p w14:paraId="5B16B9F5" w14:textId="5358EB4F" w:rsidR="00AC6E54" w:rsidRPr="006B6B47" w:rsidRDefault="00AC6E54" w:rsidP="00AC6E54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იუსტიციის უმაღლესი სკოლა</w:t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11E8D4C2" w14:textId="020F9184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CoE</w:t>
            </w:r>
          </w:p>
        </w:tc>
        <w:tc>
          <w:tcPr>
            <w:tcW w:w="1103" w:type="dxa"/>
            <w:shd w:val="clear" w:color="auto" w:fill="F2F2F2"/>
            <w:vAlign w:val="center"/>
          </w:tcPr>
          <w:p w14:paraId="2C36C768" w14:textId="2A4E1C4B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12.</w:t>
            </w:r>
            <w:r w:rsidRPr="006B6B47">
              <w:rPr>
                <w:rFonts w:ascii="Sylfaen" w:hAnsi="Sylfaen" w:cs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16DDDE42" w14:textId="77777777" w:rsidR="00AC6E54" w:rsidRDefault="00AC6E54" w:rsidP="00AC6E54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ადმინ.</w:t>
            </w:r>
          </w:p>
          <w:p w14:paraId="4C8CABB6" w14:textId="302F04F4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787" w:type="dxa"/>
            <w:shd w:val="clear" w:color="auto" w:fill="F2F2F2"/>
          </w:tcPr>
          <w:p w14:paraId="0B8671A9" w14:textId="77777777" w:rsidR="008A5851" w:rsidRDefault="008A5851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39FAE264" w14:textId="77777777" w:rsidR="008A5851" w:rsidRDefault="008A5851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724AF8FB" w14:textId="77777777" w:rsidR="008A5851" w:rsidRDefault="008A5851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1C1DBB99" w14:textId="77777777" w:rsidR="008A5851" w:rsidRDefault="008A5851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4BA4312B" w14:textId="00F2B5DB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CoE</w:t>
            </w:r>
          </w:p>
        </w:tc>
        <w:tc>
          <w:tcPr>
            <w:tcW w:w="1103" w:type="dxa"/>
            <w:shd w:val="clear" w:color="auto" w:fill="F2F2F2"/>
          </w:tcPr>
          <w:p w14:paraId="74FF2678" w14:textId="77777777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B73C05A" w14:textId="77777777" w:rsidR="00AC6E54" w:rsidRPr="006B6B47" w:rsidRDefault="00AC6E54" w:rsidP="00AC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2A73927" w14:textId="77777777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C6E54" w:rsidRPr="000B7757" w14:paraId="5A24597A" w14:textId="77777777" w:rsidTr="00E8410A">
        <w:trPr>
          <w:trHeight w:val="209"/>
        </w:trPr>
        <w:tc>
          <w:tcPr>
            <w:tcW w:w="1983" w:type="dxa"/>
            <w:vMerge/>
            <w:shd w:val="clear" w:color="auto" w:fill="F2F2F2"/>
          </w:tcPr>
          <w:p w14:paraId="11E3AFB7" w14:textId="77777777" w:rsidR="00AC6E54" w:rsidRDefault="00AC6E54" w:rsidP="00AC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6D8BECB" w14:textId="0BE3B387" w:rsidR="00AC6E54" w:rsidRPr="00B00B77" w:rsidRDefault="002D679E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4.9. </w:t>
            </w:r>
            <w:r w:rsidR="00DA0C1D" w:rsidRPr="0067373F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ტრენინგის ჩატარება მოსამართლეებისთვის </w:t>
            </w:r>
            <w:r w:rsidR="00DA0C1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მიგრაციის, მათ შორის, </w:t>
            </w:r>
            <w:r w:rsidR="00DA0C1D"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მიგრანტთა საზღვარზე უკანონოდ გადაყვან</w:t>
            </w:r>
            <w:r w:rsidR="00DA0C1D">
              <w:rPr>
                <w:rFonts w:ascii="Sylfaen" w:hAnsi="Sylfaen" w:cs="Sylfaen"/>
                <w:sz w:val="16"/>
                <w:szCs w:val="16"/>
                <w:lang w:val="ka-GE"/>
              </w:rPr>
              <w:t>ის საკითხებზე</w:t>
            </w:r>
            <w:r w:rsidR="00B00B77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241C5E3F" w14:textId="07350840" w:rsidR="00AC6E54" w:rsidRPr="006B6B47" w:rsidRDefault="00AC6E54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AC6E54">
              <w:rPr>
                <w:rFonts w:ascii="Sylfaen" w:hAnsi="Sylfaen" w:cs="Sylfaen"/>
                <w:sz w:val="16"/>
                <w:szCs w:val="16"/>
                <w:lang w:val="ka-GE"/>
              </w:rPr>
              <w:t>მოსამართლეებს მიეწოდათ ინფორმაცია მიგრანტთა საზღვარზე უკანონოდ გადაყვანასთან დაკავშირებულ საკითხებზე.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0AABC585" w14:textId="4EC05A7B" w:rsidR="00AC6E54" w:rsidRPr="00AC6E54" w:rsidRDefault="00AC6E54" w:rsidP="00AC6E54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ტრენინგი (მინ. 1)</w:t>
            </w:r>
          </w:p>
          <w:p w14:paraId="7AC5308B" w14:textId="77777777" w:rsidR="00AC6E54" w:rsidRPr="0067373F" w:rsidRDefault="00AC6E54" w:rsidP="00AC6E54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</w:p>
          <w:p w14:paraId="79E42B4B" w14:textId="3E025598" w:rsidR="00AC6E54" w:rsidRPr="00AC6E54" w:rsidRDefault="00AC6E54" w:rsidP="00AC6E54">
            <w:pPr>
              <w:spacing w:after="0" w:line="240" w:lineRule="auto"/>
              <w:rPr>
                <w:b/>
                <w:sz w:val="16"/>
                <w:szCs w:val="16"/>
                <w:lang w:val="ka-GE"/>
              </w:rPr>
            </w:pPr>
            <w:r w:rsidRPr="00AC6E54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წყარო</w:t>
            </w:r>
            <w:r w:rsidRPr="00AC6E54">
              <w:rPr>
                <w:b/>
                <w:sz w:val="16"/>
                <w:szCs w:val="16"/>
                <w:lang w:val="ka-GE"/>
              </w:rPr>
              <w:t xml:space="preserve">: </w:t>
            </w:r>
          </w:p>
          <w:p w14:paraId="6F584AF6" w14:textId="3598CD73" w:rsidR="00AC6E54" w:rsidRPr="006B6B47" w:rsidRDefault="00AC6E54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იუსტიციის</w:t>
            </w:r>
            <w:r w:rsidRPr="0067373F">
              <w:rPr>
                <w:sz w:val="16"/>
                <w:szCs w:val="16"/>
                <w:lang w:val="ka-GE"/>
              </w:rPr>
              <w:t xml:space="preserve"> </w:t>
            </w: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უმაღლესი</w:t>
            </w:r>
            <w:r w:rsidRPr="0067373F">
              <w:rPr>
                <w:sz w:val="16"/>
                <w:szCs w:val="16"/>
                <w:lang w:val="ka-GE"/>
              </w:rPr>
              <w:t xml:space="preserve"> </w:t>
            </w: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სკოლის</w:t>
            </w:r>
            <w:r w:rsidRPr="0067373F">
              <w:rPr>
                <w:sz w:val="16"/>
                <w:szCs w:val="16"/>
                <w:lang w:val="ka-GE"/>
              </w:rPr>
              <w:t xml:space="preserve"> </w:t>
            </w: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ვებგვერდზე</w:t>
            </w:r>
            <w:r w:rsidRPr="0067373F">
              <w:rPr>
                <w:sz w:val="16"/>
                <w:szCs w:val="16"/>
                <w:lang w:val="ka-GE"/>
              </w:rPr>
              <w:t xml:space="preserve"> </w:t>
            </w: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განთავსებული</w:t>
            </w:r>
            <w:r w:rsidRPr="0067373F">
              <w:rPr>
                <w:sz w:val="16"/>
                <w:szCs w:val="16"/>
                <w:lang w:val="ka-GE"/>
              </w:rPr>
              <w:t xml:space="preserve"> </w:t>
            </w: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ინფორმაცია</w:t>
            </w:r>
            <w:r w:rsidRPr="0067373F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  <w:vAlign w:val="center"/>
          </w:tcPr>
          <w:p w14:paraId="2940A26D" w14:textId="32CC163B" w:rsidR="00AC6E54" w:rsidRPr="006B6B47" w:rsidRDefault="00AC6E54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>იუსტიციის უმაღლესი სკოლა</w:t>
            </w:r>
          </w:p>
        </w:tc>
        <w:tc>
          <w:tcPr>
            <w:tcW w:w="1147" w:type="dxa"/>
            <w:shd w:val="clear" w:color="auto" w:fill="F2F2F2"/>
            <w:vAlign w:val="center"/>
          </w:tcPr>
          <w:p w14:paraId="2FA3E82B" w14:textId="55BC8D89" w:rsidR="00AC6E54" w:rsidRPr="006B6B47" w:rsidRDefault="00B00B77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  <w:vAlign w:val="center"/>
          </w:tcPr>
          <w:p w14:paraId="3E0E98C8" w14:textId="6A1490BB" w:rsidR="00AC6E54" w:rsidRPr="006B6B47" w:rsidRDefault="00AC6E54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77DC73B0" w14:textId="576AA51D" w:rsidR="00AC6E54" w:rsidRDefault="00C8752B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ადმინ. რესურსი</w:t>
            </w:r>
          </w:p>
          <w:p w14:paraId="314D337C" w14:textId="77777777" w:rsidR="00C8752B" w:rsidRPr="0067373F" w:rsidRDefault="00C8752B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107FE5B" w14:textId="5F4F0FD6" w:rsidR="00AC6E54" w:rsidRPr="006B6B47" w:rsidRDefault="00AC6E54" w:rsidP="00AC6E54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7373F">
              <w:rPr>
                <w:rFonts w:ascii="Sylfaen" w:hAnsi="Sylfaen" w:cs="Sylfaen"/>
                <w:sz w:val="16"/>
                <w:szCs w:val="16"/>
                <w:lang w:val="ka-GE"/>
              </w:rPr>
              <w:t xml:space="preserve">1,800 </w:t>
            </w:r>
            <w:r w:rsidRPr="0067373F">
              <w:rPr>
                <w:rFonts w:ascii="Times New Roman" w:hAnsi="Times New Roman"/>
                <w:sz w:val="16"/>
                <w:szCs w:val="16"/>
                <w:lang w:val="ka-GE"/>
              </w:rPr>
              <w:t>₾</w:t>
            </w:r>
          </w:p>
        </w:tc>
        <w:tc>
          <w:tcPr>
            <w:tcW w:w="787" w:type="dxa"/>
            <w:shd w:val="clear" w:color="auto" w:fill="F2F2F2"/>
          </w:tcPr>
          <w:p w14:paraId="3552DB45" w14:textId="77777777" w:rsidR="008A5851" w:rsidRDefault="008A5851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53C0AA36" w14:textId="77777777" w:rsidR="008A5851" w:rsidRDefault="008A5851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61CBF23F" w14:textId="77777777" w:rsidR="008A5851" w:rsidRDefault="008A5851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3AB5D0C3" w14:textId="214EA991" w:rsidR="00AC6E54" w:rsidRPr="006B6B47" w:rsidRDefault="00B00B77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6C168B4D" w14:textId="77777777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7EAE73C" w14:textId="77777777" w:rsidR="00AC6E54" w:rsidRPr="006B6B47" w:rsidRDefault="00AC6E54" w:rsidP="00AC6E5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9B5AFC1" w14:textId="77777777" w:rsidR="00AC6E54" w:rsidRPr="006B6B47" w:rsidRDefault="00AC6E54" w:rsidP="00AC6E5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172B6" w:rsidRPr="000B7757" w14:paraId="39A5621A" w14:textId="77777777" w:rsidTr="00E8410A">
        <w:trPr>
          <w:trHeight w:val="812"/>
        </w:trPr>
        <w:tc>
          <w:tcPr>
            <w:tcW w:w="1983" w:type="dxa"/>
            <w:shd w:val="clear" w:color="auto" w:fill="F2F2F2"/>
          </w:tcPr>
          <w:p w14:paraId="3F897968" w14:textId="77777777" w:rsidR="00C172B6" w:rsidRPr="000B7757" w:rsidRDefault="00C172B6" w:rsidP="00C172B6">
            <w:pPr>
              <w:spacing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5.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ტრეფიკინგის პრევენციის, მსხვერპლთა დაცვისა და მიზნობრივი ჯგუფებისათვის კვალიფიკაციის ამაღლების ხელშემწყობი ღონისძიებების გაძლიერების მიზნით, თანამშროლობის გაღრმავება ადამიანით ვაჭრობის საკითხებზე მომუშავე სამთავრობო უწყებებსა და არასამთავრობო ორგანიზაციებს შორის.</w:t>
            </w:r>
          </w:p>
        </w:tc>
        <w:tc>
          <w:tcPr>
            <w:tcW w:w="1847" w:type="dxa"/>
            <w:shd w:val="clear" w:color="auto" w:fill="F2F2F2"/>
          </w:tcPr>
          <w:p w14:paraId="18036DB0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5.1. სამთავრობო</w:t>
            </w:r>
          </w:p>
          <w:p w14:paraId="5693C9C9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უწყებებისა და</w:t>
            </w:r>
          </w:p>
          <w:p w14:paraId="7EB0FD7B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არასამთავრობო</w:t>
            </w:r>
          </w:p>
          <w:p w14:paraId="66F9533D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</w:p>
          <w:p w14:paraId="05FB393C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თანამშრომლობით</w:t>
            </w:r>
          </w:p>
          <w:p w14:paraId="11CF5FC2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ერთობლივი</w:t>
            </w:r>
          </w:p>
          <w:p w14:paraId="5B99485A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ღონისძიებების</w:t>
            </w:r>
          </w:p>
          <w:p w14:paraId="22798B59" w14:textId="77777777" w:rsidR="00C172B6" w:rsidRPr="006B6B47" w:rsidRDefault="00C172B6" w:rsidP="00C172B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ორგანიზება.</w:t>
            </w:r>
          </w:p>
        </w:tc>
        <w:tc>
          <w:tcPr>
            <w:tcW w:w="1700" w:type="dxa"/>
            <w:shd w:val="clear" w:color="auto" w:fill="F2F2F2"/>
          </w:tcPr>
          <w:p w14:paraId="2BE3A954" w14:textId="420E88C6" w:rsidR="00C172B6" w:rsidRPr="006B6B47" w:rsidRDefault="00C172B6" w:rsidP="002A308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 xml:space="preserve">ტრეფიკინგის პრევენციის, მსხვერპლთა დაცვისა და მიზნობრივი ჯგუფებისათვის კვალიფიკაციის ამაღლების ხელშემწყობ ღონისძიებებში  მულტისექტორული მიდგომების დანერგვა და არასამთავრობო სექტორის </w:t>
            </w:r>
            <w:r w:rsidRPr="006B6B4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პერსპექტივის გათვალისწინება</w:t>
            </w:r>
          </w:p>
        </w:tc>
        <w:tc>
          <w:tcPr>
            <w:tcW w:w="1558" w:type="dxa"/>
            <w:shd w:val="clear" w:color="auto" w:fill="F2F2F2"/>
          </w:tcPr>
          <w:p w14:paraId="57E3C6BE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ერთობლივი</w:t>
            </w:r>
          </w:p>
          <w:p w14:paraId="630BF951" w14:textId="77777777" w:rsidR="006610F2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 xml:space="preserve">ღონისძიება </w:t>
            </w:r>
          </w:p>
          <w:p w14:paraId="027D97A6" w14:textId="6484A96C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(მინ.</w:t>
            </w:r>
            <w:r w:rsidR="006610F2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B6B47">
              <w:rPr>
                <w:rFonts w:ascii="Sylfaen" w:hAnsi="Sylfaen" w:cs="Sylfaen"/>
                <w:sz w:val="16"/>
                <w:szCs w:val="16"/>
              </w:rPr>
              <w:t>2).</w:t>
            </w:r>
          </w:p>
          <w:p w14:paraId="02639F56" w14:textId="77777777" w:rsidR="006610F2" w:rsidRDefault="006610F2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  <w:p w14:paraId="272F66D7" w14:textId="2B47F3E0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 w:rsidRPr="006B6B4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B6B4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60890E0A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ღონისძიების</w:t>
            </w:r>
          </w:p>
          <w:p w14:paraId="04EC6E80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დღის წესრიგი ან</w:t>
            </w:r>
          </w:p>
          <w:p w14:paraId="7D57E84F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მისი</w:t>
            </w:r>
          </w:p>
          <w:p w14:paraId="3078074D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განხორციელების</w:t>
            </w:r>
          </w:p>
          <w:p w14:paraId="07BCDE55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დამადასტურებე</w:t>
            </w:r>
          </w:p>
          <w:p w14:paraId="73AA0FAF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ლი სხვა</w:t>
            </w:r>
          </w:p>
          <w:p w14:paraId="5E289E3D" w14:textId="77777777" w:rsidR="00C172B6" w:rsidRPr="006B6B47" w:rsidRDefault="00C172B6" w:rsidP="00C172B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დოკუმენტი.</w:t>
            </w:r>
          </w:p>
        </w:tc>
        <w:tc>
          <w:tcPr>
            <w:tcW w:w="1181" w:type="dxa"/>
            <w:shd w:val="clear" w:color="auto" w:fill="F2F2F2"/>
          </w:tcPr>
          <w:p w14:paraId="574B7921" w14:textId="05B767A6" w:rsidR="00C172B6" w:rsidRPr="006B6B47" w:rsidRDefault="00C172B6" w:rsidP="00C172B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B6B4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  <w:p w14:paraId="0572C135" w14:textId="77777777" w:rsidR="00C172B6" w:rsidRPr="006B6B47" w:rsidRDefault="00C172B6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E6AB60B" w14:textId="77777777" w:rsidR="00C172B6" w:rsidRPr="006B6B47" w:rsidRDefault="00C172B6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en-GB"/>
              </w:rPr>
            </w:pPr>
            <w:r w:rsidRPr="006B6B47">
              <w:rPr>
                <w:rFonts w:ascii="Sylfaen" w:hAnsi="Sylfaen"/>
                <w:sz w:val="16"/>
                <w:szCs w:val="16"/>
                <w:lang w:val="en-GB"/>
              </w:rPr>
              <w:t>ICMPD</w:t>
            </w:r>
          </w:p>
          <w:p w14:paraId="7ED688C7" w14:textId="77777777" w:rsidR="00C172B6" w:rsidRPr="006B6B47" w:rsidRDefault="00C172B6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en-GB"/>
              </w:rPr>
            </w:pPr>
          </w:p>
          <w:p w14:paraId="074A30C2" w14:textId="77777777" w:rsidR="00C172B6" w:rsidRPr="006B6B47" w:rsidRDefault="00C172B6" w:rsidP="00C172B6">
            <w:pPr>
              <w:tabs>
                <w:tab w:val="left" w:pos="651"/>
              </w:tabs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en-GB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443D3CB2" w14:textId="77777777" w:rsidR="00C172B6" w:rsidRPr="006B6B47" w:rsidRDefault="00C172B6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B6B4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C4E57AB" w14:textId="77777777" w:rsidR="00C172B6" w:rsidRPr="006B6B47" w:rsidRDefault="00C172B6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2AFFCA1F" w14:textId="77777777" w:rsidR="00C172B6" w:rsidRDefault="00C172B6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6B6B47">
              <w:rPr>
                <w:rFonts w:ascii="Sylfaen" w:hAnsi="Sylfaen"/>
                <w:sz w:val="16"/>
                <w:szCs w:val="16"/>
              </w:rPr>
              <w:t>EU</w:t>
            </w:r>
          </w:p>
          <w:p w14:paraId="58CD84AB" w14:textId="77777777" w:rsidR="008A5851" w:rsidRDefault="008A5851" w:rsidP="00C172B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6486479C" w14:textId="5C30FBEA" w:rsidR="008A5851" w:rsidRPr="008A5851" w:rsidRDefault="008A5851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ნორვეგიის საგარეო საქმეთა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0E761BB1" w14:textId="77777777" w:rsidR="00C172B6" w:rsidRPr="006B6B47" w:rsidRDefault="00C172B6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4111DFB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თანამშრომ</w:t>
            </w:r>
          </w:p>
          <w:p w14:paraId="7FB8075D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ლობისა და</w:t>
            </w:r>
          </w:p>
          <w:p w14:paraId="51FF6B2D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კოორდინა</w:t>
            </w:r>
          </w:p>
          <w:p w14:paraId="4EBF88DF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ციის</w:t>
            </w:r>
          </w:p>
          <w:p w14:paraId="24F29F97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</w:t>
            </w:r>
          </w:p>
          <w:p w14:paraId="0AE12FC3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7BF1FF63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</w:p>
          <w:p w14:paraId="0DDF77F9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რესურსები</w:t>
            </w:r>
          </w:p>
          <w:p w14:paraId="510A3A70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1070B042" w14:textId="77777777" w:rsidR="00C172B6" w:rsidRPr="006B6B47" w:rsidRDefault="00C172B6" w:rsidP="00C1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B6B4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</w:tc>
        <w:tc>
          <w:tcPr>
            <w:tcW w:w="1080" w:type="dxa"/>
            <w:shd w:val="clear" w:color="auto" w:fill="F2F2F2"/>
          </w:tcPr>
          <w:p w14:paraId="4E269816" w14:textId="77777777" w:rsidR="00C172B6" w:rsidRPr="006B6B47" w:rsidRDefault="00C172B6" w:rsidP="00C172B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</w:tbl>
    <w:p w14:paraId="3EF6F418" w14:textId="77777777" w:rsidR="005B31B7" w:rsidRPr="000B7757" w:rsidRDefault="002F044D" w:rsidP="005B31B7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lastRenderedPageBreak/>
        <w:t>დ</w:t>
      </w:r>
      <w:r w:rsidR="005B31B7"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="005B31B7" w:rsidRPr="000B7757">
        <w:rPr>
          <w:rFonts w:ascii="Sylfaen" w:hAnsi="Sylfaen" w:cs="Sylfaen"/>
          <w:sz w:val="18"/>
          <w:szCs w:val="18"/>
          <w:lang w:val="ka-GE"/>
        </w:rPr>
        <w:t>რეადმისიის</w:t>
      </w:r>
      <w:r w:rsidR="005B31B7"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="005B31B7" w:rsidRPr="000B7757">
        <w:rPr>
          <w:rFonts w:ascii="Sylfaen" w:hAnsi="Sylfaen" w:cs="Sylfaen"/>
          <w:sz w:val="18"/>
          <w:szCs w:val="18"/>
          <w:lang w:val="ka-GE"/>
        </w:rPr>
        <w:t>ხელშეკრულებების</w:t>
      </w:r>
      <w:r w:rsidR="005B31B7"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="005B31B7" w:rsidRPr="000B7757">
        <w:rPr>
          <w:rFonts w:ascii="Sylfaen" w:hAnsi="Sylfaen" w:cs="Sylfaen"/>
          <w:sz w:val="18"/>
          <w:szCs w:val="18"/>
          <w:lang w:val="ka-GE"/>
        </w:rPr>
        <w:t>განხორციელება</w:t>
      </w:r>
      <w:r w:rsidR="005B31B7"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="005B31B7"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="005B31B7"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="005B31B7" w:rsidRPr="000B7757">
        <w:rPr>
          <w:rFonts w:ascii="Sylfaen" w:hAnsi="Sylfaen" w:cs="Sylfaen"/>
          <w:sz w:val="18"/>
          <w:szCs w:val="18"/>
          <w:lang w:val="ka-GE"/>
        </w:rPr>
        <w:t>ახალი</w:t>
      </w:r>
      <w:r w:rsidR="005B31B7"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="005B31B7" w:rsidRPr="000B7757">
        <w:rPr>
          <w:rFonts w:ascii="Sylfaen" w:hAnsi="Sylfaen" w:cs="Sylfaen"/>
          <w:sz w:val="18"/>
          <w:szCs w:val="18"/>
          <w:lang w:val="ka-GE"/>
        </w:rPr>
        <w:t>შეთანხმებების</w:t>
      </w:r>
      <w:r w:rsidR="005B31B7"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="005B31B7" w:rsidRPr="000B7757">
        <w:rPr>
          <w:rFonts w:ascii="Sylfaen" w:hAnsi="Sylfaen" w:cs="Sylfaen"/>
          <w:sz w:val="18"/>
          <w:szCs w:val="18"/>
          <w:lang w:val="ka-GE"/>
        </w:rPr>
        <w:t>ინიცირება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55A8A" w:rsidRPr="000B7757" w14:paraId="2A9D862D" w14:textId="77777777" w:rsidTr="00F81655">
        <w:trPr>
          <w:trHeight w:val="3455"/>
        </w:trPr>
        <w:tc>
          <w:tcPr>
            <w:tcW w:w="1985" w:type="dxa"/>
            <w:vMerge w:val="restart"/>
            <w:shd w:val="clear" w:color="auto" w:fill="F2F2F2"/>
          </w:tcPr>
          <w:p w14:paraId="22FF0D92" w14:textId="77777777" w:rsidR="00B55A8A" w:rsidRPr="000B7757" w:rsidRDefault="00B55A8A" w:rsidP="00B55A8A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„საქართველოსა და ევროკავშირს შორის უნებართვოდ მცხოვრებ პირთა რეადმისიის შესახებ შეთანხმების“</w:t>
            </w:r>
            <w:r w:rsidRPr="000B7757">
              <w:rPr>
                <w:rFonts w:ascii="Sylfaen" w:hAnsi="Sylfaen"/>
                <w:b/>
                <w:lang w:val="ka-GE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მონაწილე სახელმწიფოებთან ორმხრივი საიმპლემენტაციო ოქმების გაფორმების პროცესის დასრულება.</w:t>
            </w:r>
          </w:p>
        </w:tc>
        <w:tc>
          <w:tcPr>
            <w:tcW w:w="1843" w:type="dxa"/>
            <w:shd w:val="clear" w:color="auto" w:fill="F2F2F2"/>
          </w:tcPr>
          <w:p w14:paraId="2DB84D24" w14:textId="31108D31" w:rsidR="00B55A8A" w:rsidRPr="00B1098E" w:rsidRDefault="00C32102" w:rsidP="0076186D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1.1. </w:t>
            </w:r>
            <w:r w:rsidR="00AC6E54" w:rsidRPr="00B1098E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>ევროკავშირთან ხელმოწერილი რეადმისიის შესახებ შეთანხმების საიმპლემენტაციო ოქმების</w:t>
            </w:r>
            <w:r w:rsidR="00AC6E54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პროექტებზე</w:t>
            </w:r>
            <w:r w:rsidR="00AC6E54" w:rsidRPr="00B1098E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 xml:space="preserve"> </w:t>
            </w:r>
            <w:r w:rsidR="00AC6E54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შესაბამისი პროცედურების განხორციელება, მათ შორის</w:t>
            </w:r>
            <w:r w:rsidR="002A3083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,</w:t>
            </w:r>
            <w:r w:rsidR="00AC6E54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მოლაპარაკებების/კონსულტაციების 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გამართვა.</w:t>
            </w:r>
          </w:p>
        </w:tc>
        <w:tc>
          <w:tcPr>
            <w:tcW w:w="1701" w:type="dxa"/>
            <w:shd w:val="clear" w:color="auto" w:fill="F2F2F2"/>
          </w:tcPr>
          <w:p w14:paraId="12743346" w14:textId="14078F3C" w:rsidR="00B55A8A" w:rsidRPr="00B1098E" w:rsidRDefault="00132E57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განხორციელებულია შესაბამისი პროცედურები, მათ შორის</w:t>
            </w:r>
            <w:r w:rsidR="002A3083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,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გამართულია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მოლაპარაკებები/კონსულტაციები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 xml:space="preserve">ევროკავშირთან ხელმოწერილი რეადმისიის შესახებ შეთანხმების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საიმპლემენტაციო ოქმებზე.</w:t>
            </w:r>
          </w:p>
        </w:tc>
        <w:tc>
          <w:tcPr>
            <w:tcW w:w="1559" w:type="dxa"/>
            <w:shd w:val="clear" w:color="auto" w:fill="F2F2F2"/>
          </w:tcPr>
          <w:p w14:paraId="087937CB" w14:textId="77777777" w:rsidR="00132E57" w:rsidRPr="00B1098E" w:rsidRDefault="00132E57" w:rsidP="00C3210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გაგზავნილი და მიღებული ნოტა/წერილი (მინ. 1 ქვეყანა) ან  პირდაპირი მოლაპარაკებები /კონსულტაციები </w:t>
            </w:r>
          </w:p>
          <w:p w14:paraId="2D5E2457" w14:textId="571B0595" w:rsidR="00132E57" w:rsidRPr="00B1098E" w:rsidRDefault="00132E57" w:rsidP="00132E5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(მინ. 1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ქვეყანა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).</w:t>
            </w:r>
          </w:p>
          <w:p w14:paraId="0FA4DCEC" w14:textId="77777777" w:rsidR="00132E57" w:rsidRPr="00B1098E" w:rsidRDefault="00132E57" w:rsidP="00132E57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2BC0FDE" w14:textId="47848C14" w:rsidR="00132E57" w:rsidRPr="00B1098E" w:rsidRDefault="00132E57" w:rsidP="00C3210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გაგზავნილი და მიღებული ნოტა/წერილი ან 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მოლაპარაკებების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კონსულტაციების შეხვედრის ოქმები ან დღის წესრიგი, ან/და საიმპლემენტაციო ოქმების პროექტები.</w:t>
            </w:r>
          </w:p>
          <w:p w14:paraId="6FFA195C" w14:textId="255D5456" w:rsidR="00B55A8A" w:rsidRPr="00B1098E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68ABE49E" w14:textId="77777777" w:rsidR="00B55A8A" w:rsidRPr="00B1098E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256E6787" w14:textId="1D495C9E" w:rsidR="00B55A8A" w:rsidRPr="000B7757" w:rsidRDefault="00B701C4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</w:t>
            </w:r>
          </w:p>
          <w:p w14:paraId="17866FA0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1B750ED7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74C70D0B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134C4F04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1801535" w14:textId="21436842" w:rsidR="00B55A8A" w:rsidRPr="000B7757" w:rsidRDefault="00B55A8A" w:rsidP="00132E5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ადმინ</w:t>
            </w:r>
            <w:r w:rsidR="00132E5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. 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787" w:type="dxa"/>
            <w:shd w:val="clear" w:color="auto" w:fill="F2F2F2"/>
          </w:tcPr>
          <w:p w14:paraId="59BA7A67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2F2F2"/>
          </w:tcPr>
          <w:p w14:paraId="61F6ADD6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F77E493" w14:textId="42A1DF28" w:rsidR="00B55A8A" w:rsidRPr="00185A86" w:rsidRDefault="00B55A8A" w:rsidP="00C3210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პოლიტიკური ინტერესის/ნების არქონა; პარტნიორი ქვეყნის მხრიდან პროცესის დაყოვნება</w:t>
            </w:r>
          </w:p>
        </w:tc>
        <w:tc>
          <w:tcPr>
            <w:tcW w:w="1080" w:type="dxa"/>
            <w:shd w:val="clear" w:color="auto" w:fill="F2F2F2"/>
          </w:tcPr>
          <w:p w14:paraId="4588C294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B55A8A" w:rsidRPr="000B7757" w14:paraId="032670B6" w14:textId="77777777" w:rsidTr="00E8410A">
        <w:trPr>
          <w:trHeight w:val="550"/>
        </w:trPr>
        <w:tc>
          <w:tcPr>
            <w:tcW w:w="1985" w:type="dxa"/>
            <w:vMerge/>
            <w:shd w:val="clear" w:color="auto" w:fill="F2F2F2"/>
          </w:tcPr>
          <w:p w14:paraId="78314117" w14:textId="77777777" w:rsidR="00B55A8A" w:rsidRPr="000B7757" w:rsidRDefault="00B55A8A" w:rsidP="00B55A8A">
            <w:pPr>
              <w:spacing w:after="0" w:line="240" w:lineRule="auto"/>
              <w:contextualSpacing/>
              <w:jc w:val="both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149AF9E8" w14:textId="7B617AE7" w:rsidR="00B55A8A" w:rsidRPr="00B1098E" w:rsidRDefault="00C32102" w:rsidP="00132E57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1.2. </w:t>
            </w:r>
            <w:r w:rsidR="00B55A8A" w:rsidRPr="00B1098E">
              <w:rPr>
                <w:rFonts w:ascii="Sylfaen" w:hAnsi="Sylfaen"/>
                <w:color w:val="000000"/>
                <w:sz w:val="16"/>
                <w:szCs w:val="16"/>
                <w:lang w:val="de-AT"/>
              </w:rPr>
              <w:t>ევროკავშირთან ხელმოწერილი რეადმისიის შესახებ შეთანხმების საიმპლემენტაციო ოქმების</w:t>
            </w:r>
            <w:r w:rsidR="00B55A8A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="00132E57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გაფორმება</w:t>
            </w:r>
          </w:p>
        </w:tc>
        <w:tc>
          <w:tcPr>
            <w:tcW w:w="1701" w:type="dxa"/>
            <w:shd w:val="clear" w:color="auto" w:fill="F2F2F2"/>
          </w:tcPr>
          <w:p w14:paraId="1871F826" w14:textId="1D22A65F" w:rsidR="00B55A8A" w:rsidRPr="00B1098E" w:rsidRDefault="00132E57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ხელმოწერილია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/ძალაში შესულია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საიმპლემენტაციო ოქმები.</w:t>
            </w:r>
          </w:p>
        </w:tc>
        <w:tc>
          <w:tcPr>
            <w:tcW w:w="1559" w:type="dxa"/>
            <w:shd w:val="clear" w:color="auto" w:fill="F2F2F2"/>
          </w:tcPr>
          <w:p w14:paraId="4CBAE9CB" w14:textId="3FD5672C" w:rsidR="00132E57" w:rsidRPr="00B1098E" w:rsidRDefault="00132E57" w:rsidP="00132E57">
            <w:pPr>
              <w:spacing w:after="0" w:line="240" w:lineRule="auto"/>
              <w:rPr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ხელმოწერილი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/ძალაში შესული</w:t>
            </w:r>
            <w:r w:rsidRPr="00B1098E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საიმპლემენტაციო</w:t>
            </w:r>
            <w:r w:rsidRPr="00B1098E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ოქმების</w:t>
            </w:r>
            <w:r w:rsidRPr="00B1098E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რაოდენობა (1).</w:t>
            </w:r>
          </w:p>
          <w:p w14:paraId="39A7F42D" w14:textId="77777777" w:rsidR="00132E57" w:rsidRPr="00B1098E" w:rsidRDefault="00132E57" w:rsidP="00132E57">
            <w:pPr>
              <w:spacing w:after="0" w:line="240" w:lineRule="auto"/>
              <w:rPr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7B4F3D9B" w14:textId="77777777" w:rsidR="00132E57" w:rsidRPr="00B1098E" w:rsidRDefault="00132E57" w:rsidP="00132E57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Pr="00B1098E">
              <w:rPr>
                <w:b/>
                <w:color w:val="000000"/>
                <w:sz w:val="16"/>
                <w:szCs w:val="16"/>
                <w:lang w:val="ka-GE"/>
              </w:rPr>
              <w:t>:</w:t>
            </w:r>
          </w:p>
          <w:p w14:paraId="0458872C" w14:textId="6D5BE8B1" w:rsidR="00B55A8A" w:rsidRPr="00B1098E" w:rsidRDefault="0076186D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საიმპლემენტაციო</w:t>
            </w:r>
            <w:r w:rsidRPr="00B1098E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ოქმის ხელმოწერილი ტექსტი/ძალაში შესვლის თაობაზე საგარეო საქმეთა სამინისტროს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წერილი</w:t>
            </w:r>
            <w:r w:rsidRPr="00B1098E">
              <w:rPr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53465663" w14:textId="0A403ADD" w:rsidR="00B55A8A" w:rsidRPr="000B7757" w:rsidRDefault="00B701C4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შსს</w:t>
            </w:r>
          </w:p>
        </w:tc>
        <w:tc>
          <w:tcPr>
            <w:tcW w:w="1147" w:type="dxa"/>
            <w:shd w:val="clear" w:color="auto" w:fill="F2F2F2"/>
          </w:tcPr>
          <w:p w14:paraId="4C6CF5A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D32DA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0B193FEC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2B5E6F2" w14:textId="4FC5E08A" w:rsidR="00B55A8A" w:rsidRPr="000B7757" w:rsidRDefault="00B55A8A" w:rsidP="00132E57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ადმინ</w:t>
            </w:r>
            <w:r w:rsidR="00132E5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/>
          </w:tcPr>
          <w:p w14:paraId="7769C42D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F97F2A0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343BCC3" w14:textId="56FAE975" w:rsidR="00B55A8A" w:rsidRPr="00D32DA6" w:rsidRDefault="00B55A8A" w:rsidP="00132E57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პოლიტიკური ინტერესის/ნების არქონა</w:t>
            </w:r>
            <w:r w:rsidR="00132E57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</w:tc>
        <w:tc>
          <w:tcPr>
            <w:tcW w:w="1080" w:type="dxa"/>
            <w:shd w:val="clear" w:color="auto" w:fill="F2F2F2"/>
          </w:tcPr>
          <w:p w14:paraId="08AD807A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</w:tr>
      <w:tr w:rsidR="00B55A8A" w:rsidRPr="000B7757" w14:paraId="33DC8CA7" w14:textId="77777777" w:rsidTr="00E8410A">
        <w:trPr>
          <w:trHeight w:val="704"/>
        </w:trPr>
        <w:tc>
          <w:tcPr>
            <w:tcW w:w="1985" w:type="dxa"/>
            <w:vMerge w:val="restart"/>
            <w:shd w:val="clear" w:color="auto" w:fill="F2F2F2"/>
          </w:tcPr>
          <w:p w14:paraId="3372C483" w14:textId="77777777" w:rsidR="00B55A8A" w:rsidRPr="000B7757" w:rsidRDefault="00B55A8A" w:rsidP="00B55A8A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lastRenderedPageBreak/>
              <w:t xml:space="preserve">2.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სტრატეგიული მნიშვნელობის მქონე მესამე ქვეყნებთან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რეადმისიის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შესახებ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შეთანხმებების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 გაფორმების მიზნით მოლაპარაკებების ინიცირება და შესაბამისი მოსამზადებელი სამუშაოების შესრულება.</w:t>
            </w:r>
          </w:p>
        </w:tc>
        <w:tc>
          <w:tcPr>
            <w:tcW w:w="1843" w:type="dxa"/>
            <w:shd w:val="clear" w:color="auto" w:fill="F2F2F2"/>
          </w:tcPr>
          <w:p w14:paraId="54E99DD2" w14:textId="61D9E509" w:rsidR="00B55A8A" w:rsidRPr="00B1098E" w:rsidRDefault="00C32102" w:rsidP="00F8165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 xml:space="preserve">2.1. </w:t>
            </w:r>
            <w:r w:rsidR="00132E57" w:rsidRPr="00B1098E">
              <w:rPr>
                <w:rFonts w:ascii="Sylfaen" w:hAnsi="Sylfaen"/>
                <w:sz w:val="16"/>
                <w:szCs w:val="16"/>
                <w:lang w:val="ka-GE"/>
              </w:rPr>
              <w:t xml:space="preserve">სტრატეგიული მნიშვნელობის მქონე მესამე ქვეყნებთან რეადმისიის შესახებ შეთანხმების </w:t>
            </w:r>
            <w:r w:rsidR="0076186D" w:rsidRPr="00B1098E">
              <w:rPr>
                <w:rFonts w:ascii="Sylfaen" w:hAnsi="Sylfaen"/>
                <w:sz w:val="16"/>
                <w:szCs w:val="16"/>
                <w:lang w:val="ka-GE"/>
              </w:rPr>
              <w:t xml:space="preserve">პროექტებზე </w:t>
            </w:r>
            <w:r w:rsidR="0076186D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შესაბამისი პროცედურების განხორციელება, მათ შორის, </w:t>
            </w:r>
            <w:r w:rsidR="0076186D" w:rsidRPr="00B1098E">
              <w:rPr>
                <w:rFonts w:ascii="Sylfaen" w:hAnsi="Sylfaen"/>
                <w:sz w:val="16"/>
                <w:szCs w:val="16"/>
                <w:lang w:val="ka-GE"/>
              </w:rPr>
              <w:t>მოლაპარაკებების/კონსულტაციების გამართვა.</w:t>
            </w:r>
          </w:p>
        </w:tc>
        <w:tc>
          <w:tcPr>
            <w:tcW w:w="1701" w:type="dxa"/>
            <w:shd w:val="clear" w:color="auto" w:fill="F2F2F2"/>
          </w:tcPr>
          <w:p w14:paraId="21585F07" w14:textId="2983DAB7" w:rsidR="00B55A8A" w:rsidRPr="00B1098E" w:rsidRDefault="0076186D" w:rsidP="00132E5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განხორციელებულია შესაბამისი პროცედურები, მათ შორის გამართულია მოლაპარაკებები/კონსულტაციები მესამე ქვეყნებთან რეადმისიის შესახებ შეთანხმებების პროექტებზე.</w:t>
            </w:r>
          </w:p>
        </w:tc>
        <w:tc>
          <w:tcPr>
            <w:tcW w:w="1559" w:type="dxa"/>
            <w:shd w:val="clear" w:color="auto" w:fill="F2F2F2"/>
          </w:tcPr>
          <w:p w14:paraId="56AEF629" w14:textId="77777777" w:rsidR="0076186D" w:rsidRPr="00B1098E" w:rsidRDefault="0076186D" w:rsidP="0076186D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გაგზავნილი და მიღებული ნოტა/წერილი (მინ. 1 ქვეყანა) ან  პირდაპირი მოლაპარაკებები /კონსულტაციები </w:t>
            </w:r>
          </w:p>
          <w:p w14:paraId="79C7446B" w14:textId="77777777" w:rsidR="0076186D" w:rsidRPr="00B1098E" w:rsidRDefault="0076186D" w:rsidP="0076186D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(მინ. 1 ქვეყანა)</w:t>
            </w:r>
          </w:p>
          <w:p w14:paraId="42EE721B" w14:textId="0758EEA1" w:rsidR="00132E57" w:rsidRPr="00B1098E" w:rsidRDefault="00132E57" w:rsidP="0076186D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509C5BA3" w14:textId="77777777" w:rsidR="00132E57" w:rsidRPr="00B1098E" w:rsidRDefault="00132E57" w:rsidP="00132E57">
            <w:pP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Pr="00B1098E">
              <w:rPr>
                <w:b/>
                <w:color w:val="000000"/>
                <w:sz w:val="16"/>
                <w:szCs w:val="16"/>
                <w:lang w:val="ka-GE"/>
              </w:rPr>
              <w:t>:</w:t>
            </w:r>
          </w:p>
          <w:p w14:paraId="254825B1" w14:textId="32AEB0EB" w:rsidR="00B55A8A" w:rsidRPr="00B1098E" w:rsidRDefault="0076186D" w:rsidP="00132E5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გაგზავნილი და მიღებული ნოტა/წერილი ან მოლაპარაკებების</w:t>
            </w:r>
            <w:r w:rsidRPr="00B1098E"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კონსულტაციების შეხვედრის ოქმები ან დღის წესრიგი, ან/და რეადმისიის შესახებ შეთანხმებების პროექტები  </w:t>
            </w:r>
          </w:p>
        </w:tc>
        <w:tc>
          <w:tcPr>
            <w:tcW w:w="1181" w:type="dxa"/>
            <w:shd w:val="clear" w:color="auto" w:fill="F2F2F2"/>
          </w:tcPr>
          <w:p w14:paraId="5BDAC680" w14:textId="04C35713" w:rsidR="00B55A8A" w:rsidRPr="000B7757" w:rsidRDefault="00B701C4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შსს</w:t>
            </w:r>
          </w:p>
          <w:p w14:paraId="72FDF61D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13D799AB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5F48B0BA" w14:textId="77777777" w:rsidR="00323378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0B775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საგარეო საქმეთა სამინისტრო</w:t>
            </w:r>
            <w:r w:rsidR="00323378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507C5A81" w14:textId="77777777" w:rsidR="00323378" w:rsidRDefault="00323378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512EF496" w14:textId="02B0B780" w:rsidR="00B55A8A" w:rsidRPr="000B7757" w:rsidRDefault="00323378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1169F291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02BAF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259A2511" w14:textId="77777777" w:rsidR="00132E57" w:rsidRDefault="00B55A8A" w:rsidP="00132E5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02BAF">
              <w:rPr>
                <w:rFonts w:ascii="Sylfaen" w:hAnsi="Sylfaen"/>
                <w:sz w:val="16"/>
                <w:szCs w:val="16"/>
                <w:lang w:val="ka-GE"/>
              </w:rPr>
              <w:t>ადმინ</w:t>
            </w:r>
            <w:r w:rsidR="00132E57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288B5083" w14:textId="00C52146" w:rsidR="00B55A8A" w:rsidRPr="000B7757" w:rsidRDefault="00B55A8A" w:rsidP="00132E5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02BAF">
              <w:rPr>
                <w:rFonts w:ascii="Sylfaen" w:hAnsi="Sylfaen"/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787" w:type="dxa"/>
            <w:shd w:val="clear" w:color="auto" w:fill="F2F2F2"/>
          </w:tcPr>
          <w:p w14:paraId="61EE15B1" w14:textId="77777777" w:rsidR="00C8752B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02BAF">
              <w:rPr>
                <w:rFonts w:ascii="Sylfaen" w:hAnsi="Sylfaen"/>
                <w:sz w:val="16"/>
                <w:szCs w:val="16"/>
              </w:rPr>
              <w:t>EU</w:t>
            </w:r>
          </w:p>
          <w:p w14:paraId="62477740" w14:textId="77777777" w:rsidR="00C8752B" w:rsidRDefault="00C8752B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39C6F09" w14:textId="241CE4FE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35C5DA6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98177AE" w14:textId="72DB04DE" w:rsidR="00B55A8A" w:rsidRPr="000B7757" w:rsidRDefault="00B55A8A" w:rsidP="00132E5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პოლიტიკური ინტერესის/ნების არქონა</w:t>
            </w:r>
          </w:p>
        </w:tc>
        <w:tc>
          <w:tcPr>
            <w:tcW w:w="1080" w:type="dxa"/>
            <w:shd w:val="clear" w:color="auto" w:fill="F2F2F2"/>
          </w:tcPr>
          <w:p w14:paraId="66D927E6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2B7FC124" w14:textId="77777777" w:rsidTr="00E8410A">
        <w:trPr>
          <w:trHeight w:val="821"/>
        </w:trPr>
        <w:tc>
          <w:tcPr>
            <w:tcW w:w="1985" w:type="dxa"/>
            <w:vMerge/>
            <w:shd w:val="clear" w:color="auto" w:fill="F2F2F2"/>
          </w:tcPr>
          <w:p w14:paraId="2F0CC44D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17D38B74" w14:textId="2496F050" w:rsidR="00B55A8A" w:rsidRPr="00B1098E" w:rsidRDefault="00C32102" w:rsidP="00B96DB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 xml:space="preserve">2.2. </w:t>
            </w:r>
            <w:r w:rsidR="00B55A8A" w:rsidRPr="00B1098E">
              <w:rPr>
                <w:rFonts w:ascii="Sylfaen" w:hAnsi="Sylfaen"/>
                <w:sz w:val="16"/>
                <w:szCs w:val="16"/>
                <w:lang w:val="ka-GE"/>
              </w:rPr>
              <w:t>სტრატეგიული მნიშვნელობის მქონე ქვეყნებთან რეადმისიის შესახებ შეთანხმებების</w:t>
            </w:r>
            <w:r w:rsidR="00B55A8A" w:rsidRPr="00B1098E">
              <w:rPr>
                <w:rFonts w:ascii="Sylfaen" w:hAnsi="Sylfaen"/>
                <w:sz w:val="16"/>
                <w:szCs w:val="16"/>
              </w:rPr>
              <w:t xml:space="preserve"> </w:t>
            </w:r>
            <w:r w:rsidR="00B96DB1"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გაფორმება.</w:t>
            </w:r>
          </w:p>
        </w:tc>
        <w:tc>
          <w:tcPr>
            <w:tcW w:w="1701" w:type="dxa"/>
            <w:shd w:val="clear" w:color="auto" w:fill="F2F2F2"/>
          </w:tcPr>
          <w:p w14:paraId="29998D93" w14:textId="13FC4219" w:rsidR="00B55A8A" w:rsidRPr="00B1098E" w:rsidRDefault="0076186D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ხელმოწერილია/ძალაში შესულია რეადმისიის შესახებ შეთანხმებები</w:t>
            </w:r>
          </w:p>
        </w:tc>
        <w:tc>
          <w:tcPr>
            <w:tcW w:w="1559" w:type="dxa"/>
            <w:shd w:val="clear" w:color="auto" w:fill="F2F2F2"/>
          </w:tcPr>
          <w:p w14:paraId="02D90F3B" w14:textId="77777777" w:rsidR="00B55A8A" w:rsidRPr="00B1098E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ხელმოწერილი/ძალაში შესული რეადმისიის შესახებ შეთანხმებების რაოდენობა (1)</w:t>
            </w:r>
          </w:p>
          <w:p w14:paraId="5C2A0134" w14:textId="77777777" w:rsidR="00B55A8A" w:rsidRPr="00B1098E" w:rsidRDefault="00B55A8A" w:rsidP="00B55A8A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527D1FA1" w14:textId="77777777" w:rsidR="00B55A8A" w:rsidRPr="00B1098E" w:rsidRDefault="00B55A8A" w:rsidP="00B55A8A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წყარო:</w:t>
            </w:r>
          </w:p>
          <w:p w14:paraId="25333802" w14:textId="041B5FC6" w:rsidR="00B55A8A" w:rsidRPr="00B1098E" w:rsidRDefault="0076186D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ხელმოწერილი რეადმისიის შესახებ შეთანხმების ტექსტი, ძალაში შესვლის თაობაზე </w:t>
            </w:r>
            <w:r w:rsidRPr="00B1098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საგარეო საქმეთა სამინისტროს წერილი.</w:t>
            </w:r>
          </w:p>
        </w:tc>
        <w:tc>
          <w:tcPr>
            <w:tcW w:w="1181" w:type="dxa"/>
            <w:shd w:val="clear" w:color="auto" w:fill="F2F2F2"/>
          </w:tcPr>
          <w:p w14:paraId="38F87A5F" w14:textId="724B3637" w:rsidR="00B55A8A" w:rsidRPr="000B7757" w:rsidRDefault="00B701C4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შსს</w:t>
            </w:r>
          </w:p>
        </w:tc>
        <w:tc>
          <w:tcPr>
            <w:tcW w:w="1147" w:type="dxa"/>
            <w:shd w:val="clear" w:color="auto" w:fill="F2F2F2"/>
          </w:tcPr>
          <w:p w14:paraId="2F7B5997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26A4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2A28CFD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ABA7113" w14:textId="793C7351" w:rsidR="00B55A8A" w:rsidRPr="000B7757" w:rsidRDefault="00B55A8A" w:rsidP="00B96DB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</w:t>
            </w:r>
            <w:r w:rsidR="00B96DB1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/>
          </w:tcPr>
          <w:p w14:paraId="5D90DD69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198AFA8F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3BB0BA1" w14:textId="5756B0E8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პოლიტიკური ინტერესის/ნების არქონა; პარტნიორი ქვეყნის მხრიდან პროცესის დაყოვნება</w:t>
            </w:r>
          </w:p>
        </w:tc>
        <w:tc>
          <w:tcPr>
            <w:tcW w:w="1080" w:type="dxa"/>
            <w:shd w:val="clear" w:color="auto" w:fill="F2F2F2"/>
          </w:tcPr>
          <w:p w14:paraId="39B9E47F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06165" w:rsidRPr="000B7757" w14:paraId="4ECDB76F" w14:textId="77777777" w:rsidTr="00E8410A">
        <w:trPr>
          <w:trHeight w:val="497"/>
        </w:trPr>
        <w:tc>
          <w:tcPr>
            <w:tcW w:w="1985" w:type="dxa"/>
            <w:shd w:val="clear" w:color="auto" w:fill="F2F2F2"/>
          </w:tcPr>
          <w:p w14:paraId="1B1858B1" w14:textId="77777777" w:rsidR="00C06165" w:rsidRPr="000B7757" w:rsidRDefault="00C06165" w:rsidP="00C0616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3. 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„საქართველოსა და ევროკავშირს შორის უნებართვოდ მცხოვრებ პირთა რეადმისიის შესახებ შეთანხმების“ განხორციელების მონიტორინგის კომიტეტების ყოველწლიური ერთობლივი შეხვედრის ფორმატის გაგრძელება.</w:t>
            </w: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F2F2F2"/>
          </w:tcPr>
          <w:p w14:paraId="100F42DD" w14:textId="0D6AF553" w:rsidR="00C06165" w:rsidRPr="000B7757" w:rsidRDefault="00C32102" w:rsidP="00C0616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3.1. </w:t>
            </w:r>
            <w:r w:rsidR="00C06165" w:rsidRPr="00907FC5">
              <w:rPr>
                <w:rFonts w:ascii="Sylfaen" w:hAnsi="Sylfaen" w:cs="Sylfaen"/>
                <w:sz w:val="16"/>
                <w:szCs w:val="16"/>
              </w:rPr>
              <w:t>ერთობლივი კომიტეტების ფარგლებში რეადმისიის ხელშეკრულების განხორციელების პროცესის განხილვა</w:t>
            </w:r>
            <w:r w:rsidR="00C06165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/>
          </w:tcPr>
          <w:p w14:paraId="4702F645" w14:textId="45ED6D89" w:rsidR="00C06165" w:rsidRPr="00C32102" w:rsidRDefault="00C06165" w:rsidP="00C0616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 xml:space="preserve">ევროკავშირთან </w:t>
            </w:r>
            <w:r w:rsidR="00C32102">
              <w:rPr>
                <w:rFonts w:ascii="Sylfaen" w:hAnsi="Sylfaen" w:cs="Sylfaen"/>
                <w:sz w:val="16"/>
                <w:szCs w:val="16"/>
                <w:lang w:val="ka-GE"/>
              </w:rPr>
              <w:t>არსებული</w:t>
            </w:r>
          </w:p>
          <w:p w14:paraId="57AE9A98" w14:textId="77777777" w:rsidR="00C06165" w:rsidRPr="00907FC5" w:rsidRDefault="00C06165" w:rsidP="00C0616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>„უნებართვოდ მცხოვრები პირების რეადმისიის</w:t>
            </w:r>
          </w:p>
          <w:p w14:paraId="3484D37B" w14:textId="434A315E" w:rsidR="00C06165" w:rsidRPr="00C32102" w:rsidRDefault="00C06165" w:rsidP="00C3210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 xml:space="preserve">შესახებ“ შეთანხმება ეფექტიანად </w:t>
            </w:r>
            <w:r w:rsidR="00C32102">
              <w:rPr>
                <w:rFonts w:ascii="Sylfaen" w:hAnsi="Sylfaen" w:cs="Sylfaen"/>
                <w:sz w:val="16"/>
                <w:szCs w:val="16"/>
                <w:lang w:val="ka-GE"/>
              </w:rPr>
              <w:t>ხორციელდება.</w:t>
            </w:r>
          </w:p>
        </w:tc>
        <w:tc>
          <w:tcPr>
            <w:tcW w:w="1559" w:type="dxa"/>
            <w:shd w:val="clear" w:color="auto" w:fill="F2F2F2"/>
          </w:tcPr>
          <w:p w14:paraId="67648FF9" w14:textId="77777777" w:rsidR="00C06165" w:rsidRPr="0020470D" w:rsidRDefault="00C06165" w:rsidP="00C06165">
            <w:pPr>
              <w:widowControl w:val="0"/>
              <w:tabs>
                <w:tab w:val="left" w:pos="56"/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>შეხვედრა (1)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  <w:p w14:paraId="17F425C4" w14:textId="77777777" w:rsidR="00C06165" w:rsidRPr="00907FC5" w:rsidRDefault="00C06165" w:rsidP="00C0616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C598FAC" w14:textId="77777777" w:rsidR="00C06165" w:rsidRPr="00907FC5" w:rsidRDefault="00C06165" w:rsidP="00C0616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წყარო: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კომიტეტის შეხვედრის დღის წესრიგი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  <w:p w14:paraId="66B1DC30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3B50C4E7" w14:textId="2F289500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 xml:space="preserve">საგარეო საქმეთა სამინისტრო </w:t>
            </w:r>
          </w:p>
        </w:tc>
        <w:tc>
          <w:tcPr>
            <w:tcW w:w="1147" w:type="dxa"/>
            <w:shd w:val="clear" w:color="auto" w:fill="F2F2F2"/>
          </w:tcPr>
          <w:p w14:paraId="249EB7E6" w14:textId="42E8DE71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შსს</w:t>
            </w:r>
          </w:p>
        </w:tc>
        <w:tc>
          <w:tcPr>
            <w:tcW w:w="1103" w:type="dxa"/>
            <w:shd w:val="clear" w:color="auto" w:fill="F2F2F2"/>
          </w:tcPr>
          <w:p w14:paraId="7801AE32" w14:textId="11CA8B08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>12.</w:t>
            </w:r>
            <w:r>
              <w:rPr>
                <w:rFonts w:ascii="Sylfaen" w:hAnsi="Sylfaen" w:cs="Sylfaen"/>
                <w:sz w:val="16"/>
                <w:szCs w:val="16"/>
              </w:rPr>
              <w:t>2019</w:t>
            </w:r>
          </w:p>
        </w:tc>
        <w:tc>
          <w:tcPr>
            <w:tcW w:w="990" w:type="dxa"/>
            <w:shd w:val="clear" w:color="auto" w:fill="F2F2F2"/>
          </w:tcPr>
          <w:p w14:paraId="7384A47B" w14:textId="771C761E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42A6E750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2F2F2"/>
          </w:tcPr>
          <w:p w14:paraId="1804BFCE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93F1037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35DC14E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C06165" w:rsidRPr="000B7757" w14:paraId="4DB35D31" w14:textId="77777777" w:rsidTr="00E8410A">
        <w:trPr>
          <w:trHeight w:val="558"/>
        </w:trPr>
        <w:tc>
          <w:tcPr>
            <w:tcW w:w="1985" w:type="dxa"/>
            <w:shd w:val="clear" w:color="auto" w:fill="F2F2F2"/>
          </w:tcPr>
          <w:p w14:paraId="76D613D0" w14:textId="77777777" w:rsidR="00C06165" w:rsidRPr="000B7757" w:rsidRDefault="00C06165" w:rsidP="00C0616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4.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 xml:space="preserve">საქართველოს მიერ შემუშავებულ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</w:rPr>
              <w:t>რეადმისიის მართვის ელექტრონულ სისტემ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>აში ახალი სახელმწიფოების ჩართვის წახალისება და მისი პოპულარიზაცია მესამე ქვეყნებთან.</w:t>
            </w:r>
          </w:p>
        </w:tc>
        <w:tc>
          <w:tcPr>
            <w:tcW w:w="1843" w:type="dxa"/>
            <w:shd w:val="clear" w:color="auto" w:fill="F2F2F2"/>
          </w:tcPr>
          <w:p w14:paraId="4E5E7F02" w14:textId="77777777" w:rsidR="00C06165" w:rsidRPr="00907FC5" w:rsidRDefault="00C06165" w:rsidP="00C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4.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1.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საზღვარგარეთ საქართველოს დიპლომატიური წარმომადგენლობისა და საკონსულო დაწესებულების</w:t>
            </w:r>
          </w:p>
          <w:p w14:paraId="0DC2FCBD" w14:textId="72E5A97F" w:rsidR="00C06165" w:rsidRPr="000B7757" w:rsidRDefault="00C06165" w:rsidP="002D16B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>მიერ რეადმისიის განაცხადების მართვის ელექტრონულ სისტემაში ჩართვასთან დაკავშირებით ადგილსამყოფელ</w:t>
            </w:r>
            <w:r w:rsidR="002D16B6">
              <w:rPr>
                <w:rFonts w:ascii="Sylfaen" w:hAnsi="Sylfaen" w:cs="Sylfaen"/>
                <w:sz w:val="16"/>
                <w:szCs w:val="16"/>
                <w:lang w:val="ka-GE"/>
              </w:rPr>
              <w:t>ი</w:t>
            </w:r>
            <w:r w:rsidRPr="00907FC5">
              <w:rPr>
                <w:rFonts w:ascii="Sylfaen" w:hAnsi="Sylfaen" w:cs="Sylfaen"/>
                <w:sz w:val="16"/>
                <w:szCs w:val="16"/>
              </w:rPr>
              <w:t xml:space="preserve"> ქვეყნისთვის მიმართვა</w:t>
            </w:r>
            <w:r w:rsidR="00C32102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და</w:t>
            </w:r>
            <w:r w:rsidR="002D16B6">
              <w:rPr>
                <w:rFonts w:ascii="Sylfaen" w:hAnsi="Sylfaen" w:cs="Sylfaen"/>
                <w:sz w:val="16"/>
                <w:szCs w:val="16"/>
                <w:lang w:val="ka-GE"/>
              </w:rPr>
              <w:t>,</w:t>
            </w:r>
            <w:r w:rsidRPr="00907FC5">
              <w:rPr>
                <w:rFonts w:ascii="Sylfaen" w:hAnsi="Sylfaen" w:cs="Sylfaen"/>
                <w:sz w:val="16"/>
                <w:szCs w:val="16"/>
              </w:rPr>
              <w:t xml:space="preserve"> ასევე, საინფორმაციო შეხვედრების ორგანიზება ევროკავშირის წევრ ქვეყნებში.</w:t>
            </w:r>
          </w:p>
        </w:tc>
        <w:tc>
          <w:tcPr>
            <w:tcW w:w="1701" w:type="dxa"/>
            <w:shd w:val="clear" w:color="auto" w:fill="F2F2F2"/>
          </w:tcPr>
          <w:p w14:paraId="0C66A0FA" w14:textId="70B2C3A3" w:rsidR="00C06165" w:rsidRPr="000B7757" w:rsidRDefault="00C06165" w:rsidP="00C0616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>ადგილსამყოფელი ქვეყნების შესაბამისი უწყებები ინფორმირებული არიან რეადმისიის განაცხადების ელექტრონული მართვის სისტემის შესახებ.</w:t>
            </w:r>
          </w:p>
        </w:tc>
        <w:tc>
          <w:tcPr>
            <w:tcW w:w="1559" w:type="dxa"/>
            <w:shd w:val="clear" w:color="auto" w:fill="F2F2F2"/>
          </w:tcPr>
          <w:p w14:paraId="15083522" w14:textId="77777777" w:rsidR="00C06165" w:rsidRPr="00907FC5" w:rsidRDefault="00C06165" w:rsidP="00C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საინფორმაციო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შეხვედრა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(5)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  <w:r w:rsidRPr="00907FC5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14:paraId="76EB28FF" w14:textId="77777777" w:rsidR="00C06165" w:rsidRPr="00907FC5" w:rsidRDefault="00C06165" w:rsidP="00C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690C210" w14:textId="77777777" w:rsidR="00C06165" w:rsidRPr="00907FC5" w:rsidRDefault="00C06165" w:rsidP="00C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წყარო:</w:t>
            </w:r>
          </w:p>
          <w:p w14:paraId="6A71AA5D" w14:textId="77777777" w:rsidR="00C06165" w:rsidRPr="00907FC5" w:rsidRDefault="00C06165" w:rsidP="00C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>შეხვედრის ანგარიში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  <w:p w14:paraId="583A40C7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43244555" w14:textId="70A238FD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7B456A7F" w14:textId="77777777" w:rsidR="00C06165" w:rsidRPr="0020470D" w:rsidRDefault="00C06165" w:rsidP="00C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შსს</w:t>
            </w:r>
          </w:p>
          <w:p w14:paraId="311371C4" w14:textId="77777777" w:rsidR="00C06165" w:rsidRPr="00907FC5" w:rsidRDefault="00C06165" w:rsidP="00C0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rPr>
                <w:rFonts w:ascii="Sylfaen" w:hAnsi="Sylfaen" w:cs="Sylfaen"/>
                <w:sz w:val="16"/>
                <w:szCs w:val="16"/>
              </w:rPr>
            </w:pPr>
          </w:p>
          <w:p w14:paraId="6184B2E1" w14:textId="520027C5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3ACF5C3F" w14:textId="421F8E33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>12.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2F2F2"/>
          </w:tcPr>
          <w:p w14:paraId="4012B60D" w14:textId="5DD78EAE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28DEF068" w14:textId="77777777" w:rsidR="00C06165" w:rsidRPr="000B7757" w:rsidRDefault="00C06165" w:rsidP="00C0616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2F2F2"/>
          </w:tcPr>
          <w:p w14:paraId="0BB99DE7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AEB4B68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FB8C03A" w14:textId="77777777" w:rsidR="00C06165" w:rsidRPr="000B7757" w:rsidRDefault="00C06165" w:rsidP="00C0616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</w:tbl>
    <w:p w14:paraId="015FD0B3" w14:textId="77777777" w:rsidR="00B44F24" w:rsidRPr="000B7757" w:rsidRDefault="00B44F24" w:rsidP="00B43D65">
      <w:pPr>
        <w:rPr>
          <w:rFonts w:ascii="Sylfaen" w:hAnsi="Sylfaen"/>
          <w:u w:val="single"/>
          <w:lang w:val="ka-GE"/>
        </w:rPr>
      </w:pPr>
    </w:p>
    <w:p w14:paraId="53D60498" w14:textId="77777777" w:rsidR="00B44F24" w:rsidRPr="000B7757" w:rsidRDefault="00FA4FA5" w:rsidP="00FA4FA5">
      <w:pPr>
        <w:pStyle w:val="Heading2"/>
        <w:rPr>
          <w:rFonts w:ascii="Sylfaen" w:hAnsi="Sylfaen"/>
          <w:u w:val="single"/>
        </w:rPr>
      </w:pPr>
      <w:r w:rsidRPr="000B7757">
        <w:rPr>
          <w:rFonts w:ascii="Sylfaen" w:hAnsi="Sylfaen"/>
          <w:lang w:val="de-AT"/>
        </w:rPr>
        <w:lastRenderedPageBreak/>
        <w:t>VI</w:t>
      </w:r>
      <w:r w:rsidR="00B44F24" w:rsidRPr="000B7757">
        <w:rPr>
          <w:rFonts w:ascii="Sylfaen" w:hAnsi="Sylfaen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თავი</w:t>
      </w:r>
      <w:r w:rsidRPr="000B7757">
        <w:rPr>
          <w:rFonts w:ascii="Sylfaen" w:hAnsi="Sylfaen"/>
          <w:lang w:val="de-AT"/>
        </w:rPr>
        <w:t>:</w:t>
      </w:r>
      <w:r w:rsidR="00B44F24" w:rsidRPr="000B7757">
        <w:rPr>
          <w:rFonts w:ascii="Sylfaen" w:hAnsi="Sylfaen"/>
          <w:lang w:val="ka-GE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თავშესაფრის</w:t>
      </w:r>
      <w:r w:rsidR="00B44F24" w:rsidRPr="000B7757">
        <w:rPr>
          <w:rFonts w:ascii="Sylfaen" w:hAnsi="Sylfaen"/>
          <w:lang w:val="ka-GE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სისტემის</w:t>
      </w:r>
      <w:r w:rsidR="00B44F24" w:rsidRPr="000B7757">
        <w:rPr>
          <w:rFonts w:ascii="Sylfaen" w:hAnsi="Sylfaen"/>
          <w:lang w:val="ka-GE"/>
        </w:rPr>
        <w:t xml:space="preserve"> </w:t>
      </w:r>
      <w:r w:rsidR="00B44F24" w:rsidRPr="000B7757">
        <w:rPr>
          <w:rFonts w:ascii="Sylfaen" w:hAnsi="Sylfaen" w:cs="Sylfaen"/>
          <w:lang w:val="ka-GE"/>
        </w:rPr>
        <w:t>განვითარება</w:t>
      </w:r>
    </w:p>
    <w:p w14:paraId="77F434D4" w14:textId="77777777" w:rsidR="00917669" w:rsidRPr="000B7757" w:rsidRDefault="00917669" w:rsidP="00917669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ბ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="001D5A2E" w:rsidRPr="000B7757">
        <w:rPr>
          <w:rFonts w:ascii="Sylfaen" w:eastAsia="Sylfaen" w:hAnsi="Sylfaen"/>
          <w:sz w:val="16"/>
          <w:szCs w:val="16"/>
          <w:lang w:val="ka-GE"/>
        </w:rPr>
        <w:t>ოკუპირებული ტერიტორიებიდან იძულებით გადაადგილებულ პირთა განსახლებისა და ლტოლვილთა სამინისტროს</w:t>
      </w:r>
      <w:r w:rsidR="001D5A2E" w:rsidRPr="000B7757">
        <w:rPr>
          <w:rFonts w:ascii="Sylfaen" w:eastAsia="Sylfaen" w:hAnsi="Sylfaen"/>
          <w:lang w:val="ka-GE"/>
        </w:rPr>
        <w:t xml:space="preserve"> </w:t>
      </w:r>
      <w:r w:rsidRPr="00735866">
        <w:rPr>
          <w:rFonts w:ascii="Sylfaen" w:hAnsi="Sylfaen" w:cs="Sylfaen"/>
          <w:sz w:val="16"/>
          <w:szCs w:val="16"/>
          <w:lang w:val="ka-GE"/>
        </w:rPr>
        <w:t>ინსტიტუციური</w:t>
      </w:r>
      <w:r w:rsidRPr="00735866">
        <w:rPr>
          <w:rFonts w:ascii="Sylfaen" w:hAnsi="Sylfaen"/>
          <w:sz w:val="16"/>
          <w:szCs w:val="16"/>
          <w:lang w:val="ka-GE"/>
        </w:rPr>
        <w:t xml:space="preserve"> </w:t>
      </w:r>
      <w:r w:rsidRPr="00735866">
        <w:rPr>
          <w:rFonts w:ascii="Sylfaen" w:hAnsi="Sylfaen" w:cs="Sylfaen"/>
          <w:sz w:val="16"/>
          <w:szCs w:val="16"/>
          <w:lang w:val="ka-GE"/>
        </w:rPr>
        <w:t>ჩარჩოს</w:t>
      </w:r>
      <w:r w:rsidRPr="00735866">
        <w:rPr>
          <w:rFonts w:ascii="Sylfaen" w:hAnsi="Sylfaen"/>
          <w:sz w:val="16"/>
          <w:szCs w:val="16"/>
          <w:lang w:val="ka-GE"/>
        </w:rPr>
        <w:t xml:space="preserve"> </w:t>
      </w:r>
      <w:r w:rsidRPr="00735866">
        <w:rPr>
          <w:rFonts w:ascii="Sylfaen" w:hAnsi="Sylfaen" w:cs="Sylfaen"/>
          <w:sz w:val="16"/>
          <w:szCs w:val="16"/>
          <w:lang w:val="ka-GE"/>
        </w:rPr>
        <w:t>გაძლიერება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55A8A" w:rsidRPr="000B7757" w14:paraId="6417CB40" w14:textId="77777777" w:rsidTr="00011D03">
        <w:trPr>
          <w:trHeight w:val="487"/>
        </w:trPr>
        <w:tc>
          <w:tcPr>
            <w:tcW w:w="1985" w:type="dxa"/>
            <w:vMerge w:val="restart"/>
            <w:shd w:val="clear" w:color="auto" w:fill="F2F2F2"/>
          </w:tcPr>
          <w:p w14:paraId="6E9BAD90" w14:textId="77777777" w:rsidR="00B55A8A" w:rsidRPr="000B7757" w:rsidRDefault="00B55A8A" w:rsidP="00B55A8A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თავშესაფრის საკითხებზე მომუშავე პირების კვალიფიკაციის ამაღლება.</w:t>
            </w:r>
          </w:p>
        </w:tc>
        <w:tc>
          <w:tcPr>
            <w:tcW w:w="1843" w:type="dxa"/>
            <w:shd w:val="clear" w:color="auto" w:fill="F2F2F2"/>
          </w:tcPr>
          <w:p w14:paraId="6EB99F72" w14:textId="39412C40" w:rsidR="00B55A8A" w:rsidRDefault="00ED4FF6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1.1. </w:t>
            </w:r>
            <w:r w:rsidR="00132E57"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თავშესაფრის </w:t>
            </w:r>
            <w:r w:rsidR="00132E57">
              <w:rPr>
                <w:rFonts w:ascii="Sylfaen" w:hAnsi="Sylfaen"/>
                <w:sz w:val="16"/>
                <w:szCs w:val="16"/>
                <w:lang w:val="ka-GE"/>
              </w:rPr>
              <w:t xml:space="preserve">განხილვის </w:t>
            </w:r>
            <w:r w:rsidR="00132E57"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პროცედურაში ჩართული უფლებამოსილი პირების </w:t>
            </w:r>
            <w:r w:rsidR="00132E57">
              <w:rPr>
                <w:rFonts w:ascii="Sylfaen" w:hAnsi="Sylfaen"/>
                <w:sz w:val="16"/>
                <w:szCs w:val="16"/>
                <w:lang w:val="ka-GE"/>
              </w:rPr>
              <w:t xml:space="preserve">მომზადება/გადამზადება </w:t>
            </w:r>
            <w:r w:rsidR="00132E57"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თავშესაფრის სფეროში იდენტიფიცირებულ მნიშვნელოვან </w:t>
            </w:r>
            <w:r w:rsidR="00132E57">
              <w:rPr>
                <w:rFonts w:ascii="Sylfaen" w:hAnsi="Sylfaen"/>
                <w:sz w:val="16"/>
                <w:szCs w:val="16"/>
                <w:lang w:val="ka-GE"/>
              </w:rPr>
              <w:t>საკითხებზე.</w:t>
            </w:r>
          </w:p>
          <w:p w14:paraId="6226BF37" w14:textId="77777777" w:rsidR="00B55A8A" w:rsidRDefault="00B55A8A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38282EA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shd w:val="clear" w:color="auto" w:fill="F2F2F2"/>
          </w:tcPr>
          <w:p w14:paraId="656C3C1D" w14:textId="62B9343F" w:rsidR="00132E57" w:rsidRDefault="00132E57" w:rsidP="00132E5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თავშესაფრის პროცედურაში ჩართული უფლებამოსილი პირები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მომზადებულები/გადამზადებულები არიან 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თავშესაფრის სფეროში იდენტიფიცირებულ მნიშვნელოვან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საკითხებზე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25014090" w14:textId="2CCA3BFE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3C168DA2" w14:textId="77777777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484457F8" w14:textId="77777777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00EF8FF4" w14:textId="77777777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0172225E" w14:textId="77777777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129D0F66" w14:textId="77777777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2E647137" w14:textId="77777777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E581C2A" w14:textId="77777777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753D5CE5" w14:textId="77777777" w:rsidR="00B55A8A" w:rsidRPr="000B7757" w:rsidRDefault="00B55A8A" w:rsidP="00B55A8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/>
          </w:tcPr>
          <w:p w14:paraId="15896D6B" w14:textId="77777777" w:rsidR="003806CA" w:rsidRDefault="003806CA" w:rsidP="003806C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ტრენინგ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/სამუშაო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შეხვედრა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/სასწავლო კურსი </w:t>
            </w:r>
          </w:p>
          <w:p w14:paraId="310292E9" w14:textId="5E39D23D" w:rsidR="003806CA" w:rsidRDefault="003806CA" w:rsidP="003806C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(მინ.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);</w:t>
            </w:r>
          </w:p>
          <w:p w14:paraId="4ACAC112" w14:textId="77777777" w:rsidR="003806CA" w:rsidRDefault="003806CA" w:rsidP="003806C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F5DB3DE" w14:textId="1ED00188" w:rsidR="003806CA" w:rsidRDefault="003806CA" w:rsidP="003806C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ხარისხის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კონტროლისა და ტრენინგების</w:t>
            </w:r>
          </w:p>
          <w:p w14:paraId="28CA2DCE" w14:textId="77777777" w:rsidR="003806CA" w:rsidRDefault="003806CA" w:rsidP="003806C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განყოფილების</w:t>
            </w:r>
          </w:p>
          <w:p w14:paraId="6F4C0FB9" w14:textId="77777777" w:rsidR="003806CA" w:rsidRDefault="003806CA" w:rsidP="003806CA">
            <w:pPr>
              <w:spacing w:after="0" w:line="240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დასკვნა (1);</w:t>
            </w:r>
          </w:p>
          <w:p w14:paraId="54042EE2" w14:textId="77777777" w:rsidR="003806CA" w:rsidRDefault="003806CA" w:rsidP="003806CA">
            <w:pPr>
              <w:spacing w:after="0" w:line="240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4A19FDF5" w14:textId="77777777" w:rsidR="003806CA" w:rsidRDefault="003806CA" w:rsidP="003806CA">
            <w:pPr>
              <w:spacing w:after="0" w:line="240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D020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ჩატარებული ტრენინგის/შეხვედრის/სასწავლო კურსის დღის წესრიგი</w:t>
            </w:r>
          </w:p>
          <w:p w14:paraId="58C9D9D3" w14:textId="77777777" w:rsidR="003806CA" w:rsidRDefault="003806CA" w:rsidP="003806CA">
            <w:pPr>
              <w:spacing w:after="0" w:line="240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F87658D" w14:textId="44F3D1F1" w:rsidR="003806CA" w:rsidRDefault="003806CA" w:rsidP="003806CA">
            <w:pPr>
              <w:spacing w:after="0" w:line="240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მონაწილეთა სია;</w:t>
            </w:r>
          </w:p>
          <w:p w14:paraId="484F96B5" w14:textId="77777777" w:rsidR="003806CA" w:rsidRDefault="003806CA" w:rsidP="003806C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D0F351A" w14:textId="6FA45C41" w:rsidR="00B55A8A" w:rsidRPr="00D020D2" w:rsidRDefault="003806CA" w:rsidP="003806CA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 w:rsidRPr="0079052D">
              <w:rPr>
                <w:rFonts w:ascii="Sylfaen" w:hAnsi="Sylfaen" w:cs="Sylfaen"/>
                <w:sz w:val="16"/>
                <w:szCs w:val="16"/>
                <w:lang w:val="ka-GE"/>
              </w:rPr>
              <w:t>ხარისხის კონტროლის დასკვნა</w:t>
            </w:r>
          </w:p>
        </w:tc>
        <w:tc>
          <w:tcPr>
            <w:tcW w:w="1181" w:type="dxa"/>
            <w:shd w:val="clear" w:color="auto" w:fill="F2F2F2"/>
          </w:tcPr>
          <w:p w14:paraId="685BDBF5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2B750CA6" w14:textId="652F7301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4243F656" w14:textId="77777777" w:rsidR="003806CA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UNHCR </w:t>
            </w:r>
          </w:p>
          <w:p w14:paraId="446DD441" w14:textId="77777777" w:rsidR="003806CA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39BC7B67" w14:textId="1E33CDE0" w:rsidR="003806CA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ICMPD</w:t>
            </w:r>
          </w:p>
          <w:p w14:paraId="33FE556E" w14:textId="77777777" w:rsidR="003806CA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44730CDA" w14:textId="53A675B4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90E83"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0CC0EB27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  <w:p w14:paraId="6009F67B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941B92D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969F426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0C838F0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C3D0E94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D6510DF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944EAF6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3F6E929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25BA53C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0DEB261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A6E2D4C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FCC9254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616728F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635D42E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A19C8D7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A3AE207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FFE2566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3ED8177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98C69AE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ABEFB92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BC5F531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45C3AE3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0" w:type="dxa"/>
            <w:shd w:val="clear" w:color="auto" w:fill="F2F2F2"/>
          </w:tcPr>
          <w:p w14:paraId="614BC106" w14:textId="777BCDBE" w:rsidR="00B55A8A" w:rsidRPr="000B7757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44085A33" w14:textId="77777777" w:rsidR="003806CA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UNHCR </w:t>
            </w:r>
          </w:p>
          <w:p w14:paraId="21810EC3" w14:textId="77777777" w:rsidR="003806CA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3238E39D" w14:textId="01E87E18" w:rsidR="00B55A8A" w:rsidRPr="000B7757" w:rsidRDefault="00323378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4B80CF1B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7962D2E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750068B" w14:textId="52D9904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55A8A" w:rsidRPr="000B7757" w14:paraId="73630062" w14:textId="77777777" w:rsidTr="00011D03">
        <w:trPr>
          <w:trHeight w:val="913"/>
        </w:trPr>
        <w:tc>
          <w:tcPr>
            <w:tcW w:w="1985" w:type="dxa"/>
            <w:vMerge/>
            <w:shd w:val="clear" w:color="auto" w:fill="F2F2F2"/>
          </w:tcPr>
          <w:p w14:paraId="7FDD3E66" w14:textId="77777777" w:rsidR="00B55A8A" w:rsidRPr="000B7757" w:rsidRDefault="00B55A8A" w:rsidP="00B55A8A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65AFBB53" w14:textId="0F7411D8" w:rsidR="00B55A8A" w:rsidRPr="00890E83" w:rsidRDefault="00ED4FF6" w:rsidP="002D16B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1.2. </w:t>
            </w:r>
            <w:r w:rsidR="003806CA" w:rsidRPr="006F1AA0">
              <w:rPr>
                <w:rFonts w:ascii="Sylfaen" w:hAnsi="Sylfaen"/>
                <w:sz w:val="16"/>
                <w:szCs w:val="16"/>
                <w:lang w:val="ka-GE"/>
              </w:rPr>
              <w:t>საერთაშორისო სასამართლოების, მათ შორის, ადამიანის უფლებათა ევროპული სასამართლოსა და ე</w:t>
            </w:r>
            <w:r w:rsidR="002D16B6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 w:rsidR="003806CA" w:rsidRPr="006F1AA0">
              <w:rPr>
                <w:rFonts w:ascii="Sylfaen" w:hAnsi="Sylfaen"/>
                <w:sz w:val="16"/>
                <w:szCs w:val="16"/>
                <w:lang w:val="ka-GE"/>
              </w:rPr>
              <w:t xml:space="preserve">როკავშირის მართლმსაჯულების სასამართლოს მიერ თავშესაფრის მიმართულებით </w:t>
            </w:r>
            <w:r w:rsidR="003806CA" w:rsidRPr="006F1AA0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მიღებული   მნიშვნელოვანი გადაწყვეტილებების </w:t>
            </w:r>
            <w:r w:rsidR="003806CA">
              <w:rPr>
                <w:rFonts w:ascii="Sylfaen" w:hAnsi="Sylfaen"/>
                <w:sz w:val="16"/>
                <w:szCs w:val="16"/>
                <w:lang w:val="ka-GE"/>
              </w:rPr>
              <w:t xml:space="preserve">გაზიარება თავშესაფრის </w:t>
            </w:r>
            <w:r w:rsidR="003806CA" w:rsidRPr="00890E83">
              <w:rPr>
                <w:rFonts w:ascii="Sylfaen" w:hAnsi="Sylfaen"/>
                <w:sz w:val="16"/>
                <w:szCs w:val="16"/>
                <w:lang w:val="ka-GE"/>
              </w:rPr>
              <w:t>პროცედურაში ჩართული უფლებამოსილი პირების</w:t>
            </w:r>
            <w:r w:rsidR="003806CA">
              <w:rPr>
                <w:rFonts w:ascii="Sylfaen" w:hAnsi="Sylfaen"/>
                <w:sz w:val="16"/>
                <w:szCs w:val="16"/>
                <w:lang w:val="ka-GE"/>
              </w:rPr>
              <w:t>ათვის.</w:t>
            </w:r>
          </w:p>
        </w:tc>
        <w:tc>
          <w:tcPr>
            <w:tcW w:w="1701" w:type="dxa"/>
            <w:shd w:val="clear" w:color="auto" w:fill="F2F2F2"/>
          </w:tcPr>
          <w:p w14:paraId="21B24B20" w14:textId="72DD320E" w:rsidR="00B55A8A" w:rsidRDefault="00B55A8A" w:rsidP="00B55A8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თავშესაფრის პროცედურაში ჩართული უფლებამოსილი პირები იცნობენ </w:t>
            </w:r>
            <w:r w:rsidRPr="00890E83">
              <w:rPr>
                <w:rFonts w:ascii="Sylfaen" w:hAnsi="Sylfaen" w:cs="Sylfaen"/>
                <w:sz w:val="16"/>
                <w:szCs w:val="16"/>
                <w:lang w:val="ka-GE"/>
              </w:rPr>
              <w:t>საერთაშორისო სასამართლოების, მათ შორის, ადამიანის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 უფლებათა ევროპული 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სასამართლოსა და 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როკავშირის მართ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ლ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მსაჯულების სასამართლოს მიერ თავშესაფრის მიმართულებით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მიღებულ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მნიშვნელოვან 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გადაწყვეტილებებს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4FF8DAA6" w14:textId="77777777" w:rsidR="00B55A8A" w:rsidRDefault="00B55A8A" w:rsidP="00B5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/>
          </w:tcPr>
          <w:p w14:paraId="51458891" w14:textId="77777777" w:rsidR="00ED4FF6" w:rsidRDefault="003806CA" w:rsidP="00C8752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ჩატარებული სამუშაო შეხვედრების რაოდენობა </w:t>
            </w:r>
          </w:p>
          <w:p w14:paraId="29787336" w14:textId="33471018" w:rsidR="003806CA" w:rsidRDefault="003806CA" w:rsidP="00C8752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(მინ. 3)</w:t>
            </w:r>
          </w:p>
          <w:p w14:paraId="4841282F" w14:textId="06AF6726" w:rsidR="0089653B" w:rsidRDefault="0089653B" w:rsidP="00C8752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214C8A4" w14:textId="2E3D9853" w:rsidR="0089653B" w:rsidRDefault="0089653B" w:rsidP="0089653B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 w:rsidRPr="00A8700D">
              <w:rPr>
                <w:rFonts w:ascii="Sylfaen" w:hAnsi="Sylfaen"/>
                <w:sz w:val="16"/>
                <w:szCs w:val="16"/>
                <w:lang w:val="ka-GE"/>
              </w:rPr>
              <w:t xml:space="preserve">თავშესაფრის მინიჭების შესახებ დასკვნების რაოდენობა, რომლებშიც </w:t>
            </w:r>
            <w:r w:rsidRPr="00A8700D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გამოყენებული იქნება ადამიანის უფლებათა ევროპული სასამართლოსა და ევროკავშირის მართლმსაჯულების სასამართლოს გადაწყვეტილებები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(მინ. 10)</w:t>
            </w:r>
          </w:p>
          <w:p w14:paraId="0CE8A401" w14:textId="77777777" w:rsidR="003806CA" w:rsidRDefault="003806CA" w:rsidP="003806CA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21C9E6E" w14:textId="53E8757B" w:rsidR="00B55A8A" w:rsidRDefault="003806CA" w:rsidP="003806C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4D514A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შეხვედრის დღის წესრიგი და მონაწილეთა სია.</w:t>
            </w:r>
          </w:p>
        </w:tc>
        <w:tc>
          <w:tcPr>
            <w:tcW w:w="1181" w:type="dxa"/>
            <w:shd w:val="clear" w:color="auto" w:fill="F2F2F2"/>
          </w:tcPr>
          <w:p w14:paraId="03FF39FF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შსს</w:t>
            </w:r>
          </w:p>
          <w:p w14:paraId="3EF6B3A2" w14:textId="06DDBF44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956273E" w14:textId="726E9BF1" w:rsidR="00B55A8A" w:rsidRPr="00890E83" w:rsidRDefault="00B43D65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192C43C0" w14:textId="77777777" w:rsidR="00B55A8A" w:rsidRPr="00890E83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522FE880" w14:textId="0EE7D403" w:rsidR="00B55A8A" w:rsidRPr="000B7757" w:rsidRDefault="003806C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12F768D8" w14:textId="6565F01B" w:rsidR="00B55A8A" w:rsidRPr="000B7757" w:rsidRDefault="00B43D65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de-AT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387DE0FD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02D1E6E" w14:textId="77777777" w:rsidR="00B55A8A" w:rsidRPr="000B7757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DF5379A" w14:textId="77777777" w:rsidR="00B55A8A" w:rsidRDefault="00B55A8A" w:rsidP="00B55A8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6566B" w:rsidRPr="000B7757" w14:paraId="1F821529" w14:textId="77777777" w:rsidTr="00B43D65">
        <w:trPr>
          <w:trHeight w:val="1961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27D1B20B" w14:textId="77777777" w:rsidR="0096566B" w:rsidRPr="000B7757" w:rsidRDefault="0096566B" w:rsidP="0096566B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lastRenderedPageBreak/>
              <w:t xml:space="preserve">2.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თანამშრომელთა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კვალიფიკაციის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ასამაღლებლად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თავშესაფრის სისტემის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სტრუქტურაში ხარისხის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კონტროლისა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ტრენინგების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განყოფილების ეფექტიანი მუშაობის უზრუნველყოფა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2A816CE" w14:textId="11F75643" w:rsidR="0096566B" w:rsidRPr="000B7757" w:rsidRDefault="00ED4FF6" w:rsidP="0096566B">
            <w:pPr>
              <w:spacing w:after="0" w:line="240" w:lineRule="auto"/>
              <w:ind w:right="-1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2.1. </w:t>
            </w:r>
            <w:r w:rsidR="0096566B"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ხარისხის კონტროლისა და ტრენინგების განყოფილების საქმიანობის სტანდარტული </w:t>
            </w:r>
            <w:r w:rsidR="0096566B">
              <w:rPr>
                <w:rFonts w:ascii="Sylfaen" w:hAnsi="Sylfaen"/>
                <w:sz w:val="16"/>
                <w:szCs w:val="16"/>
                <w:lang w:val="ka-GE"/>
              </w:rPr>
              <w:t xml:space="preserve">სამოქმედო </w:t>
            </w:r>
            <w:r w:rsidR="0096566B" w:rsidRPr="00890E83">
              <w:rPr>
                <w:rFonts w:ascii="Sylfaen" w:hAnsi="Sylfaen"/>
                <w:sz w:val="16"/>
                <w:szCs w:val="16"/>
                <w:lang w:val="ka-GE"/>
              </w:rPr>
              <w:t>პროცედურის</w:t>
            </w:r>
            <w:r w:rsidR="0096566B" w:rsidRPr="00890E83">
              <w:rPr>
                <w:rFonts w:ascii="Sylfaen" w:hAnsi="Sylfaen"/>
                <w:sz w:val="16"/>
                <w:szCs w:val="16"/>
              </w:rPr>
              <w:t xml:space="preserve"> </w:t>
            </w:r>
            <w:r w:rsidR="0096566B" w:rsidRPr="00890E83">
              <w:rPr>
                <w:rFonts w:ascii="Sylfaen" w:hAnsi="Sylfaen"/>
                <w:sz w:val="16"/>
                <w:szCs w:val="16"/>
                <w:lang w:val="ka-GE"/>
              </w:rPr>
              <w:t>შემუშავება.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7FA943" w14:textId="56E614F3" w:rsidR="0096566B" w:rsidRPr="000B7757" w:rsidRDefault="0096566B" w:rsidP="00C8752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შემუშავებულია ხარისხის კონტროლისა და ტრენინგების განყოფილების სტანდარტული სამოქმედო  პროცედურები.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9E89E4" w14:textId="27B3955E" w:rsidR="0096566B" w:rsidRDefault="0096566B" w:rsidP="0096566B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სტანდარტული სამოქმედო პროცედურების დოკუმენტის პროექტი</w:t>
            </w:r>
          </w:p>
          <w:p w14:paraId="3D8D53AB" w14:textId="06AC0EE4" w:rsidR="0096566B" w:rsidRPr="000B7757" w:rsidRDefault="0096566B" w:rsidP="0096566B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E126E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FE126E">
              <w:rPr>
                <w:rFonts w:ascii="Sylfaen" w:hAnsi="Sylfaen"/>
                <w:sz w:val="16"/>
                <w:szCs w:val="16"/>
                <w:lang w:val="ka-GE"/>
              </w:rPr>
              <w:t>შემუშავებული პროექტი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4CAFB42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71CFA959" w14:textId="5FCA73D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46A0C08E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007DFEE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92666DB" w14:textId="4FB65B6E" w:rsidR="0096566B" w:rsidRPr="000B7757" w:rsidRDefault="00FE126E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144BEA6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455286AC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A056050" w14:textId="77777777" w:rsidR="0096566B" w:rsidRPr="000B7757" w:rsidRDefault="0096566B" w:rsidP="009656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17A6504" w14:textId="77777777" w:rsidR="0096566B" w:rsidRPr="000B7757" w:rsidRDefault="0096566B" w:rsidP="005014A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6566B" w:rsidRPr="000B7757" w14:paraId="74A75317" w14:textId="77777777" w:rsidTr="00B43D65">
        <w:trPr>
          <w:trHeight w:val="632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5C727D0A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F33DCD9" w14:textId="2D968CCB" w:rsidR="0096566B" w:rsidRPr="00890E83" w:rsidRDefault="00ED4FF6" w:rsidP="0096566B">
            <w:pPr>
              <w:spacing w:after="0" w:line="240" w:lineRule="auto"/>
              <w:ind w:right="-12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2.2. </w:t>
            </w:r>
            <w:r w:rsidR="00FE126E" w:rsidRPr="00890E83">
              <w:rPr>
                <w:rFonts w:ascii="Sylfaen" w:hAnsi="Sylfaen"/>
                <w:sz w:val="16"/>
                <w:szCs w:val="16"/>
                <w:lang w:val="ka-GE"/>
              </w:rPr>
              <w:t>ხარისხის</w:t>
            </w:r>
            <w:r w:rsidR="00FE126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FE126E"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კონტროლისა და ტრენინგების განყოფილების თანამშრომელთა </w:t>
            </w:r>
            <w:r w:rsidR="00FE126E">
              <w:rPr>
                <w:rFonts w:ascii="Sylfaen" w:hAnsi="Sylfaen"/>
                <w:sz w:val="16"/>
                <w:szCs w:val="16"/>
                <w:lang w:val="ka-GE"/>
              </w:rPr>
              <w:t xml:space="preserve">მომზადება/გადამზადება </w:t>
            </w:r>
            <w:r w:rsidR="00FE126E" w:rsidRPr="00890E83">
              <w:rPr>
                <w:rFonts w:ascii="Sylfaen" w:hAnsi="Sylfaen"/>
                <w:sz w:val="16"/>
                <w:szCs w:val="16"/>
                <w:lang w:val="ka-GE"/>
              </w:rPr>
              <w:t>თავშესაფრის მხარდაჭერის ევროპული ოფისის</w:t>
            </w:r>
            <w:r w:rsidR="00FE126E">
              <w:rPr>
                <w:rFonts w:ascii="Sylfaen" w:hAnsi="Sylfaen"/>
                <w:sz w:val="16"/>
                <w:szCs w:val="16"/>
                <w:lang w:val="ka-GE"/>
              </w:rPr>
              <w:t xml:space="preserve"> (</w:t>
            </w:r>
            <w:r w:rsidR="00FE126E">
              <w:rPr>
                <w:rFonts w:ascii="Sylfaen" w:hAnsi="Sylfaen"/>
                <w:sz w:val="16"/>
                <w:szCs w:val="16"/>
              </w:rPr>
              <w:t>EASO</w:t>
            </w:r>
            <w:r w:rsidR="00FE126E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 w:rsidR="00FE126E"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 თავშესაფრის პროცედურაში ხარისხის შეფასების მეთოდოლოგიასთან დაკავშირებით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3AC401A" w14:textId="48E2F254" w:rsidR="0096566B" w:rsidRDefault="00FE126E" w:rsidP="002D16B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>ხარისხის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კონტროლისა და ტრენინგების განყოფილების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თანამშრომლები</w:t>
            </w:r>
            <w:r w:rsidR="0089653B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89653B">
              <w:rPr>
                <w:rFonts w:ascii="Sylfaen" w:hAnsi="Sylfaen"/>
                <w:sz w:val="16"/>
                <w:szCs w:val="16"/>
                <w:lang w:val="ka-GE"/>
              </w:rPr>
              <w:t>შესაძლებლობები გაზრდილია თავშესაფრის პროცედურის ხარისხის შეფასების მხრივ.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6DF2732" w14:textId="77777777" w:rsidR="00ED4FF6" w:rsidRDefault="00FE126E" w:rsidP="00FE126E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 ტრენინგი </w:t>
            </w:r>
          </w:p>
          <w:p w14:paraId="6EC7271A" w14:textId="02CBFE15" w:rsidR="00FE126E" w:rsidRDefault="00FE126E" w:rsidP="00FE126E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(მინ. 1)</w:t>
            </w:r>
          </w:p>
          <w:p w14:paraId="69340D33" w14:textId="77777777" w:rsidR="00FE126E" w:rsidRDefault="00FE126E" w:rsidP="00FE126E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CEB4801" w14:textId="5CB5DF65" w:rsidR="00FE126E" w:rsidRDefault="00FE126E" w:rsidP="00FE126E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გადამზადებული თანამშრომელი (მინ</w:t>
            </w:r>
            <w:r w:rsidR="0089653B">
              <w:rPr>
                <w:rFonts w:ascii="Sylfaen" w:hAnsi="Sylfaen"/>
                <w:sz w:val="16"/>
                <w:szCs w:val="16"/>
                <w:lang w:val="ka-GE"/>
              </w:rPr>
              <w:t>. 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3936061C" w14:textId="77777777" w:rsidR="00FE126E" w:rsidRDefault="00FE126E" w:rsidP="00FE126E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8953F67" w14:textId="77777777" w:rsidR="00FE126E" w:rsidRDefault="00FE126E" w:rsidP="00FE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ტრენინგის</w:t>
            </w:r>
          </w:p>
          <w:p w14:paraId="40AE4D73" w14:textId="77777777" w:rsidR="00FE126E" w:rsidRDefault="00FE126E" w:rsidP="00FE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დღის წესრიგი და</w:t>
            </w:r>
          </w:p>
          <w:p w14:paraId="79DE185B" w14:textId="77777777" w:rsidR="00FE126E" w:rsidRDefault="00FE126E" w:rsidP="00FE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ინფორმაცია</w:t>
            </w:r>
          </w:p>
          <w:p w14:paraId="58594442" w14:textId="77777777" w:rsidR="00FE126E" w:rsidRDefault="00FE126E" w:rsidP="00FE126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მონაწილეთა</w:t>
            </w:r>
          </w:p>
          <w:p w14:paraId="0CE62020" w14:textId="739C72B6" w:rsidR="0096566B" w:rsidRDefault="00FE126E" w:rsidP="00FE126E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შესახებ.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8995F36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შსს</w:t>
            </w:r>
          </w:p>
          <w:p w14:paraId="736B2996" w14:textId="66DF890B" w:rsidR="0096566B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0DBDF594" w14:textId="77777777" w:rsidR="00FE126E" w:rsidRDefault="00FE126E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  <w:p w14:paraId="3DA8F986" w14:textId="77777777" w:rsidR="00FE126E" w:rsidRDefault="00FE126E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71276802" w14:textId="31B9BD89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90E83"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0FCE1322" w14:textId="77777777" w:rsidR="0096566B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FC0C34F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4D53C70E" w14:textId="77777777" w:rsidR="00FE126E" w:rsidRDefault="00FE126E" w:rsidP="00FE126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  <w:p w14:paraId="220851A2" w14:textId="77777777" w:rsidR="00FE126E" w:rsidRDefault="00FE126E" w:rsidP="00FE126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5111A43C" w14:textId="5D7A04E0" w:rsidR="0096566B" w:rsidRPr="000B7757" w:rsidRDefault="00C74130" w:rsidP="00FE126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2CD6796D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AFD0617" w14:textId="1788DE7B" w:rsidR="0096566B" w:rsidRPr="000B7757" w:rsidRDefault="00FE126E" w:rsidP="0096566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ფინანსური რესურსის არარსებობა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7DF82BD" w14:textId="77777777" w:rsidR="0096566B" w:rsidRPr="00846E39" w:rsidRDefault="0096566B" w:rsidP="009656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96566B" w:rsidRPr="000B7757" w14:paraId="270C971A" w14:textId="77777777" w:rsidTr="00011D03">
        <w:trPr>
          <w:trHeight w:val="704"/>
        </w:trPr>
        <w:tc>
          <w:tcPr>
            <w:tcW w:w="1985" w:type="dxa"/>
            <w:shd w:val="clear" w:color="auto" w:fill="F2F2F2"/>
          </w:tcPr>
          <w:p w14:paraId="159CD872" w14:textId="77777777" w:rsidR="0096566B" w:rsidRPr="000B7757" w:rsidRDefault="0096566B" w:rsidP="0096566B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lastRenderedPageBreak/>
              <w:t>4</w:t>
            </w:r>
            <w:r w:rsidRPr="000B7757">
              <w:rPr>
                <w:rFonts w:ascii="Sylfaen" w:eastAsia="Sylfaen" w:hAnsi="Sylfaen" w:cs="Sylfaen"/>
                <w:sz w:val="16"/>
                <w:szCs w:val="16"/>
              </w:rPr>
              <w:t xml:space="preserve">. 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 xml:space="preserve">თავშესაფრის მაძიებელთა და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ლტოლვილისა და ჰუმანიტარული სტატუსის მქონე პირთა</w:t>
            </w:r>
            <w:r w:rsidRPr="000B7757">
              <w:rPr>
                <w:rFonts w:ascii="Sylfaen" w:eastAsia="Sylfaen" w:hAnsi="Sylfaen" w:cs="Sylfaen"/>
                <w:b/>
                <w:sz w:val="16"/>
                <w:szCs w:val="16"/>
                <w:lang w:val="ka-GE"/>
              </w:rPr>
              <w:t xml:space="preserve"> განთავსების შესაძლებლობების გაზრდის მიზნით არსებული ხარვეზების იდენტიფიცირება და სამომავლო ღონისძიებების დაგეგმვა.</w:t>
            </w:r>
          </w:p>
        </w:tc>
        <w:tc>
          <w:tcPr>
            <w:tcW w:w="1843" w:type="dxa"/>
            <w:shd w:val="clear" w:color="auto" w:fill="F2F2F2"/>
          </w:tcPr>
          <w:p w14:paraId="3D28507A" w14:textId="3BB3DA85" w:rsidR="0096566B" w:rsidRPr="000B7757" w:rsidRDefault="00ED4FF6" w:rsidP="0096566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4.1. </w:t>
            </w:r>
            <w:r w:rsidR="00FE126E" w:rsidRPr="00890E83">
              <w:rPr>
                <w:rFonts w:ascii="Sylfaen" w:hAnsi="Sylfaen"/>
                <w:sz w:val="16"/>
                <w:szCs w:val="16"/>
                <w:lang w:val="ka-GE"/>
              </w:rPr>
              <w:t>თავშესაფრის მაძიებელთა განთავსების მექანიზმის დახვეწა</w:t>
            </w:r>
          </w:p>
        </w:tc>
        <w:tc>
          <w:tcPr>
            <w:tcW w:w="1701" w:type="dxa"/>
            <w:shd w:val="clear" w:color="auto" w:fill="F2F2F2"/>
          </w:tcPr>
          <w:p w14:paraId="4EA4219A" w14:textId="7CF578B3" w:rsidR="0096566B" w:rsidRPr="000B7757" w:rsidRDefault="00FE126E" w:rsidP="00B96DB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შემუშავებულია სამართლებრივი აქტის პროექტი </w:t>
            </w:r>
            <w:r w:rsidR="00B96DB1" w:rsidRPr="00F91B1A">
              <w:rPr>
                <w:rFonts w:ascii="Sylfaen" w:hAnsi="Sylfaen"/>
                <w:sz w:val="16"/>
                <w:szCs w:val="16"/>
                <w:lang w:val="ka-GE"/>
              </w:rPr>
              <w:t>„მიმღებ ცენტრში განთავსების ან სხვა ადგილას განსახლების წესში“</w:t>
            </w:r>
            <w:r w:rsidR="00ED4FF6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ცვლილებების </w:t>
            </w:r>
            <w:r w:rsidR="00ED4FF6">
              <w:rPr>
                <w:rFonts w:ascii="Sylfaen" w:hAnsi="Sylfaen"/>
                <w:sz w:val="16"/>
                <w:szCs w:val="16"/>
                <w:lang w:val="ka-GE"/>
              </w:rPr>
              <w:t xml:space="preserve">შეტანის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შესახებ.</w:t>
            </w:r>
          </w:p>
        </w:tc>
        <w:tc>
          <w:tcPr>
            <w:tcW w:w="1559" w:type="dxa"/>
            <w:shd w:val="clear" w:color="auto" w:fill="F2F2F2"/>
          </w:tcPr>
          <w:p w14:paraId="4639E27F" w14:textId="30200613" w:rsidR="00FE126E" w:rsidRDefault="00FE126E" w:rsidP="00FE126E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მინისტრის ბრძანების პროექტი</w:t>
            </w:r>
          </w:p>
          <w:p w14:paraId="35B2FC6D" w14:textId="77777777" w:rsidR="00FE126E" w:rsidRDefault="00FE126E" w:rsidP="00FE126E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17C0198" w14:textId="2E8AB6B8" w:rsidR="0096566B" w:rsidRPr="000B7757" w:rsidRDefault="00FE126E" w:rsidP="00FE126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C2F42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ბრძანების პროექტი</w:t>
            </w:r>
          </w:p>
        </w:tc>
        <w:tc>
          <w:tcPr>
            <w:tcW w:w="1181" w:type="dxa"/>
            <w:shd w:val="clear" w:color="auto" w:fill="F2F2F2"/>
          </w:tcPr>
          <w:p w14:paraId="3B20A5C5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5D55D49F" w14:textId="57679088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40CABEA3" w14:textId="5AD4E0D6" w:rsidR="0096566B" w:rsidRPr="00B43D65" w:rsidRDefault="00B43D65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B43D65"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3D005C1D" w14:textId="77777777" w:rsidR="0096566B" w:rsidRPr="00B43D65" w:rsidRDefault="0096566B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43D65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51DAA9C3" w14:textId="3D54FDA2" w:rsidR="0096566B" w:rsidRPr="00B43D65" w:rsidRDefault="00FE126E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43D6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4CAF86E4" w14:textId="1167D630" w:rsidR="0096566B" w:rsidRPr="00B43D65" w:rsidRDefault="00B43D65" w:rsidP="009656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B43D65"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04D6A5A2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99CF24C" w14:textId="77777777" w:rsidR="0096566B" w:rsidRPr="000B7757" w:rsidRDefault="0096566B" w:rsidP="0096566B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306CDA9" w14:textId="77777777" w:rsidR="0096566B" w:rsidRPr="000B7757" w:rsidRDefault="0096566B" w:rsidP="005014AB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</w:tbl>
    <w:p w14:paraId="50F65EAA" w14:textId="77777777" w:rsidR="00B81DFE" w:rsidRPr="000B7757" w:rsidRDefault="00B81DFE" w:rsidP="00B81DFE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გ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ლტოლვილის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ჰუმანიტარული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სტატუსის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მქონე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პირების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ინტეგრაციის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ხელშეწყობა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080"/>
        <w:gridCol w:w="1103"/>
        <w:gridCol w:w="1080"/>
      </w:tblGrid>
      <w:tr w:rsidR="00711076" w:rsidRPr="000B7757" w14:paraId="409BCCE2" w14:textId="77777777" w:rsidTr="00B1098E">
        <w:trPr>
          <w:trHeight w:val="422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143563CD" w14:textId="77777777" w:rsidR="00711076" w:rsidRPr="000B7757" w:rsidRDefault="00711076" w:rsidP="00711076">
            <w:pPr>
              <w:spacing w:after="0" w:line="240" w:lineRule="auto"/>
              <w:contextualSpacing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2. თავშესაფრის მაძიებელთა, ლტოლვილისა და ჰუმანიტარულის სტატუსის მქონე პირთათვის საგანმანათლებლო სერვისებზე წვდომის გარანტირება, არსებული ხარვეზების იდენტიფიცირებისა და აღმოფხვრის გზით;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F425B27" w14:textId="6056D0C2" w:rsidR="00711076" w:rsidRPr="007925EA" w:rsidRDefault="00711076" w:rsidP="00711076">
            <w:pPr>
              <w:spacing w:after="0" w:line="240" w:lineRule="auto"/>
              <w:ind w:right="-96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</w:rPr>
              <w:t>1</w:t>
            </w: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.1. ლტოლვილის ან ჰუმანიტარული სტატუსის მქონე 18 წლამდე ასაკის პირებისთვის ქართული ენის საგანმანათლებლო კურსის გავლის უზრუნველყოფა.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AFE367" w14:textId="2E8FFFCB" w:rsidR="00711076" w:rsidRPr="000B7757" w:rsidRDefault="00711076" w:rsidP="00711076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ლტოლვილის ან ჰუმანიტარული სტატუსის მქონე 18 წლამდე ასაკის პირები მონაწილეობენ ქართული ენის საგანმანათლებლო კურსებში.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183412C" w14:textId="77777777" w:rsidR="00711076" w:rsidRDefault="00711076" w:rsidP="00711076">
            <w:pPr>
              <w:spacing w:after="0" w:line="240" w:lineRule="auto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ქართული ენის საგანმანათლებლო კურსის 18 წლამდე ასაკის მსმენელთა და კურსდამთავრებულთა რაოდენობა.</w:t>
            </w:r>
          </w:p>
          <w:p w14:paraId="611063D6" w14:textId="77777777" w:rsidR="00711076" w:rsidRDefault="00711076" w:rsidP="00711076">
            <w:pPr>
              <w:spacing w:after="0" w:line="240" w:lineRule="auto"/>
              <w:rPr>
                <w:rFonts w:ascii="Sylfaen" w:hAnsi="Sylfaen" w:cs="Arial"/>
                <w:b/>
                <w:bCs/>
                <w:color w:val="222222"/>
                <w:sz w:val="16"/>
                <w:szCs w:val="16"/>
                <w:lang w:val="ka-GE"/>
              </w:rPr>
            </w:pPr>
          </w:p>
          <w:p w14:paraId="2367F6B3" w14:textId="36A13238" w:rsidR="00711076" w:rsidRDefault="00711076" w:rsidP="00711076">
            <w:pPr>
              <w:spacing w:after="0" w:line="240" w:lineRule="auto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b/>
                <w:bCs/>
                <w:color w:val="222222"/>
                <w:sz w:val="16"/>
                <w:szCs w:val="16"/>
                <w:lang w:val="ka-GE"/>
              </w:rPr>
              <w:t>წყარო:   </w:t>
            </w:r>
          </w:p>
          <w:p w14:paraId="591AD5B3" w14:textId="666FEFF7" w:rsidR="00711076" w:rsidRPr="000B7757" w:rsidRDefault="00711076" w:rsidP="0071107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კურსის მსმენელთა და კურსდამთავრებულთა  სია.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F55D23F" w14:textId="77777777" w:rsidR="00711076" w:rsidRDefault="00711076" w:rsidP="00711076">
            <w:pPr>
              <w:spacing w:after="0" w:line="240" w:lineRule="auto"/>
              <w:jc w:val="both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განათლების სამინისტრო</w:t>
            </w:r>
          </w:p>
          <w:p w14:paraId="4805AC46" w14:textId="4A6FB89E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B0A5772" w14:textId="77777777" w:rsidR="00711076" w:rsidRDefault="00711076" w:rsidP="00711076">
            <w:pPr>
              <w:spacing w:after="0" w:line="240" w:lineRule="auto"/>
              <w:jc w:val="both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შსს</w:t>
            </w:r>
          </w:p>
          <w:p w14:paraId="7B3660DD" w14:textId="16C98649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02EF079" w14:textId="1C0F2AB5" w:rsidR="00711076" w:rsidRPr="00413C20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red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3CC4B44" w14:textId="72D1BE34" w:rsidR="00711076" w:rsidRPr="007F32C5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red"/>
                <w:lang w:val="ka-GE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ka-GE"/>
              </w:rPr>
              <w:t>16,378.00 ₾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5F704C8A" w14:textId="737AD523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23525FE" w14:textId="4A4F907B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BFF75A2" w14:textId="221845C8" w:rsidR="00711076" w:rsidRPr="00E10092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ბენეფიციართა მხრიდან კურსში მონაწილეობის სურვილის არქონა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250CB81" w14:textId="1839D350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</w:tr>
      <w:tr w:rsidR="00711076" w:rsidRPr="000B7757" w14:paraId="361D91DD" w14:textId="77777777" w:rsidTr="00B1098E">
        <w:trPr>
          <w:trHeight w:val="422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27FCB786" w14:textId="77777777" w:rsidR="00711076" w:rsidRPr="000B7757" w:rsidRDefault="00711076" w:rsidP="00711076">
            <w:pPr>
              <w:spacing w:after="0" w:line="240" w:lineRule="auto"/>
              <w:contextualSpacing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519689F" w14:textId="43949635" w:rsidR="00711076" w:rsidRDefault="00711076" w:rsidP="00711076">
            <w:pPr>
              <w:spacing w:after="0" w:line="240" w:lineRule="auto"/>
              <w:ind w:right="-96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 xml:space="preserve">2.2. ლტოლვილის ან ჰუმანიტარული სტატუსის მქონე  ზრდასრული (18 წელზე მეტი ასაკის) პირებისთვის სხვადასხვა დონის </w:t>
            </w: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lastRenderedPageBreak/>
              <w:t>ენობრივი კომპეტენციის ქართული ენის საგანმანათლებლო კურსის გავლის უზრუნველყოფა.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CF668A" w14:textId="31CC4A8D" w:rsidR="00711076" w:rsidRPr="00A71F15" w:rsidRDefault="00711076" w:rsidP="00711076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lastRenderedPageBreak/>
              <w:t xml:space="preserve">ლტოლვილის ან ჰუმანიტარული სტატუსის მქონე ზრდასრული (18 წელზე მეტი ასაკის) პირები მონაწილეობენ </w:t>
            </w: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lastRenderedPageBreak/>
              <w:t>სხვადასხვა დონის ენობრივი კომპეტენციის ქართული ენის საგანმანათლებლო კურსებში.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169E7D" w14:textId="77777777" w:rsidR="00711076" w:rsidRDefault="00711076" w:rsidP="00711076">
            <w:pPr>
              <w:spacing w:after="0" w:line="240" w:lineRule="auto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lastRenderedPageBreak/>
              <w:t xml:space="preserve">ქართული ენის საგანმანათლებლო კურსის ზრდასრულ (18 წელზე მეტი ასაკის) მსმენელთა და </w:t>
            </w: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lastRenderedPageBreak/>
              <w:t>კურსდამთავრებულთა რაოდენობა.</w:t>
            </w:r>
          </w:p>
          <w:p w14:paraId="52BE0F1E" w14:textId="77777777" w:rsidR="00711076" w:rsidRDefault="00711076" w:rsidP="00711076">
            <w:pPr>
              <w:spacing w:after="0" w:line="240" w:lineRule="auto"/>
              <w:rPr>
                <w:rFonts w:ascii="Sylfaen" w:hAnsi="Sylfaen" w:cs="Arial"/>
                <w:b/>
                <w:bCs/>
                <w:color w:val="222222"/>
                <w:sz w:val="16"/>
                <w:szCs w:val="16"/>
                <w:lang w:val="ka-GE"/>
              </w:rPr>
            </w:pPr>
          </w:p>
          <w:p w14:paraId="7BCAF7CD" w14:textId="4CD2EC3F" w:rsidR="00711076" w:rsidRDefault="00711076" w:rsidP="00711076">
            <w:pPr>
              <w:spacing w:after="0" w:line="240" w:lineRule="auto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b/>
                <w:bCs/>
                <w:color w:val="222222"/>
                <w:sz w:val="16"/>
                <w:szCs w:val="16"/>
                <w:lang w:val="ka-GE"/>
              </w:rPr>
              <w:t>წყარო:   </w:t>
            </w:r>
          </w:p>
          <w:p w14:paraId="619DA09C" w14:textId="34915DDF" w:rsidR="00711076" w:rsidRPr="00A71F15" w:rsidRDefault="00711076" w:rsidP="0071107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კურსის მსმენელთა და კურსდამთავრებულთა  სია.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47CB0B27" w14:textId="77777777" w:rsidR="00711076" w:rsidRDefault="00711076" w:rsidP="00711076">
            <w:pPr>
              <w:spacing w:after="0" w:line="240" w:lineRule="auto"/>
              <w:jc w:val="both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lastRenderedPageBreak/>
              <w:t>განათლების სამინისტრო</w:t>
            </w:r>
          </w:p>
          <w:p w14:paraId="772770C3" w14:textId="5377BA86" w:rsidR="00711076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33B7AFA" w14:textId="77777777" w:rsidR="00711076" w:rsidRDefault="00711076" w:rsidP="00711076">
            <w:pPr>
              <w:spacing w:after="0" w:line="240" w:lineRule="auto"/>
              <w:jc w:val="both"/>
              <w:rPr>
                <w:rFonts w:ascii="Helvetica" w:hAnsi="Helvetica" w:cs="Arial"/>
                <w:color w:val="222222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შსს</w:t>
            </w:r>
          </w:p>
          <w:p w14:paraId="3F1DDEDA" w14:textId="0BE98990" w:rsidR="00711076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7FB2E54" w14:textId="084E7732" w:rsidR="00711076" w:rsidRPr="002342BF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A2D443F" w14:textId="2FAA450F" w:rsidR="00711076" w:rsidRPr="007F32C5" w:rsidRDefault="00711076" w:rsidP="00711076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ka-GE"/>
              </w:rPr>
              <w:t>40,000.00 ₾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35A02F48" w14:textId="322819CE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D42A383" w14:textId="4772C702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087C7EE" w14:textId="2F68F270" w:rsidR="00711076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ბენეფიციართა მხრიდან კურსში მონაწილეობის სურვილის არქონა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40DF284" w14:textId="682985EE" w:rsidR="00711076" w:rsidRPr="000B7757" w:rsidRDefault="00711076" w:rsidP="0071107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lang w:val="ka-GE"/>
              </w:rPr>
              <w:t> </w:t>
            </w:r>
          </w:p>
        </w:tc>
      </w:tr>
      <w:tr w:rsidR="003F5D91" w:rsidRPr="000B7757" w14:paraId="0799F60E" w14:textId="77777777" w:rsidTr="00B1098E">
        <w:trPr>
          <w:trHeight w:val="794"/>
        </w:trPr>
        <w:tc>
          <w:tcPr>
            <w:tcW w:w="1985" w:type="dxa"/>
            <w:shd w:val="clear" w:color="auto" w:fill="F2F2F2"/>
          </w:tcPr>
          <w:p w14:paraId="0D0FA1C5" w14:textId="77777777" w:rsidR="003F5D91" w:rsidRPr="000B7757" w:rsidRDefault="003F5D91" w:rsidP="003F5D91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4.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საქართველოს პროფესიული განათლების რეფორმის  სტრატეგიის (2013-2020 წ.წ.) და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განათლებისა და მეცნიერების სისტემის განვითარების სტრატეგიული მიმართულებების დოკუმენტის შესაბამისად, ფორმალური და არაფორმალური განათლების აღიარების მეთოდოლოგიის დახვეწა, რაც დადებითად აისახება ლტოლვილის და ჰუმანიტარული სტატუსის მქონე პირთა ფორმალური და არაფორმალური განათლების აღიარებაზე.</w:t>
            </w:r>
          </w:p>
        </w:tc>
        <w:tc>
          <w:tcPr>
            <w:tcW w:w="1843" w:type="dxa"/>
            <w:shd w:val="clear" w:color="auto" w:fill="F2F2F2"/>
          </w:tcPr>
          <w:p w14:paraId="2BBDCD0C" w14:textId="4C5BB985" w:rsidR="003F5D91" w:rsidRPr="00526A6B" w:rsidRDefault="00ED4FF6" w:rsidP="003F5D91">
            <w:pPr>
              <w:spacing w:after="0" w:line="240" w:lineRule="auto"/>
              <w:ind w:right="-6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4.1. </w:t>
            </w:r>
            <w:r w:rsidR="003F5D91" w:rsidRPr="00526A6B">
              <w:rPr>
                <w:rFonts w:ascii="Sylfaen" w:hAnsi="Sylfaen"/>
                <w:sz w:val="16"/>
                <w:szCs w:val="16"/>
                <w:lang w:val="de-AT"/>
              </w:rPr>
              <w:t>ლტოლვილის ან ჰუმანიტარული სტატუსის მქონე პირთა მიერ უცხოეთში მიღებული განათლების აღიარების მექანიზმების სრულყოფა. </w:t>
            </w:r>
          </w:p>
        </w:tc>
        <w:tc>
          <w:tcPr>
            <w:tcW w:w="1701" w:type="dxa"/>
            <w:shd w:val="clear" w:color="auto" w:fill="F2F2F2"/>
          </w:tcPr>
          <w:p w14:paraId="2B700DF7" w14:textId="78AC89A1" w:rsidR="003F5D91" w:rsidRPr="000B7757" w:rsidRDefault="003F5D91" w:rsidP="003F5D91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 w:rsidRPr="00526A6B">
              <w:rPr>
                <w:rFonts w:ascii="Sylfaen" w:hAnsi="Sylfaen"/>
                <w:sz w:val="16"/>
                <w:szCs w:val="16"/>
                <w:lang w:val="ka-GE"/>
              </w:rPr>
              <w:t xml:space="preserve">არსებობს ლტოლვილთა </w:t>
            </w:r>
            <w:r w:rsidR="00ED4FF6">
              <w:rPr>
                <w:rFonts w:ascii="Sylfaen" w:hAnsi="Sylfaen"/>
                <w:sz w:val="16"/>
                <w:szCs w:val="16"/>
                <w:lang w:val="ka-GE"/>
              </w:rPr>
              <w:t xml:space="preserve"> და ჰუმანიტარული სტატუსის მქონე პირთა </w:t>
            </w:r>
            <w:r w:rsidRPr="00526A6B">
              <w:rPr>
                <w:rFonts w:ascii="Sylfaen" w:hAnsi="Sylfaen"/>
                <w:sz w:val="16"/>
                <w:szCs w:val="16"/>
                <w:lang w:val="ka-GE"/>
              </w:rPr>
              <w:t>მიერ მიღებული განათლების აღიარების გამართული მექანიზმი.</w:t>
            </w:r>
          </w:p>
        </w:tc>
        <w:tc>
          <w:tcPr>
            <w:tcW w:w="1559" w:type="dxa"/>
            <w:shd w:val="clear" w:color="auto" w:fill="F2F2F2"/>
          </w:tcPr>
          <w:p w14:paraId="04D496F3" w14:textId="58F5C847" w:rsidR="003F5D91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26A6B">
              <w:rPr>
                <w:rFonts w:ascii="Sylfaen" w:hAnsi="Sylfaen"/>
                <w:sz w:val="16"/>
                <w:szCs w:val="16"/>
                <w:lang w:val="ka-GE"/>
              </w:rPr>
              <w:t>გადამუშავებული პროცედურები და მექანიზმები</w:t>
            </w:r>
            <w:r w:rsidR="00ED4FF6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68112B06" w14:textId="77777777" w:rsidR="00ED4FF6" w:rsidRPr="00526A6B" w:rsidRDefault="00ED4FF6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AAF9010" w14:textId="77777777" w:rsidR="003F5D91" w:rsidRPr="00526A6B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26A6B">
              <w:rPr>
                <w:rFonts w:ascii="Sylfaen" w:hAnsi="Sylfaen"/>
                <w:sz w:val="16"/>
                <w:szCs w:val="16"/>
                <w:lang w:val="ka-GE"/>
              </w:rPr>
              <w:t>არაფორმალური განათლების აღიარებაზე პასუხისმგებელი ინსტიტუტების შესაძლებლობების გასაძლიერებელი პროგრამები.</w:t>
            </w:r>
          </w:p>
          <w:p w14:paraId="6C36A0F5" w14:textId="77777777" w:rsidR="003F5D91" w:rsidRPr="00526A6B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26A6B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</w:p>
          <w:p w14:paraId="06C9CD78" w14:textId="77777777" w:rsidR="003F5D91" w:rsidRPr="007F32C5" w:rsidRDefault="003F5D91" w:rsidP="003F5D9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7F32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06DC2ED1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26A6B">
              <w:rPr>
                <w:rFonts w:ascii="Sylfaen" w:hAnsi="Sylfaen"/>
                <w:sz w:val="16"/>
                <w:szCs w:val="16"/>
                <w:lang w:val="ka-GE"/>
              </w:rPr>
              <w:t>სამართლებრივი აქტის პროექტი.</w:t>
            </w:r>
          </w:p>
        </w:tc>
        <w:tc>
          <w:tcPr>
            <w:tcW w:w="1181" w:type="dxa"/>
            <w:shd w:val="clear" w:color="auto" w:fill="F2F2F2"/>
          </w:tcPr>
          <w:p w14:paraId="47FCC092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განათლების სამინისტრო</w:t>
            </w:r>
          </w:p>
          <w:p w14:paraId="4674872B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7F724632" w14:textId="7444FB1B" w:rsidR="003F5D91" w:rsidRPr="000B7757" w:rsidRDefault="00E428C2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5DFBFA9A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6C9CB53" w14:textId="7AF94BA9" w:rsidR="003F5D91" w:rsidRPr="00C8752B" w:rsidRDefault="00734B31" w:rsidP="003F5D91">
            <w:pPr>
              <w:spacing w:after="0" w:line="240" w:lineRule="auto"/>
              <w:jc w:val="both"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</w:t>
            </w:r>
            <w:r w:rsidR="003F5D91" w:rsidRPr="00C8752B">
              <w:rPr>
                <w:rFonts w:ascii="Sylfaen" w:hAnsi="Sylfaen" w:cs="Calibri"/>
                <w:sz w:val="16"/>
                <w:szCs w:val="16"/>
              </w:rPr>
              <w:t>.201</w:t>
            </w:r>
            <w:r w:rsidR="003F5D91" w:rsidRPr="00C8752B">
              <w:rPr>
                <w:rFonts w:ascii="Sylfaen" w:hAnsi="Sylfaen" w:cs="Calibri"/>
                <w:sz w:val="16"/>
                <w:szCs w:val="16"/>
                <w:lang w:val="ka-GE"/>
              </w:rPr>
              <w:t>9</w:t>
            </w:r>
          </w:p>
          <w:p w14:paraId="2689FFC7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0" w:type="dxa"/>
            <w:shd w:val="clear" w:color="auto" w:fill="F2F2F2"/>
          </w:tcPr>
          <w:p w14:paraId="172639DB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76376F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308641C1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9954F9F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601C5DAD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76376F">
              <w:rPr>
                <w:rFonts w:ascii="Sylfaen" w:hAnsi="Sylfaen"/>
                <w:sz w:val="16"/>
                <w:szCs w:val="16"/>
                <w:lang w:val="ka-GE"/>
              </w:rPr>
              <w:t>კანონქვემდებარე აქტის ცვლილების პროცედურის გაჭიანურება.</w:t>
            </w:r>
          </w:p>
        </w:tc>
        <w:tc>
          <w:tcPr>
            <w:tcW w:w="1080" w:type="dxa"/>
            <w:shd w:val="clear" w:color="auto" w:fill="F2F2F2"/>
          </w:tcPr>
          <w:p w14:paraId="3B42AAA9" w14:textId="6D7209F4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892310" w:rsidRPr="000B7757" w14:paraId="14A89E1E" w14:textId="77777777" w:rsidTr="00C8032F">
        <w:trPr>
          <w:trHeight w:val="558"/>
        </w:trPr>
        <w:tc>
          <w:tcPr>
            <w:tcW w:w="1985" w:type="dxa"/>
            <w:shd w:val="clear" w:color="auto" w:fill="FFFF00"/>
          </w:tcPr>
          <w:p w14:paraId="7DC2C886" w14:textId="77777777" w:rsidR="00892310" w:rsidRPr="000B7757" w:rsidRDefault="00892310" w:rsidP="003670AC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5.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საქართველოში ლტოლვილის და ჰუმანიტარული სტატუსის მქონე პირების ჩართვა სამუშაოს მაძიებელთა პროფესიული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მომზადება-გადამზადებისა და კვალიფიკაციის ამაღლების სახელმწიფო პროგრამაში.</w:t>
            </w:r>
          </w:p>
        </w:tc>
        <w:tc>
          <w:tcPr>
            <w:tcW w:w="1843" w:type="dxa"/>
            <w:shd w:val="clear" w:color="auto" w:fill="FFFF00"/>
          </w:tcPr>
          <w:p w14:paraId="3493BD42" w14:textId="05B11B5F" w:rsidR="00892310" w:rsidRPr="000B7757" w:rsidRDefault="00ED4FF6" w:rsidP="003F5D9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lastRenderedPageBreak/>
              <w:t xml:space="preserve">5.1. </w:t>
            </w:r>
            <w:r w:rsidR="00A37CE0" w:rsidRPr="00F569BC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სამუშაოს მაძიებელთა </w:t>
            </w:r>
            <w:r w:rsidR="00A37CE0" w:rsidRPr="00F569BC">
              <w:rPr>
                <w:rFonts w:ascii="Sylfaen" w:hAnsi="Sylfaen"/>
                <w:sz w:val="16"/>
                <w:szCs w:val="16"/>
                <w:lang w:val="ka-GE"/>
              </w:rPr>
              <w:t xml:space="preserve">პროფესიული მომზადების, გადამზადების და კვალიფიკაციის ამაღლების </w:t>
            </w:r>
            <w:r w:rsidR="00A37CE0" w:rsidRPr="00F569BC">
              <w:rPr>
                <w:rFonts w:ascii="Sylfaen" w:eastAsia="Sylfaen" w:hAnsi="Sylfaen"/>
                <w:sz w:val="16"/>
                <w:szCs w:val="16"/>
                <w:lang w:val="ka-GE"/>
              </w:rPr>
              <w:lastRenderedPageBreak/>
              <w:t>სახელმწიფო პროგრამის ხელმისაწვდომობის უზრუნველყოფა ლტოლვილისა და ჰუმანიტარული სტატუსის მქონე პირებისთვის</w:t>
            </w:r>
          </w:p>
        </w:tc>
        <w:tc>
          <w:tcPr>
            <w:tcW w:w="1701" w:type="dxa"/>
            <w:shd w:val="clear" w:color="auto" w:fill="FFFF00"/>
          </w:tcPr>
          <w:p w14:paraId="22D05B21" w14:textId="77777777" w:rsidR="00892310" w:rsidRPr="00A37CE0" w:rsidRDefault="00A37CE0" w:rsidP="00ED4FF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569BC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ლტოლვილისა და ჰუმანიტარული სტატუსის მქონე პირებისთვის ხელმისაწვდომია პროფესიული მომზადების, </w:t>
            </w:r>
            <w:r w:rsidRPr="00F569BC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გადამზადების და კვალიფიკაციის ამაღლების კურსები</w:t>
            </w:r>
          </w:p>
        </w:tc>
        <w:tc>
          <w:tcPr>
            <w:tcW w:w="1559" w:type="dxa"/>
            <w:shd w:val="clear" w:color="auto" w:fill="FFFF00"/>
          </w:tcPr>
          <w:p w14:paraId="2E44C5C6" w14:textId="0232208F" w:rsidR="00A37CE0" w:rsidRPr="00A37CE0" w:rsidRDefault="00A37CE0" w:rsidP="00A37CE0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  <w:r w:rsidRPr="00A37CE0">
              <w:rPr>
                <w:rFonts w:ascii="Sylfaen" w:eastAsia="Sylfaen" w:hAnsi="Sylfaen"/>
                <w:sz w:val="16"/>
                <w:szCs w:val="16"/>
                <w:lang w:val="ka-GE"/>
              </w:rPr>
              <w:lastRenderedPageBreak/>
              <w:t>მთავრობის დადგენილება;</w:t>
            </w:r>
          </w:p>
          <w:p w14:paraId="1F640D08" w14:textId="77777777" w:rsidR="00A37CE0" w:rsidRPr="00A37CE0" w:rsidRDefault="00A37CE0" w:rsidP="00A37CE0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</w:p>
          <w:p w14:paraId="367318C4" w14:textId="70A8E879" w:rsidR="00A37CE0" w:rsidRPr="00A37CE0" w:rsidRDefault="00A37CE0" w:rsidP="00A37CE0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  <w:r w:rsidRPr="00A37CE0">
              <w:rPr>
                <w:rFonts w:ascii="Sylfaen" w:eastAsia="Sylfaen" w:hAnsi="Sylfaen"/>
                <w:sz w:val="16"/>
                <w:szCs w:val="16"/>
                <w:lang w:val="ka-GE"/>
              </w:rPr>
              <w:t>პროგრამის განხორციელების ანგარიში (1);</w:t>
            </w:r>
          </w:p>
          <w:p w14:paraId="7889DB16" w14:textId="77777777" w:rsidR="00A37CE0" w:rsidRPr="00A37CE0" w:rsidRDefault="00A37CE0" w:rsidP="00A37CE0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</w:p>
          <w:p w14:paraId="5BA6CA8F" w14:textId="77777777" w:rsidR="00A37CE0" w:rsidRPr="00A37CE0" w:rsidRDefault="00A37CE0" w:rsidP="00A37CE0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  <w:r w:rsidRPr="00A37CE0">
              <w:rPr>
                <w:rFonts w:ascii="Sylfaen" w:eastAsia="Sylfaen" w:hAnsi="Sylfaen"/>
                <w:b/>
                <w:sz w:val="16"/>
                <w:szCs w:val="16"/>
                <w:lang w:val="ka-GE"/>
              </w:rPr>
              <w:lastRenderedPageBreak/>
              <w:t xml:space="preserve">წყარო: </w:t>
            </w:r>
            <w:r w:rsidRPr="00A37CE0">
              <w:rPr>
                <w:rFonts w:ascii="Sylfaen" w:eastAsia="Sylfaen" w:hAnsi="Sylfaen"/>
                <w:sz w:val="16"/>
                <w:szCs w:val="16"/>
                <w:lang w:val="ka-GE"/>
              </w:rPr>
              <w:t>შრომის სამინისტროს ანგარიში და მთავრობის დადგენილება</w:t>
            </w:r>
          </w:p>
          <w:p w14:paraId="28B5BB9F" w14:textId="77777777" w:rsidR="00892310" w:rsidRPr="000B7757" w:rsidRDefault="00892310" w:rsidP="003670A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FFF00"/>
          </w:tcPr>
          <w:p w14:paraId="5EEB9D46" w14:textId="42F60025" w:rsidR="00892310" w:rsidRPr="000B7757" w:rsidRDefault="002F0FE1" w:rsidP="003670A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შრომის სამინისტრო</w:t>
            </w:r>
          </w:p>
          <w:p w14:paraId="0FFD7075" w14:textId="77777777" w:rsidR="00B93E59" w:rsidRPr="000B7757" w:rsidRDefault="00B93E59" w:rsidP="002F0FE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8CFECCF" w14:textId="77777777" w:rsidR="002F0FE1" w:rsidRPr="000B7757" w:rsidRDefault="002F0FE1" w:rsidP="002F0FE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2BBC6C6F" w14:textId="0B7B9C6A" w:rsidR="00892310" w:rsidRPr="000B7757" w:rsidRDefault="00E428C2" w:rsidP="003670A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</w:tc>
        <w:tc>
          <w:tcPr>
            <w:tcW w:w="1103" w:type="dxa"/>
            <w:shd w:val="clear" w:color="auto" w:fill="FFFF00"/>
          </w:tcPr>
          <w:p w14:paraId="7698B0BE" w14:textId="66614E28" w:rsidR="00486C79" w:rsidRPr="00F569BC" w:rsidRDefault="00486C79" w:rsidP="00486C7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06.2019</w:t>
            </w:r>
            <w:r w:rsidR="00D03D8D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33E90C43" w14:textId="3E004FF1" w:rsidR="00486C79" w:rsidRPr="00F569BC" w:rsidRDefault="00486C79" w:rsidP="00486C7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  <w:p w14:paraId="0E883937" w14:textId="77777777" w:rsidR="00892310" w:rsidRPr="000B7757" w:rsidRDefault="00892310" w:rsidP="003670A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0" w:type="dxa"/>
            <w:shd w:val="clear" w:color="auto" w:fill="FFFF00"/>
          </w:tcPr>
          <w:p w14:paraId="1B07A26A" w14:textId="6B5B6300" w:rsidR="00892310" w:rsidRPr="000B7757" w:rsidRDefault="007D49E2" w:rsidP="00F2271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 w:rsidR="00937C58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>090</w:t>
            </w:r>
            <w:r w:rsidR="00937C58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 xml:space="preserve">000 </w:t>
            </w:r>
            <w:r w:rsidR="00486C79" w:rsidRPr="00F569BC">
              <w:rPr>
                <w:rFonts w:ascii="Sylfaen" w:hAnsi="Sylfaen"/>
                <w:sz w:val="16"/>
                <w:szCs w:val="16"/>
                <w:lang w:val="ka-GE"/>
              </w:rPr>
              <w:t>ლარი (პროგრამის მთლიანი ბიუჯეტი)</w:t>
            </w:r>
          </w:p>
        </w:tc>
        <w:tc>
          <w:tcPr>
            <w:tcW w:w="787" w:type="dxa"/>
            <w:shd w:val="clear" w:color="auto" w:fill="FFFF00"/>
          </w:tcPr>
          <w:p w14:paraId="0EEE6F2A" w14:textId="77777777" w:rsidR="00892310" w:rsidRPr="000B7757" w:rsidRDefault="00892310" w:rsidP="003670A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C2B49A4" w14:textId="77777777" w:rsidR="00892310" w:rsidRPr="000B7757" w:rsidRDefault="00892310" w:rsidP="003670AC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53B4F8EF" w14:textId="41D66C5A" w:rsidR="00892310" w:rsidRPr="000B7757" w:rsidRDefault="00486C79" w:rsidP="00486C7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569BC">
              <w:rPr>
                <w:rFonts w:ascii="Sylfaen" w:hAnsi="Sylfaen"/>
                <w:sz w:val="16"/>
                <w:szCs w:val="16"/>
                <w:lang w:val="ka-GE"/>
              </w:rPr>
              <w:t xml:space="preserve">ლტოლვილისა და ჰუმანიტარული სტატუსის მქონე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პირების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მხრიდან გადამზადების პროგრამებში ჩართვის სურ</w:t>
            </w:r>
            <w:r w:rsidR="0010020A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ილის </w:t>
            </w:r>
            <w:r w:rsidR="00073051">
              <w:rPr>
                <w:rFonts w:ascii="Sylfaen" w:hAnsi="Sylfaen"/>
                <w:sz w:val="16"/>
                <w:szCs w:val="16"/>
                <w:lang w:val="ka-GE"/>
              </w:rPr>
              <w:t>არქონ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</w:p>
        </w:tc>
        <w:tc>
          <w:tcPr>
            <w:tcW w:w="1080" w:type="dxa"/>
            <w:shd w:val="clear" w:color="auto" w:fill="F2F2F2"/>
          </w:tcPr>
          <w:p w14:paraId="60BED971" w14:textId="77777777" w:rsidR="00892310" w:rsidRPr="000B7757" w:rsidRDefault="00892310" w:rsidP="00133AAD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3F5D91" w:rsidRPr="000B7757" w14:paraId="344FDE3A" w14:textId="77777777" w:rsidTr="00B1098E">
        <w:trPr>
          <w:trHeight w:val="686"/>
        </w:trPr>
        <w:tc>
          <w:tcPr>
            <w:tcW w:w="1985" w:type="dxa"/>
            <w:shd w:val="clear" w:color="auto" w:fill="F2F2F2"/>
          </w:tcPr>
          <w:p w14:paraId="15F7D313" w14:textId="77777777" w:rsidR="003F5D91" w:rsidRPr="000B7757" w:rsidRDefault="003F5D91" w:rsidP="003F5D91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>6</w:t>
            </w:r>
            <w:r w:rsidRPr="000B7757">
              <w:rPr>
                <w:rFonts w:ascii="Sylfaen" w:eastAsia="Times New Roman" w:hAnsi="Sylfaen"/>
                <w:b/>
                <w:sz w:val="16"/>
                <w:szCs w:val="16"/>
              </w:rPr>
              <w:t xml:space="preserve">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სახელმწიფოს მიერ/ მონაწილეობით დაფუძნებულ პროფესიულ საგანმანათლებლო დაწესებულებებში  საქართველოში ლტოლვილის და ჰუმანიტარულის სტატუსის მქონე პირების ჩართვის მხარდაჭერა.</w:t>
            </w:r>
          </w:p>
        </w:tc>
        <w:tc>
          <w:tcPr>
            <w:tcW w:w="1843" w:type="dxa"/>
            <w:shd w:val="clear" w:color="auto" w:fill="F2F2F2"/>
          </w:tcPr>
          <w:p w14:paraId="201CA1E2" w14:textId="7924B203" w:rsidR="00ED4FF6" w:rsidRDefault="00ED4FF6" w:rsidP="003F5D91">
            <w:pPr>
              <w:spacing w:after="0" w:line="240" w:lineRule="auto"/>
              <w:ind w:right="-96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6.1. </w:t>
            </w:r>
            <w:r w:rsidR="003F5D91" w:rsidRPr="009E080A">
              <w:rPr>
                <w:rFonts w:ascii="Sylfaen" w:hAnsi="Sylfaen"/>
                <w:sz w:val="16"/>
                <w:szCs w:val="16"/>
              </w:rPr>
              <w:t xml:space="preserve">სახელმწიფოს მიერ/ მონაწილეობით დაფუძნებულ პროფესიულ საგანმანათლებლო დაწესებულებებში  </w:t>
            </w:r>
          </w:p>
          <w:p w14:paraId="5F692F8E" w14:textId="550AF317" w:rsidR="003F5D91" w:rsidRPr="009E080A" w:rsidRDefault="003F5D91" w:rsidP="003F5D91">
            <w:pPr>
              <w:spacing w:after="0" w:line="240" w:lineRule="auto"/>
              <w:ind w:right="-96"/>
              <w:rPr>
                <w:rFonts w:ascii="Sylfaen" w:hAnsi="Sylfaen"/>
                <w:sz w:val="16"/>
                <w:szCs w:val="16"/>
              </w:rPr>
            </w:pPr>
            <w:r w:rsidRPr="009E080A">
              <w:rPr>
                <w:rFonts w:ascii="Sylfaen" w:hAnsi="Sylfaen"/>
                <w:sz w:val="16"/>
                <w:szCs w:val="16"/>
              </w:rPr>
              <w:t>ლტოლვილის ან ჰუმანიტარული სტატუსის მქონე პირების პროფესიული განათლების სრული სახელმწიფო დაფინანსების უზრუნველყოფა.</w:t>
            </w:r>
          </w:p>
        </w:tc>
        <w:tc>
          <w:tcPr>
            <w:tcW w:w="1701" w:type="dxa"/>
            <w:shd w:val="clear" w:color="auto" w:fill="F2F2F2"/>
          </w:tcPr>
          <w:p w14:paraId="61524881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F349F">
              <w:rPr>
                <w:rFonts w:ascii="Sylfaen" w:hAnsi="Sylfaen"/>
                <w:sz w:val="16"/>
                <w:szCs w:val="16"/>
                <w:lang w:val="ka-GE"/>
              </w:rPr>
              <w:t>ლტოლვილის ან ჰუმანიტარული სტატუსის მქონე პირებს აქვთ წვდომა პროფესიულ განათლებაზე, რომელიც სრულად ფინანსდება სახელმწიფოს მიერ.</w:t>
            </w:r>
          </w:p>
        </w:tc>
        <w:tc>
          <w:tcPr>
            <w:tcW w:w="1559" w:type="dxa"/>
            <w:shd w:val="clear" w:color="auto" w:fill="F2F2F2"/>
          </w:tcPr>
          <w:p w14:paraId="2CB4689D" w14:textId="77777777" w:rsidR="003F5D91" w:rsidRPr="00BF349F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F349F">
              <w:rPr>
                <w:rFonts w:ascii="Sylfaen" w:hAnsi="Sylfaen"/>
                <w:sz w:val="16"/>
                <w:szCs w:val="16"/>
                <w:lang w:val="ka-GE"/>
              </w:rPr>
              <w:t>პროფესიულ საგანმანათლებლო დაწესებულებებში ჩარიცხული ლტოლვილის ან ჰუმანიტარული სტატუსის მქონე პირების რაოდენობა.</w:t>
            </w:r>
          </w:p>
          <w:p w14:paraId="201E0A28" w14:textId="77777777" w:rsidR="003F5D91" w:rsidRPr="00BF349F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F349F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</w:p>
          <w:p w14:paraId="54C08F77" w14:textId="77777777" w:rsidR="007F32C5" w:rsidRPr="00574F70" w:rsidRDefault="007F32C5" w:rsidP="007F32C5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907FC5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ჩარიცხულ პირთა სია</w:t>
            </w:r>
            <w:r>
              <w:rPr>
                <w:rFonts w:ascii="Sylfaen" w:hAnsi="Sylfaen" w:cs="Sylfaen"/>
                <w:sz w:val="16"/>
                <w:szCs w:val="16"/>
              </w:rPr>
              <w:t>.</w:t>
            </w:r>
          </w:p>
          <w:p w14:paraId="140A6D94" w14:textId="0DF395A5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6F1A94D7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განათლების სამინისტრო</w:t>
            </w:r>
          </w:p>
          <w:p w14:paraId="69CCE048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71579FC6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6D2226A9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52321F33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BF349F">
              <w:rPr>
                <w:rFonts w:ascii="Sylfaen" w:hAnsi="Sylfaen"/>
                <w:sz w:val="16"/>
                <w:szCs w:val="16"/>
                <w:lang w:val="ka-GE"/>
              </w:rPr>
              <w:t>12.201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348E81F5" w14:textId="77777777" w:rsidR="00937C58" w:rsidRPr="00937C58" w:rsidRDefault="00937C58" w:rsidP="00937C5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37C58">
              <w:rPr>
                <w:rFonts w:ascii="Sylfaen" w:hAnsi="Sylfaen"/>
                <w:sz w:val="16"/>
                <w:szCs w:val="16"/>
                <w:lang w:val="ka-GE"/>
              </w:rPr>
              <w:t>2,250 ₾ </w:t>
            </w:r>
          </w:p>
          <w:p w14:paraId="67E3C077" w14:textId="4DA4FF16" w:rsidR="003F5D91" w:rsidRPr="000B7757" w:rsidRDefault="00ED4FF6" w:rsidP="00937C5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(1 </w:t>
            </w:r>
            <w:r w:rsidR="00937C58" w:rsidRPr="00937C58">
              <w:rPr>
                <w:rFonts w:ascii="Sylfaen" w:hAnsi="Sylfaen"/>
                <w:sz w:val="16"/>
                <w:szCs w:val="16"/>
                <w:lang w:val="ka-GE"/>
              </w:rPr>
              <w:t>სტუდენტის სწავლის მაქსიმალური წლიური ღირებულება</w:t>
            </w:r>
            <w:r w:rsidR="00937C58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 w:rsidR="00937C58" w:rsidRPr="00937C58">
              <w:rPr>
                <w:rFonts w:ascii="Sylfaen" w:hAnsi="Sylfaen"/>
                <w:sz w:val="16"/>
                <w:szCs w:val="16"/>
                <w:lang w:val="ka-GE"/>
              </w:rPr>
              <w:t xml:space="preserve">. </w:t>
            </w:r>
          </w:p>
        </w:tc>
        <w:tc>
          <w:tcPr>
            <w:tcW w:w="787" w:type="dxa"/>
            <w:shd w:val="clear" w:color="auto" w:fill="F2F2F2"/>
          </w:tcPr>
          <w:p w14:paraId="275B8660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D3ECEFD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6D97B000" w14:textId="2084F1D0" w:rsidR="003F5D91" w:rsidRPr="00B1098E" w:rsidRDefault="003F5D91" w:rsidP="005F1FF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ბენეფიციარები</w:t>
            </w:r>
            <w:r w:rsidR="005F1FF3" w:rsidRPr="00B1098E">
              <w:rPr>
                <w:rFonts w:ascii="Sylfaen" w:hAnsi="Sylfaen"/>
                <w:sz w:val="16"/>
                <w:szCs w:val="16"/>
                <w:lang w:val="ka-GE"/>
              </w:rPr>
              <w:t>ს ნაკლები ინფორმირებულობა</w:t>
            </w: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 xml:space="preserve"> იმის შესახებ, რომ სრული სახელმწიფო დაფინანსებით შეუძლიათ პროფესიული განათლების მიღება; ენობრივი ბარიერი.</w:t>
            </w:r>
          </w:p>
        </w:tc>
        <w:tc>
          <w:tcPr>
            <w:tcW w:w="1080" w:type="dxa"/>
            <w:shd w:val="clear" w:color="auto" w:fill="F2F2F2"/>
          </w:tcPr>
          <w:p w14:paraId="6F47E602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5A7231D1" w14:textId="47D2C07B" w:rsidR="00B00B3D" w:rsidRPr="000B7757" w:rsidRDefault="00B00B3D" w:rsidP="00253115">
      <w:pPr>
        <w:pStyle w:val="Heading2"/>
        <w:rPr>
          <w:rFonts w:ascii="Sylfaen" w:hAnsi="Sylfaen"/>
          <w:lang w:val="ka-GE"/>
        </w:rPr>
      </w:pPr>
      <w:r w:rsidRPr="000B7757">
        <w:rPr>
          <w:rFonts w:ascii="Sylfaen" w:hAnsi="Sylfaen"/>
          <w:lang w:val="ka-GE"/>
        </w:rPr>
        <w:t>VII</w:t>
      </w:r>
      <w:r w:rsidR="00FA68E2">
        <w:rPr>
          <w:rFonts w:ascii="Sylfaen" w:hAnsi="Sylfaen"/>
          <w:lang w:val="ka-GE"/>
        </w:rPr>
        <w:t xml:space="preserve"> თავი: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იმიგრანტთა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ინტეგრაციის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და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დაბრუნებულ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მიგრანტთა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რეინტეგრაციის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ხელშეწყობა</w:t>
      </w:r>
    </w:p>
    <w:p w14:paraId="69EDFDC8" w14:textId="77777777" w:rsidR="00B00B3D" w:rsidRPr="000B7757" w:rsidRDefault="00B00B3D" w:rsidP="00253115">
      <w:pPr>
        <w:pStyle w:val="Heading3"/>
        <w:rPr>
          <w:rFonts w:ascii="Sylfaen" w:hAnsi="Sylfaen"/>
          <w:sz w:val="18"/>
          <w:szCs w:val="18"/>
          <w:lang w:val="ka-GE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ა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იმიგრანტთა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ინტეგრაციის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ხელშეწყობა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561D6C" w:rsidRPr="000B7757" w14:paraId="55A1D2A6" w14:textId="77777777" w:rsidTr="00E8410A">
        <w:trPr>
          <w:trHeight w:val="632"/>
        </w:trPr>
        <w:tc>
          <w:tcPr>
            <w:tcW w:w="1985" w:type="dxa"/>
            <w:shd w:val="clear" w:color="auto" w:fill="F2F2F2"/>
          </w:tcPr>
          <w:p w14:paraId="5E30053E" w14:textId="77777777" w:rsidR="00561D6C" w:rsidRPr="000B7757" w:rsidRDefault="00561D6C" w:rsidP="00561D6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3.</w:t>
            </w:r>
            <w:r w:rsidRPr="000B775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არაფორმალური განათლების აღიარების პროცედურის შემუშავება და დახვეწა, პროფესიული განათლების რეფორმის 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lastRenderedPageBreak/>
              <w:t>სტრატეგიის სამოქმედო</w:t>
            </w:r>
            <w:r w:rsidRPr="000B775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გეგმის შესაბამისად.</w:t>
            </w:r>
          </w:p>
        </w:tc>
        <w:tc>
          <w:tcPr>
            <w:tcW w:w="1843" w:type="dxa"/>
            <w:shd w:val="clear" w:color="auto" w:fill="F2F2F2"/>
          </w:tcPr>
          <w:p w14:paraId="734602C6" w14:textId="29FF8277" w:rsidR="00561D6C" w:rsidRPr="000B7757" w:rsidRDefault="00561D6C" w:rsidP="00561D6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3.1.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იმიგრანტების მიერ უცხოეთში მიღებული განათლების აღიარების მექანიზმების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სრულყოფა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/>
          </w:tcPr>
          <w:p w14:paraId="5FE54B4E" w14:textId="198A79F8" w:rsidR="00561D6C" w:rsidRPr="000B7757" w:rsidRDefault="00561D6C" w:rsidP="00561D6C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არსებობს განათლების აღიარების გამართული მექანიზმი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75E7BC81" w14:textId="77777777" w:rsidR="00561D6C" w:rsidRPr="0009353A" w:rsidRDefault="00561D6C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გადამუშა</w:t>
            </w:r>
            <w:r w:rsidRPr="0009353A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ე</w:t>
            </w:r>
            <w:r w:rsidRPr="0009353A">
              <w:rPr>
                <w:rFonts w:ascii="Sylfaen" w:hAnsi="Sylfaen"/>
                <w:sz w:val="16"/>
                <w:szCs w:val="16"/>
                <w:lang w:val="ka-GE"/>
              </w:rPr>
              <w:t>ბული პროცედურები და მექან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09353A">
              <w:rPr>
                <w:rFonts w:ascii="Sylfaen" w:hAnsi="Sylfaen"/>
                <w:sz w:val="16"/>
                <w:szCs w:val="16"/>
                <w:lang w:val="ka-GE"/>
              </w:rPr>
              <w:t>ზმები</w:t>
            </w:r>
            <w:r w:rsidRPr="0009353A">
              <w:rPr>
                <w:rFonts w:ascii="Sylfaen" w:hAnsi="Sylfaen"/>
                <w:sz w:val="16"/>
                <w:szCs w:val="16"/>
              </w:rPr>
              <w:t>;</w:t>
            </w:r>
          </w:p>
          <w:p w14:paraId="5637AA5B" w14:textId="77777777" w:rsidR="00561D6C" w:rsidRPr="0009353A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08F4AE3" w14:textId="77777777" w:rsidR="00561D6C" w:rsidRPr="0009353A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9353A">
              <w:rPr>
                <w:rFonts w:ascii="Sylfaen" w:hAnsi="Sylfaen"/>
                <w:sz w:val="16"/>
                <w:szCs w:val="16"/>
                <w:lang w:val="ka-GE"/>
              </w:rPr>
              <w:t xml:space="preserve">არაფორმალური განათლების </w:t>
            </w:r>
            <w:r w:rsidRPr="0009353A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აღიარებაზე პასუხისმგებელი ინსტიტუტების შესაძლებლობების გასაძლიერებელი პროგრამები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0438BA8A" w14:textId="77777777" w:rsidR="00561D6C" w:rsidRPr="0009353A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9353A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</w:p>
          <w:p w14:paraId="7A86E665" w14:textId="0F58EBF8" w:rsidR="00561D6C" w:rsidRPr="000B7757" w:rsidRDefault="00561D6C" w:rsidP="00561D6C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 w:rsidRPr="0009353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09353A">
              <w:rPr>
                <w:rFonts w:ascii="Sylfaen" w:hAnsi="Sylfaen"/>
                <w:sz w:val="16"/>
                <w:szCs w:val="16"/>
                <w:lang w:val="ka-GE"/>
              </w:rPr>
              <w:t>სამართლებრივი აქტის პროექტი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7A53808E" w14:textId="61614689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განათლების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7077C157" w14:textId="77777777" w:rsidR="00561D6C" w:rsidRPr="000B7757" w:rsidRDefault="00561D6C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D412D41" w14:textId="3568A75C" w:rsidR="00561D6C" w:rsidRPr="000B7757" w:rsidRDefault="00734B31" w:rsidP="00561D6C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  <w:r w:rsidR="00561D6C">
              <w:rPr>
                <w:rFonts w:ascii="Sylfaen" w:hAnsi="Sylfaen"/>
                <w:sz w:val="16"/>
                <w:szCs w:val="16"/>
                <w:lang w:val="ka-GE"/>
              </w:rPr>
              <w:t>.2019</w:t>
            </w:r>
          </w:p>
        </w:tc>
        <w:tc>
          <w:tcPr>
            <w:tcW w:w="990" w:type="dxa"/>
            <w:shd w:val="clear" w:color="auto" w:fill="F2F2F2"/>
          </w:tcPr>
          <w:p w14:paraId="0871D9D4" w14:textId="6A67E8F6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12BE4ADF" w14:textId="77777777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94B10F9" w14:textId="77777777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FD6F0A1" w14:textId="2F612592" w:rsidR="00561D6C" w:rsidRPr="000B7757" w:rsidRDefault="00561D6C" w:rsidP="00561D6C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კანონქვემდებარე აქტის ცვლილების პროცედურ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ის გაჭიანურება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080" w:type="dxa"/>
            <w:shd w:val="clear" w:color="auto" w:fill="F2F2F2"/>
          </w:tcPr>
          <w:p w14:paraId="33DA37F7" w14:textId="77777777" w:rsidR="00561D6C" w:rsidRPr="000B7757" w:rsidRDefault="00561D6C" w:rsidP="00561D6C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486C79" w:rsidRPr="000B7757" w14:paraId="5B785385" w14:textId="77777777" w:rsidTr="00C8032F">
        <w:trPr>
          <w:trHeight w:val="812"/>
        </w:trPr>
        <w:tc>
          <w:tcPr>
            <w:tcW w:w="1985" w:type="dxa"/>
            <w:shd w:val="clear" w:color="auto" w:fill="FFFF00"/>
          </w:tcPr>
          <w:p w14:paraId="5E831496" w14:textId="77777777" w:rsidR="00486C79" w:rsidRPr="000B7757" w:rsidRDefault="00486C79" w:rsidP="00387DD7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6.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პროფესიული მომზადება-გადამზადების და კვალიფიკაციის ამაღლების სახელმწიფო პროგრამების ხელმისაწვდომობის უზრუნველყოფა საქართველოში მუდმივი ბინადრობის ნებართვის მქონე უცხოელებისთვის.</w:t>
            </w:r>
          </w:p>
        </w:tc>
        <w:tc>
          <w:tcPr>
            <w:tcW w:w="1843" w:type="dxa"/>
            <w:shd w:val="clear" w:color="auto" w:fill="FFFF00"/>
          </w:tcPr>
          <w:p w14:paraId="65B9AFA2" w14:textId="734CF4AD" w:rsidR="00486C79" w:rsidRPr="000B7757" w:rsidRDefault="00561D6C" w:rsidP="00C21D8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6.1. </w:t>
            </w:r>
            <w:r w:rsidR="00486C79" w:rsidRPr="00F569BC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სამუშაოს მაძიებელთა </w:t>
            </w:r>
            <w:r w:rsidR="00486C79" w:rsidRPr="00F569BC">
              <w:rPr>
                <w:rFonts w:ascii="Sylfaen" w:hAnsi="Sylfaen"/>
                <w:sz w:val="16"/>
                <w:szCs w:val="16"/>
                <w:lang w:val="ka-GE"/>
              </w:rPr>
              <w:t xml:space="preserve">პროფესიული მომზადების, გადამზადების და კვალიფიკაციის ამაღლების </w:t>
            </w:r>
            <w:r w:rsidR="00486C79" w:rsidRPr="00F569BC">
              <w:rPr>
                <w:rFonts w:ascii="Sylfaen" w:eastAsia="Sylfaen" w:hAnsi="Sylfaen"/>
                <w:sz w:val="16"/>
                <w:szCs w:val="16"/>
                <w:lang w:val="ka-GE"/>
              </w:rPr>
              <w:t xml:space="preserve">სახელმწიფო პროგრამის ხელმისაწვდომობის უზრუნველყოფა </w:t>
            </w:r>
            <w:r w:rsidR="00486C79" w:rsidRPr="00F569BC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მუდმივი ბინადრობის ნებართვის მქონე უცხოელებისთვის.</w:t>
            </w:r>
          </w:p>
        </w:tc>
        <w:tc>
          <w:tcPr>
            <w:tcW w:w="1701" w:type="dxa"/>
            <w:shd w:val="clear" w:color="auto" w:fill="FFFF00"/>
          </w:tcPr>
          <w:p w14:paraId="1F93BE55" w14:textId="77777777" w:rsidR="00486C79" w:rsidRPr="000B7757" w:rsidRDefault="00486C79" w:rsidP="000A76F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569BC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მუდმივი ბინადრობის ნებართვის მქონე უცხოელებისთვის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F569BC">
              <w:rPr>
                <w:rFonts w:ascii="Sylfaen" w:hAnsi="Sylfaen"/>
                <w:sz w:val="16"/>
                <w:szCs w:val="16"/>
                <w:lang w:val="ka-GE"/>
              </w:rPr>
              <w:t>ხელმისაწვდომია პროფესიული მომზადების, გადამზადების და კვალიფიკაციის ამაღლების კურსები</w:t>
            </w:r>
          </w:p>
        </w:tc>
        <w:tc>
          <w:tcPr>
            <w:tcW w:w="1559" w:type="dxa"/>
            <w:shd w:val="clear" w:color="auto" w:fill="FFFF00"/>
          </w:tcPr>
          <w:p w14:paraId="01F98C9D" w14:textId="3CF67B4E" w:rsidR="00486C79" w:rsidRPr="00F569BC" w:rsidRDefault="00486C79" w:rsidP="00486C79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  <w:r w:rsidRPr="00F569BC">
              <w:rPr>
                <w:rFonts w:ascii="Sylfaen" w:eastAsia="Sylfaen" w:hAnsi="Sylfaen"/>
                <w:sz w:val="16"/>
                <w:szCs w:val="16"/>
                <w:lang w:val="ka-GE"/>
              </w:rPr>
              <w:t>მთავრობის დადგენილება</w:t>
            </w:r>
          </w:p>
          <w:p w14:paraId="5D940C52" w14:textId="77777777" w:rsidR="00486C79" w:rsidRPr="00F569BC" w:rsidRDefault="00486C79" w:rsidP="00486C79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</w:p>
          <w:p w14:paraId="13A982DB" w14:textId="5833770C" w:rsidR="00486C79" w:rsidRPr="00F569BC" w:rsidRDefault="00486C79" w:rsidP="00486C79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  <w:r w:rsidRPr="00F569BC">
              <w:rPr>
                <w:rFonts w:ascii="Sylfaen" w:eastAsia="Sylfaen" w:hAnsi="Sylfaen"/>
                <w:sz w:val="16"/>
                <w:szCs w:val="16"/>
                <w:lang w:val="ka-GE"/>
              </w:rPr>
              <w:t>პროგრამის განხორციელების ანგარიში (1);</w:t>
            </w:r>
          </w:p>
          <w:p w14:paraId="690DC69A" w14:textId="77777777" w:rsidR="00486C79" w:rsidRPr="00F569BC" w:rsidRDefault="00486C79" w:rsidP="00486C79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</w:p>
          <w:p w14:paraId="5088E0E1" w14:textId="77777777" w:rsidR="00486C79" w:rsidRPr="00F569BC" w:rsidRDefault="00486C79" w:rsidP="00486C79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</w:p>
          <w:p w14:paraId="2E27F6E6" w14:textId="77777777" w:rsidR="00486C79" w:rsidRPr="00F569BC" w:rsidRDefault="00486C79" w:rsidP="00486C79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  <w:r w:rsidRPr="00F569BC">
              <w:rPr>
                <w:rFonts w:ascii="Sylfaen" w:eastAsia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F569BC">
              <w:rPr>
                <w:rFonts w:ascii="Sylfaen" w:eastAsia="Sylfaen" w:hAnsi="Sylfaen"/>
                <w:sz w:val="16"/>
                <w:szCs w:val="16"/>
                <w:lang w:val="ka-GE"/>
              </w:rPr>
              <w:t>შრომის სამინისტროს ანგარიში და მთავრობის დადგენილება</w:t>
            </w:r>
          </w:p>
          <w:p w14:paraId="4E37A341" w14:textId="77777777" w:rsidR="00486C79" w:rsidRPr="000B7757" w:rsidRDefault="00486C79" w:rsidP="000A76FF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FFF00"/>
          </w:tcPr>
          <w:p w14:paraId="477EDC50" w14:textId="77777777" w:rsidR="00486C79" w:rsidRPr="000B7757" w:rsidRDefault="00486C79" w:rsidP="002F0FE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68D6D1E3" w14:textId="77777777" w:rsidR="00486C79" w:rsidRPr="000B7757" w:rsidRDefault="00486C7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143ECFBA" w14:textId="77777777" w:rsidR="00486C79" w:rsidRPr="00F569BC" w:rsidRDefault="00486C79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6299668D" w14:textId="323C747F" w:rsidR="00486C79" w:rsidRPr="00F569BC" w:rsidRDefault="00486C79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06.2019</w:t>
            </w:r>
            <w:r w:rsidR="00AB1571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12.2019</w:t>
            </w:r>
          </w:p>
          <w:p w14:paraId="320009D0" w14:textId="77777777" w:rsidR="00486C79" w:rsidRPr="00F569BC" w:rsidRDefault="00486C79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569BC">
              <w:rPr>
                <w:rFonts w:ascii="Sylfaen" w:hAnsi="Sylfaen"/>
                <w:sz w:val="16"/>
                <w:szCs w:val="16"/>
                <w:lang w:val="ka-GE"/>
              </w:rPr>
              <w:t xml:space="preserve">    </w:t>
            </w:r>
          </w:p>
        </w:tc>
        <w:tc>
          <w:tcPr>
            <w:tcW w:w="990" w:type="dxa"/>
            <w:shd w:val="clear" w:color="auto" w:fill="FFFF00"/>
          </w:tcPr>
          <w:p w14:paraId="46853B31" w14:textId="640350BC" w:rsidR="00486C79" w:rsidRPr="00F569BC" w:rsidRDefault="007D49E2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 w:rsidR="00B43D65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>090</w:t>
            </w:r>
            <w:r w:rsidR="00B43D65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 xml:space="preserve">000 </w:t>
            </w:r>
            <w:r w:rsidR="00486C79" w:rsidRPr="00F569BC">
              <w:rPr>
                <w:rFonts w:ascii="Sylfaen" w:hAnsi="Sylfaen"/>
                <w:sz w:val="16"/>
                <w:szCs w:val="16"/>
                <w:lang w:val="ka-GE"/>
              </w:rPr>
              <w:t>ლარი (პროგრამის მთლიანი ბიუჯეტი)</w:t>
            </w:r>
          </w:p>
        </w:tc>
        <w:tc>
          <w:tcPr>
            <w:tcW w:w="787" w:type="dxa"/>
            <w:shd w:val="clear" w:color="auto" w:fill="FFFF00"/>
          </w:tcPr>
          <w:p w14:paraId="003C9D59" w14:textId="77777777" w:rsidR="00486C79" w:rsidRPr="000B7757" w:rsidRDefault="00486C7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306D0AF1" w14:textId="77777777" w:rsidR="00486C79" w:rsidRPr="000B7757" w:rsidRDefault="00486C7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2498E73" w14:textId="34708C91" w:rsidR="00486C79" w:rsidRPr="000B7757" w:rsidRDefault="00486C79" w:rsidP="00993A5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569BC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მუდმივი ბინადრობის ნებართვის მქონე უცხოელების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მხრიდან პროგრამაში მონაწილეობ</w:t>
            </w:r>
            <w:r w:rsidR="00993A5C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 სურვილის </w:t>
            </w:r>
            <w:r w:rsidR="00F34212">
              <w:rPr>
                <w:rFonts w:ascii="Sylfaen" w:hAnsi="Sylfaen"/>
                <w:sz w:val="16"/>
                <w:szCs w:val="16"/>
                <w:lang w:val="ka-GE"/>
              </w:rPr>
              <w:t>არქონ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</w:p>
        </w:tc>
        <w:tc>
          <w:tcPr>
            <w:tcW w:w="1080" w:type="dxa"/>
            <w:shd w:val="clear" w:color="auto" w:fill="FFFF00"/>
          </w:tcPr>
          <w:p w14:paraId="3AEAC445" w14:textId="77777777" w:rsidR="00486C79" w:rsidRPr="000B7757" w:rsidRDefault="00486C79" w:rsidP="000A76FF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2591966C" w14:textId="77777777" w:rsidR="00B00B3D" w:rsidRPr="000B7757" w:rsidRDefault="00B00B3D" w:rsidP="00B00B3D">
      <w:pPr>
        <w:pStyle w:val="Heading3"/>
        <w:rPr>
          <w:rFonts w:ascii="Sylfaen" w:hAnsi="Sylfaen"/>
          <w:sz w:val="18"/>
          <w:szCs w:val="18"/>
          <w:lang w:val="ka-GE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ბ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საქართველოში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დაბრუნებული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="00253115"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მიგრანტების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რეინტეგრაცია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DB1200" w:rsidRPr="000B7757" w14:paraId="3A6970B5" w14:textId="77777777" w:rsidTr="00C8032F">
        <w:trPr>
          <w:trHeight w:val="641"/>
        </w:trPr>
        <w:tc>
          <w:tcPr>
            <w:tcW w:w="1985" w:type="dxa"/>
            <w:shd w:val="clear" w:color="auto" w:fill="FFFF00"/>
          </w:tcPr>
          <w:p w14:paraId="5D446D26" w14:textId="77777777" w:rsidR="00DB1200" w:rsidRPr="00C8032F" w:rsidRDefault="00DB1200" w:rsidP="00DB1200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highlight w:val="yellow"/>
                <w:lang w:val="ka-GE"/>
              </w:rPr>
              <w:t>1. სარეინტეგრაციო პროგრამების მდგრადი დაფინანსება და მათი შესაძლებლობების გაზრდა საჭიროებების შეფასებასა და პროგნოზებზე  დაყრდნობით.</w:t>
            </w:r>
          </w:p>
          <w:p w14:paraId="251C2253" w14:textId="77777777" w:rsidR="00DB1200" w:rsidRPr="00C8032F" w:rsidRDefault="00DB1200" w:rsidP="00DB1200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843" w:type="dxa"/>
            <w:shd w:val="clear" w:color="auto" w:fill="FFFF00"/>
          </w:tcPr>
          <w:p w14:paraId="435D839F" w14:textId="77D2A446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  <w:lastRenderedPageBreak/>
              <w:t xml:space="preserve">1.1.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სახელმწიფო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ბიუჯეტის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დაფინანსებით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რეინტეგრაციის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სახელმწიფო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პროგრამის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განხორციელება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7C6A3534" w14:textId="73354D5D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1.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საგრანტო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კონკურსში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გამოვლენილია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პროგრამის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განმახორციელებე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ლი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არასამთავრობო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ორგანიზაციები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; </w:t>
            </w:r>
          </w:p>
          <w:p w14:paraId="593FEC32" w14:textId="77777777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758F50D0" w14:textId="54816C8C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2.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განხორციელებუ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lastRenderedPageBreak/>
              <w:t>ლია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პროგრამის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შესრულების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მონიტორინგი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სამინისტროს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მიერ</w:t>
            </w:r>
          </w:p>
        </w:tc>
        <w:tc>
          <w:tcPr>
            <w:tcW w:w="1559" w:type="dxa"/>
            <w:shd w:val="clear" w:color="auto" w:fill="FFFF00"/>
          </w:tcPr>
          <w:p w14:paraId="22FB2B17" w14:textId="77777777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lastRenderedPageBreak/>
              <w:t xml:space="preserve">1.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მთავრობის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დადგენილება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საგრანტო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კონკურსში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გამარჯვებულ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არასამთავრობო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ორგანიზაციებთა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ნ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გაფორმებული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ხელშეკრულებები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lastRenderedPageBreak/>
              <w:t>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შესახებ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; </w:t>
            </w:r>
          </w:p>
          <w:p w14:paraId="5C7CA4BA" w14:textId="77777777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15C1F417" w14:textId="77777777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2.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არასამთავრობო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ორგანიზაციებთა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ნ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გაგზავნილი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მონიტორინგის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დასკვნები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. </w:t>
            </w:r>
          </w:p>
          <w:p w14:paraId="476419EA" w14:textId="77777777" w:rsidR="00DB1200" w:rsidRPr="00C8032F" w:rsidRDefault="00DB1200" w:rsidP="00DB1200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highlight w:val="yellow"/>
              </w:rPr>
            </w:pPr>
          </w:p>
          <w:p w14:paraId="39C2B719" w14:textId="77777777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 w:cs="Sylfaen"/>
                <w:b/>
                <w:sz w:val="16"/>
                <w:szCs w:val="16"/>
                <w:highlight w:val="yellow"/>
              </w:rPr>
              <w:t>წყარო</w:t>
            </w:r>
            <w:r w:rsidRPr="00C8032F"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: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მთავრობის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დადგენილება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;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</w:t>
            </w:r>
          </w:p>
          <w:p w14:paraId="68EAA029" w14:textId="77777777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  <w:p w14:paraId="161C248A" w14:textId="09E67386" w:rsidR="00DB1200" w:rsidRPr="00C8032F" w:rsidRDefault="00DB1200" w:rsidP="00DB120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განმახორციელებე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ლი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ორგანიზაციების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თვის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დასკვნების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გაგზავნის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წერილი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181" w:type="dxa"/>
            <w:shd w:val="clear" w:color="auto" w:fill="FFFF00"/>
          </w:tcPr>
          <w:p w14:paraId="50B2880A" w14:textId="1C6405D6" w:rsidR="00DB1200" w:rsidRPr="00C8032F" w:rsidRDefault="00DB1200" w:rsidP="00DB120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6C19D387" w14:textId="09CD8951" w:rsidR="00DB1200" w:rsidRPr="00C8032F" w:rsidRDefault="001A4D09" w:rsidP="00DB120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პროგრამის განმახორციელებელი არასამთავრობო ორგანიზაციები</w:t>
            </w:r>
          </w:p>
        </w:tc>
        <w:tc>
          <w:tcPr>
            <w:tcW w:w="1103" w:type="dxa"/>
            <w:shd w:val="clear" w:color="auto" w:fill="FFFF00"/>
          </w:tcPr>
          <w:p w14:paraId="35D4D176" w14:textId="4440B0E4" w:rsidR="00DB1200" w:rsidRPr="00C8032F" w:rsidRDefault="00DB1200" w:rsidP="00DB120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4074799A" w14:textId="0C5D8A46" w:rsidR="00DB1200" w:rsidRPr="00C8032F" w:rsidRDefault="0082799D" w:rsidP="0082799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650,</w:t>
            </w:r>
            <w:r w:rsidR="00E92C8F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000 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₾</w:t>
            </w:r>
          </w:p>
        </w:tc>
        <w:tc>
          <w:tcPr>
            <w:tcW w:w="787" w:type="dxa"/>
            <w:shd w:val="clear" w:color="auto" w:fill="FFFF00"/>
          </w:tcPr>
          <w:p w14:paraId="4F69EBB3" w14:textId="77777777" w:rsidR="00DB1200" w:rsidRPr="00C8032F" w:rsidRDefault="00DB1200" w:rsidP="00DB1200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2D841B4E" w14:textId="77777777" w:rsidR="00DB1200" w:rsidRPr="00C8032F" w:rsidRDefault="00DB1200" w:rsidP="00DB1200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40183AAE" w14:textId="3F31AE5E" w:rsidR="00DB1200" w:rsidRPr="00C8032F" w:rsidRDefault="001A4D09" w:rsidP="0082799D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ვერ იქნა შერჩეული შესაბამისი არასამთავრობო ორგანიზაციები.</w:t>
            </w:r>
          </w:p>
        </w:tc>
        <w:tc>
          <w:tcPr>
            <w:tcW w:w="1080" w:type="dxa"/>
            <w:shd w:val="clear" w:color="auto" w:fill="FFFF00"/>
          </w:tcPr>
          <w:p w14:paraId="7C8FF9A7" w14:textId="77777777" w:rsidR="00DB1200" w:rsidRPr="00C8032F" w:rsidRDefault="00DB1200" w:rsidP="00DB1200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</w:tr>
      <w:tr w:rsidR="00351013" w:rsidRPr="000B7757" w14:paraId="6F16DA8D" w14:textId="77777777" w:rsidTr="00C8032F">
        <w:trPr>
          <w:trHeight w:val="558"/>
        </w:trPr>
        <w:tc>
          <w:tcPr>
            <w:tcW w:w="1985" w:type="dxa"/>
            <w:shd w:val="clear" w:color="auto" w:fill="FFFF00"/>
          </w:tcPr>
          <w:p w14:paraId="15F2A9CF" w14:textId="77777777" w:rsidR="00351013" w:rsidRPr="000B7757" w:rsidRDefault="00351013" w:rsidP="00351013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 xml:space="preserve">2. 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საქართველოში დაბრუნებულ მიგრანტთა აღრიცხვის მეთოდების გაუმჯობესება, ასევე მასიური დაბრუნების რისკის შეფასების და შესაბამისი რეაგირების მექანიზმების შემუშავება.</w:t>
            </w:r>
          </w:p>
        </w:tc>
        <w:tc>
          <w:tcPr>
            <w:tcW w:w="1843" w:type="dxa"/>
            <w:shd w:val="clear" w:color="auto" w:fill="FFFF00"/>
          </w:tcPr>
          <w:p w14:paraId="1969295E" w14:textId="0668ED64" w:rsidR="00351013" w:rsidRPr="000B7757" w:rsidRDefault="00351013" w:rsidP="00351013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2.1.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მას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ობრივი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დაბრუნების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რისკების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შეფასება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რისკების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ანალიზის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შიდაუწყებრივი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მექანიზმის</w:t>
            </w:r>
            <w:r w:rsidRPr="00412C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12C11">
              <w:rPr>
                <w:rFonts w:ascii="Sylfaen" w:hAnsi="Sylfaen" w:cs="Sylfaen"/>
                <w:sz w:val="16"/>
                <w:szCs w:val="16"/>
              </w:rPr>
              <w:t>საშუალებით</w:t>
            </w:r>
            <w:r w:rsidRPr="00412C11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7264B358" w14:textId="7E9DA6DE" w:rsidR="00351013" w:rsidRPr="000B7757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637D3">
              <w:rPr>
                <w:rFonts w:ascii="Sylfaen" w:hAnsi="Sylfaen" w:cs="Sylfaen"/>
                <w:sz w:val="16"/>
                <w:szCs w:val="16"/>
              </w:rPr>
              <w:t>შეფასებულია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მას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ობრივი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დაბრუნების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რისკი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რისკების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ანალიზის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შიდაუწყებრივი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მექანიზმის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საშუალებით</w:t>
            </w:r>
          </w:p>
        </w:tc>
        <w:tc>
          <w:tcPr>
            <w:tcW w:w="1559" w:type="dxa"/>
            <w:shd w:val="clear" w:color="auto" w:fill="FFFF00"/>
          </w:tcPr>
          <w:p w14:paraId="022712FA" w14:textId="77777777" w:rsidR="00351013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8637D3">
              <w:rPr>
                <w:rFonts w:ascii="Sylfaen" w:hAnsi="Sylfaen" w:cs="Sylfaen"/>
                <w:sz w:val="16"/>
                <w:szCs w:val="16"/>
              </w:rPr>
              <w:t>მომზადებული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ანგარიში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. </w:t>
            </w:r>
          </w:p>
          <w:p w14:paraId="300FA8D6" w14:textId="77777777" w:rsidR="00351013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C4119A7" w14:textId="63CCD891" w:rsidR="00351013" w:rsidRPr="000B7757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1A4D09">
              <w:rPr>
                <w:rFonts w:ascii="Sylfaen" w:hAnsi="Sylfaen" w:cs="Sylfaen"/>
                <w:b/>
                <w:sz w:val="16"/>
                <w:szCs w:val="16"/>
              </w:rPr>
              <w:t>წყარო</w:t>
            </w:r>
            <w:r w:rsidRPr="001A4D09">
              <w:rPr>
                <w:rFonts w:ascii="Sylfaen" w:hAnsi="Sylfaen"/>
                <w:b/>
                <w:sz w:val="16"/>
                <w:szCs w:val="16"/>
              </w:rPr>
              <w:t xml:space="preserve">: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ანგარიშის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დოკუმენტი</w:t>
            </w:r>
            <w:r w:rsidRPr="008637D3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FFF00"/>
          </w:tcPr>
          <w:p w14:paraId="0881D7B0" w14:textId="59253804" w:rsidR="00351013" w:rsidRPr="000B7757" w:rsidRDefault="00351013" w:rsidP="0035101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637D3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783C415E" w14:textId="03E2E7EB" w:rsidR="00351013" w:rsidRPr="000B7757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3AA4A976" w14:textId="04038BFF" w:rsidR="00351013" w:rsidRPr="000B7757" w:rsidRDefault="00351013" w:rsidP="0035101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637D3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5A05E683" w14:textId="0728D2E3" w:rsidR="00351013" w:rsidRPr="000B7757" w:rsidRDefault="00351013" w:rsidP="0035101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2F6916D8" w14:textId="442F13B3" w:rsidR="00351013" w:rsidRPr="001A4D09" w:rsidRDefault="00351013" w:rsidP="0035101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6D9E1B7B" w14:textId="77777777" w:rsidR="00351013" w:rsidRPr="000B7757" w:rsidRDefault="00351013" w:rsidP="00351013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5D138D92" w14:textId="77777777" w:rsidR="00351013" w:rsidRPr="00907FC5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კვალიფიციური კადრების ნაკლებობა;</w:t>
            </w:r>
          </w:p>
          <w:p w14:paraId="522B082F" w14:textId="77777777" w:rsidR="00351013" w:rsidRPr="00907FC5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59134AB" w14:textId="57E5CD5D" w:rsidR="00351013" w:rsidRPr="000B7757" w:rsidRDefault="00351013" w:rsidP="00351013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გარე წყაროებიდან სრული ინფორმაციის დროულად ვერმიღება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080" w:type="dxa"/>
            <w:shd w:val="clear" w:color="auto" w:fill="FFFF00"/>
          </w:tcPr>
          <w:p w14:paraId="0E9E6F0C" w14:textId="77777777" w:rsidR="00351013" w:rsidRPr="000B7757" w:rsidRDefault="00351013" w:rsidP="00351013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93AD8" w:rsidRPr="000B7757" w14:paraId="14334527" w14:textId="77777777" w:rsidTr="00C8032F">
        <w:trPr>
          <w:trHeight w:val="479"/>
        </w:trPr>
        <w:tc>
          <w:tcPr>
            <w:tcW w:w="1985" w:type="dxa"/>
            <w:shd w:val="clear" w:color="auto" w:fill="FFFF00"/>
          </w:tcPr>
          <w:p w14:paraId="4ED93F1C" w14:textId="77777777" w:rsidR="00093AD8" w:rsidRPr="00C8032F" w:rsidRDefault="00093AD8" w:rsidP="00093AD8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val="ka-GE"/>
              </w:rPr>
              <w:t xml:space="preserve">4. </w:t>
            </w:r>
            <w:r w:rsidRPr="00C8032F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highlight w:val="yellow"/>
                <w:lang w:val="ka-GE"/>
              </w:rPr>
              <w:t>საზღვარგარეთ კანონიერი საფუძვლის გარეშე მყოფი დაბრუნებული მიგრანტებისთვის სარეინტეგრაციო პროგრამების დახვეწა და გაფართოება.</w:t>
            </w:r>
            <w:r w:rsidRPr="00C8032F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ka-GE"/>
              </w:rPr>
              <w:t xml:space="preserve">  </w:t>
            </w:r>
          </w:p>
        </w:tc>
        <w:tc>
          <w:tcPr>
            <w:tcW w:w="1843" w:type="dxa"/>
            <w:shd w:val="clear" w:color="auto" w:fill="FFFF00"/>
          </w:tcPr>
          <w:p w14:paraId="7F56EEDC" w14:textId="30E7075B" w:rsidR="00093AD8" w:rsidRPr="00C8032F" w:rsidRDefault="00093AD8" w:rsidP="00093AD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  <w:t xml:space="preserve">4.1.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არსებული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სარეინტეგრაციო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პროგრამების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შედეგების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შეფასება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საჭიროებების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დადგენა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45165805" w14:textId="6338B9D6" w:rsidR="00093AD8" w:rsidRPr="00C8032F" w:rsidRDefault="00093AD8" w:rsidP="00093AD8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მომზადებულია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წლიური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ანგარიში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პროგრამის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შესახებ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559" w:type="dxa"/>
            <w:shd w:val="clear" w:color="auto" w:fill="FFFF00"/>
          </w:tcPr>
          <w:p w14:paraId="4297C17C" w14:textId="77777777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მომზადებული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ანგარიში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. </w:t>
            </w:r>
          </w:p>
          <w:p w14:paraId="6505BAF5" w14:textId="77777777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053B9974" w14:textId="1D0F0A2A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 w:cs="Sylfaen"/>
                <w:b/>
                <w:sz w:val="16"/>
                <w:szCs w:val="16"/>
                <w:highlight w:val="yellow"/>
              </w:rPr>
              <w:t>წყარო</w:t>
            </w:r>
            <w:r w:rsidRPr="00C8032F">
              <w:rPr>
                <w:rFonts w:ascii="Sylfaen" w:hAnsi="Sylfaen"/>
                <w:b/>
                <w:sz w:val="16"/>
                <w:szCs w:val="16"/>
                <w:highlight w:val="yellow"/>
              </w:rPr>
              <w:t>: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ანგარიშის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C8032F">
              <w:rPr>
                <w:rFonts w:ascii="Sylfaen" w:hAnsi="Sylfaen" w:cs="Sylfaen"/>
                <w:sz w:val="16"/>
                <w:szCs w:val="16"/>
                <w:highlight w:val="yellow"/>
              </w:rPr>
              <w:t>დოკუმენტი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181" w:type="dxa"/>
            <w:shd w:val="clear" w:color="auto" w:fill="FFFF00"/>
          </w:tcPr>
          <w:p w14:paraId="5A7A9E40" w14:textId="578EB7B1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2D15F669" w14:textId="77777777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3E9AE8F8" w14:textId="1929E57C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57E84F3A" w14:textId="50E4FE27" w:rsidR="00093AD8" w:rsidRPr="00C8032F" w:rsidRDefault="001A4D09" w:rsidP="00093AD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06345BCF" w14:textId="77777777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21B2D1B8" w14:textId="77777777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4243830" w14:textId="77777777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5C8C7A0E" w14:textId="77777777" w:rsidR="00093AD8" w:rsidRPr="00C8032F" w:rsidRDefault="00093AD8" w:rsidP="00093AD8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</w:tr>
      <w:tr w:rsidR="008B7A0F" w:rsidRPr="000B7757" w14:paraId="362B55A5" w14:textId="77777777" w:rsidTr="00C8032F">
        <w:trPr>
          <w:trHeight w:val="686"/>
        </w:trPr>
        <w:tc>
          <w:tcPr>
            <w:tcW w:w="1985" w:type="dxa"/>
            <w:shd w:val="clear" w:color="auto" w:fill="FFFF00"/>
          </w:tcPr>
          <w:p w14:paraId="2188B65E" w14:textId="77777777" w:rsidR="008B7A0F" w:rsidRPr="00C8032F" w:rsidRDefault="008B7A0F" w:rsidP="00387DD7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 w:cs="Sylfaen"/>
                <w:b/>
                <w:sz w:val="16"/>
                <w:szCs w:val="16"/>
                <w:highlight w:val="yellow"/>
                <w:lang w:val="ka-GE"/>
              </w:rPr>
              <w:lastRenderedPageBreak/>
              <w:t>6.</w:t>
            </w:r>
            <w:r w:rsidRPr="00C8032F"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  <w:lang w:val="ka-GE"/>
              </w:rPr>
              <w:t xml:space="preserve"> </w:t>
            </w:r>
            <w:r w:rsidRPr="00C8032F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highlight w:val="yellow"/>
                <w:lang w:val="ka-GE"/>
              </w:rPr>
              <w:t>პროფესიული გადამზადების პროგრამების ხელმისაწვდომობის გაზრდა საქართველოში დაბრუნებული მიგრანტებისთვის.</w:t>
            </w:r>
          </w:p>
          <w:p w14:paraId="14C8EFB8" w14:textId="77777777" w:rsidR="008B7A0F" w:rsidRPr="00C8032F" w:rsidRDefault="008B7A0F" w:rsidP="00387DD7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843" w:type="dxa"/>
            <w:shd w:val="clear" w:color="auto" w:fill="FFFF00"/>
          </w:tcPr>
          <w:p w14:paraId="7BA128D4" w14:textId="6F38CD49" w:rsidR="008B7A0F" w:rsidRPr="00C8032F" w:rsidRDefault="00561D6C" w:rsidP="00C21D8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  <w:t xml:space="preserve">6.1. </w:t>
            </w:r>
            <w:r w:rsidR="008B7A0F" w:rsidRPr="00C8032F"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  <w:t xml:space="preserve">სამუშაოს მაძიებელთა </w:t>
            </w:r>
            <w:r w:rsidR="008B7A0F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პროფესიული მომზადების, გადამზადების და კვალიფიკაციის ამაღლების </w:t>
            </w:r>
            <w:r w:rsidR="008B7A0F" w:rsidRPr="00C8032F"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  <w:t xml:space="preserve">სახელმწიფო პროგრამის ხელმისაწვდომობის უზრუნველყოფა </w:t>
            </w:r>
            <w:r w:rsidR="008B7A0F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საქართველოში დაბრუნებული მიგრანტებისთვის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70A835B0" w14:textId="77777777" w:rsidR="008B7A0F" w:rsidRPr="00C8032F" w:rsidRDefault="008B7A0F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დაბრუნებული მიგრანტებისთვის ხელმისაწვდომია პროფესიული მომზადების, გადამზადების და კვალიფიკაციის ამაღლების კურსები </w:t>
            </w:r>
          </w:p>
        </w:tc>
        <w:tc>
          <w:tcPr>
            <w:tcW w:w="1559" w:type="dxa"/>
            <w:shd w:val="clear" w:color="auto" w:fill="FFFF00"/>
          </w:tcPr>
          <w:p w14:paraId="002097B4" w14:textId="6DC5EBA6" w:rsidR="008B7A0F" w:rsidRPr="00C8032F" w:rsidRDefault="008B7A0F" w:rsidP="00FE35ED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  <w:t>მთავრობის დადგენილება;</w:t>
            </w:r>
          </w:p>
          <w:p w14:paraId="7D68841E" w14:textId="77777777" w:rsidR="008B7A0F" w:rsidRPr="00C8032F" w:rsidRDefault="008B7A0F" w:rsidP="00FE35ED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</w:pPr>
          </w:p>
          <w:p w14:paraId="2DA167CA" w14:textId="2A79C043" w:rsidR="008B7A0F" w:rsidRPr="00C8032F" w:rsidRDefault="008B7A0F" w:rsidP="00FE35ED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  <w:t>პროგრამის განხორციელების ანგარიში (1);</w:t>
            </w:r>
          </w:p>
          <w:p w14:paraId="24178009" w14:textId="77777777" w:rsidR="008B7A0F" w:rsidRPr="00C8032F" w:rsidRDefault="008B7A0F" w:rsidP="00FE35ED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</w:pPr>
          </w:p>
          <w:p w14:paraId="34978FF8" w14:textId="77777777" w:rsidR="008B7A0F" w:rsidRPr="00C8032F" w:rsidRDefault="008B7A0F" w:rsidP="00FE35ED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</w:pPr>
          </w:p>
          <w:p w14:paraId="4656AC0D" w14:textId="58BA8132" w:rsidR="008B7A0F" w:rsidRPr="00C8032F" w:rsidRDefault="008B7A0F" w:rsidP="00FE35ED">
            <w:pPr>
              <w:spacing w:after="0" w:line="240" w:lineRule="auto"/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eastAsia="Sylfaen" w:hAnsi="Sylfaen"/>
                <w:b/>
                <w:sz w:val="16"/>
                <w:szCs w:val="16"/>
                <w:highlight w:val="yellow"/>
                <w:lang w:val="ka-GE"/>
              </w:rPr>
              <w:t xml:space="preserve">წყარო: </w:t>
            </w:r>
            <w:r w:rsidRPr="00C8032F">
              <w:rPr>
                <w:rFonts w:ascii="Sylfaen" w:eastAsia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სამინისტროს ანგარიში და მთავრობის დადგენილება</w:t>
            </w:r>
          </w:p>
        </w:tc>
        <w:tc>
          <w:tcPr>
            <w:tcW w:w="1181" w:type="dxa"/>
            <w:shd w:val="clear" w:color="auto" w:fill="FFFF00"/>
          </w:tcPr>
          <w:p w14:paraId="06133C81" w14:textId="77777777" w:rsidR="008B7A0F" w:rsidRPr="00C8032F" w:rsidRDefault="008B7A0F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70B23D89" w14:textId="77777777" w:rsidR="008B7A0F" w:rsidRPr="00C8032F" w:rsidRDefault="008B7A0F" w:rsidP="00B6495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185D0421" w14:textId="4237FEBF" w:rsidR="008B7A0F" w:rsidRPr="00C8032F" w:rsidRDefault="008B7A0F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06.2019</w:t>
            </w:r>
            <w:r w:rsidR="00AB1571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;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12.2019</w:t>
            </w:r>
          </w:p>
          <w:p w14:paraId="4374150B" w14:textId="77777777" w:rsidR="008B7A0F" w:rsidRPr="00C8032F" w:rsidRDefault="008B7A0F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   </w:t>
            </w:r>
          </w:p>
        </w:tc>
        <w:tc>
          <w:tcPr>
            <w:tcW w:w="990" w:type="dxa"/>
            <w:shd w:val="clear" w:color="auto" w:fill="FFFF00"/>
          </w:tcPr>
          <w:p w14:paraId="50CEF814" w14:textId="77777777" w:rsidR="0082799D" w:rsidRPr="00C8032F" w:rsidRDefault="007D49E2" w:rsidP="0082799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2</w:t>
            </w:r>
            <w:r w:rsidR="0082799D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.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090</w:t>
            </w:r>
            <w:r w:rsidR="0082799D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,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</w:rPr>
              <w:t>000</w:t>
            </w:r>
            <w:r w:rsidR="0082799D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ლარი</w:t>
            </w:r>
          </w:p>
          <w:p w14:paraId="57582388" w14:textId="5D278966" w:rsidR="008B7A0F" w:rsidRPr="00C8032F" w:rsidRDefault="008B7A0F" w:rsidP="0082799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(პროგრამის მთლიანი ბიუჯეტი)</w:t>
            </w:r>
          </w:p>
        </w:tc>
        <w:tc>
          <w:tcPr>
            <w:tcW w:w="787" w:type="dxa"/>
            <w:shd w:val="clear" w:color="auto" w:fill="FFFF00"/>
          </w:tcPr>
          <w:p w14:paraId="6B57FEC2" w14:textId="77777777" w:rsidR="008B7A0F" w:rsidRPr="00C8032F" w:rsidRDefault="008B7A0F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29D536F6" w14:textId="77777777" w:rsidR="008B7A0F" w:rsidRPr="00C8032F" w:rsidRDefault="008B7A0F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3AA5727" w14:textId="1267845C" w:rsidR="008B7A0F" w:rsidRPr="00C8032F" w:rsidRDefault="008B7A0F" w:rsidP="00AF5195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დაბრუნებული მიგრანტების მხრიდან პროგრამაში ჩართვის სურვილის </w:t>
            </w:r>
            <w:r w:rsidR="00073051"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არქონ</w:t>
            </w:r>
            <w:r w:rsidRPr="00C8032F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</w:t>
            </w:r>
          </w:p>
        </w:tc>
        <w:tc>
          <w:tcPr>
            <w:tcW w:w="1080" w:type="dxa"/>
            <w:shd w:val="clear" w:color="auto" w:fill="FFFF00"/>
          </w:tcPr>
          <w:p w14:paraId="68DE6090" w14:textId="77777777" w:rsidR="008B7A0F" w:rsidRPr="00C8032F" w:rsidRDefault="008B7A0F" w:rsidP="00AF5195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  <w:tr w:rsidR="00561D6C" w:rsidRPr="000B7757" w14:paraId="2809ED69" w14:textId="77777777" w:rsidTr="00E8410A">
        <w:trPr>
          <w:trHeight w:val="587"/>
        </w:trPr>
        <w:tc>
          <w:tcPr>
            <w:tcW w:w="1985" w:type="dxa"/>
            <w:shd w:val="clear" w:color="auto" w:fill="F2F2F2"/>
          </w:tcPr>
          <w:p w14:paraId="78648A24" w14:textId="77777777" w:rsidR="00561D6C" w:rsidRPr="000B7757" w:rsidRDefault="00561D6C" w:rsidP="00561D6C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7. 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საქართველოში დაბრუნებულ მიგრანტთა საზღვარგარეთ მიღებული ცოდნისა და პროფესიული უნარ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softHyphen/>
              <w:t>-ჩვევების შეფასება და აღიარება მათი წარმატებული რეინტეგრაციისთვის.</w:t>
            </w:r>
          </w:p>
        </w:tc>
        <w:tc>
          <w:tcPr>
            <w:tcW w:w="1843" w:type="dxa"/>
            <w:shd w:val="clear" w:color="auto" w:fill="F2F2F2"/>
          </w:tcPr>
          <w:p w14:paraId="44148A0E" w14:textId="105FAEB3" w:rsidR="00561D6C" w:rsidRPr="000B7757" w:rsidRDefault="00561D6C" w:rsidP="00561D6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7.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დაბრუნებულ მიგრანტთა მიერ უცხოეთში მიღებული განათლების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აღიარების სრულყოფა.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701" w:type="dxa"/>
            <w:shd w:val="clear" w:color="auto" w:fill="F2F2F2"/>
          </w:tcPr>
          <w:p w14:paraId="6301020B" w14:textId="2A5F4B39" w:rsidR="00561D6C" w:rsidRPr="000B7757" w:rsidRDefault="00561D6C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არსებობს განათლების აღიარების გამართული მექანიზმი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24D589EC" w14:textId="77777777" w:rsidR="00561D6C" w:rsidRPr="0018035F" w:rsidRDefault="00561D6C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დაბრუნებულ მიგრანტთა მიერ</w:t>
            </w:r>
            <w:r w:rsidRPr="00907FC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უცხოეთში მიღებული  განათლების აღიარების დამამტკიცებელი დოკუმენტების რაოდენობა (მინ. 200)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  <w:p w14:paraId="2F18EFC3" w14:textId="77777777" w:rsidR="00561D6C" w:rsidRPr="00907FC5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8B83A5C" w14:textId="6AB2DB30" w:rsidR="00561D6C" w:rsidRPr="000B7757" w:rsidRDefault="00561D6C" w:rsidP="00561D6C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BD41E3">
              <w:rPr>
                <w:rFonts w:ascii="Sylfaen" w:hAnsi="Sylfaen"/>
                <w:sz w:val="16"/>
                <w:szCs w:val="16"/>
                <w:lang w:val="ka-GE"/>
              </w:rPr>
              <w:t>შესაბამისი დოკუმენტების რაოდენობა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</w:tc>
        <w:tc>
          <w:tcPr>
            <w:tcW w:w="1181" w:type="dxa"/>
            <w:shd w:val="clear" w:color="auto" w:fill="F2F2F2"/>
          </w:tcPr>
          <w:p w14:paraId="296DBE33" w14:textId="242C6FCD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განათლების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722683FD" w14:textId="77777777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4AA27C77" w14:textId="41B68B80" w:rsidR="00561D6C" w:rsidRPr="000B7757" w:rsidRDefault="00734B31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  <w:r w:rsidR="00561D6C">
              <w:rPr>
                <w:rFonts w:ascii="Sylfaen" w:hAnsi="Sylfaen"/>
                <w:sz w:val="16"/>
                <w:szCs w:val="16"/>
                <w:lang w:val="ka-GE"/>
              </w:rPr>
              <w:t>.2019</w:t>
            </w:r>
          </w:p>
        </w:tc>
        <w:tc>
          <w:tcPr>
            <w:tcW w:w="990" w:type="dxa"/>
            <w:shd w:val="clear" w:color="auto" w:fill="F2F2F2"/>
          </w:tcPr>
          <w:p w14:paraId="568DCF4D" w14:textId="73950C17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1956904C" w14:textId="77777777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8EA667D" w14:textId="77777777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36A89B3" w14:textId="37FDC831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ინტერესის ნაკლებობა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დაბრუნებული მიგრანტების მხრიდან</w:t>
            </w:r>
          </w:p>
        </w:tc>
        <w:tc>
          <w:tcPr>
            <w:tcW w:w="1080" w:type="dxa"/>
            <w:shd w:val="clear" w:color="auto" w:fill="F2F2F2"/>
          </w:tcPr>
          <w:p w14:paraId="69316C05" w14:textId="77777777" w:rsidR="00561D6C" w:rsidRPr="000B7757" w:rsidRDefault="00561D6C" w:rsidP="00561D6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</w:tbl>
    <w:p w14:paraId="4881910E" w14:textId="560AD27D" w:rsidR="00B00B3D" w:rsidRPr="000B7757" w:rsidRDefault="00B00B3D" w:rsidP="00B00B3D">
      <w:pPr>
        <w:pStyle w:val="Heading2"/>
        <w:rPr>
          <w:rFonts w:ascii="Sylfaen" w:hAnsi="Sylfaen"/>
          <w:lang w:val="ka-GE"/>
        </w:rPr>
      </w:pPr>
      <w:r w:rsidRPr="000B7757">
        <w:rPr>
          <w:rFonts w:ascii="Sylfaen" w:hAnsi="Sylfaen"/>
          <w:lang w:val="ka-GE"/>
        </w:rPr>
        <w:t>VIII</w:t>
      </w:r>
      <w:r w:rsidR="00FA68E2">
        <w:rPr>
          <w:rFonts w:ascii="Sylfaen" w:hAnsi="Sylfaen"/>
          <w:lang w:val="ka-GE"/>
        </w:rPr>
        <w:t xml:space="preserve"> თავი: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მიგრაცია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და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განვითარება</w:t>
      </w:r>
    </w:p>
    <w:p w14:paraId="2DA69057" w14:textId="77777777" w:rsidR="00B00B3D" w:rsidRPr="000B7757" w:rsidRDefault="00B00B3D" w:rsidP="00B00B3D">
      <w:pPr>
        <w:pStyle w:val="Heading3"/>
        <w:rPr>
          <w:rFonts w:ascii="Sylfaen" w:hAnsi="Sylfaen"/>
          <w:sz w:val="18"/>
          <w:szCs w:val="18"/>
          <w:lang w:val="ka-GE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ა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 </w:t>
      </w:r>
      <w:r w:rsidRPr="000B7757">
        <w:rPr>
          <w:rFonts w:ascii="Sylfaen" w:hAnsi="Sylfaen" w:cs="Sylfaen"/>
          <w:sz w:val="18"/>
          <w:szCs w:val="18"/>
          <w:lang w:val="ka-GE"/>
        </w:rPr>
        <w:t>პოტენციალის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გამოყენება</w:t>
      </w:r>
      <w:r w:rsidRPr="000B7757">
        <w:rPr>
          <w:rFonts w:ascii="Sylfaen" w:hAnsi="Sylfaen"/>
          <w:sz w:val="18"/>
          <w:szCs w:val="18"/>
          <w:lang w:val="ka-GE"/>
        </w:rPr>
        <w:t xml:space="preserve">  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3F5D91" w:rsidRPr="000B7757" w14:paraId="4899B689" w14:textId="77777777" w:rsidTr="00E8410A">
        <w:trPr>
          <w:trHeight w:val="641"/>
        </w:trPr>
        <w:tc>
          <w:tcPr>
            <w:tcW w:w="1985" w:type="dxa"/>
            <w:vMerge w:val="restart"/>
            <w:shd w:val="clear" w:color="auto" w:fill="F2F2F2"/>
          </w:tcPr>
          <w:p w14:paraId="69FC33AB" w14:textId="77777777" w:rsidR="003F5D91" w:rsidRPr="000B7757" w:rsidRDefault="003F5D91" w:rsidP="003F5D91">
            <w:pPr>
              <w:pStyle w:val="NoSpacing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1.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მიზნობრივი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პროგრამის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შემუშავება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ემიგრაციაში მყოფი მაღალკვალიფიციური საქართველოს მოქალაქეების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მოზიდვის და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დასაქმების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მიზნით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0B570DB4" w14:textId="3D3769A8" w:rsidR="003F5D91" w:rsidRPr="00C90A73" w:rsidRDefault="00561D6C" w:rsidP="0018421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1.1. </w:t>
            </w:r>
            <w:r w:rsidR="0054769B"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საერთაშორისო კვლევით ცენტრებსა და უნივერსიტეტებში კურსდამთავრებულ ან მოღვაწე ქართველ ახალგაზრდა </w:t>
            </w:r>
            <w:r w:rsidR="0054769B"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მეცნიერთა სამშობლოში დაბრუნებისა და ინტეგრირების ხელშეწყობისთვის საგრანტო კონკურსების გამოცხადება</w:t>
            </w:r>
          </w:p>
        </w:tc>
        <w:tc>
          <w:tcPr>
            <w:tcW w:w="1701" w:type="dxa"/>
            <w:shd w:val="clear" w:color="auto" w:fill="F2F2F2"/>
          </w:tcPr>
          <w:p w14:paraId="25B5590E" w14:textId="6D41F7AC" w:rsidR="003F5D91" w:rsidRPr="00C90A73" w:rsidRDefault="0054769B" w:rsidP="0018421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გამოცხადებულია საგრანტო კონკურსები საერთაშორისო კვლევით ცენტრებსა და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უნივერსიტეტებში კურსდამთავრებულ ან მოღვაწე  ქართველ ახ</w:t>
            </w:r>
            <w:r w:rsidR="00184217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ლგაზრდა მეცნიერთა მოზიდვის მიზნით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77B0506B" w14:textId="77777777" w:rsidR="00561D6C" w:rsidRDefault="0054769B" w:rsidP="0054769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საგრანტო კონკურსების განაცხადების რაოდენობა </w:t>
            </w:r>
          </w:p>
          <w:p w14:paraId="4750DDBA" w14:textId="56723D8E" w:rsidR="0054769B" w:rsidRPr="0018035F" w:rsidRDefault="0054769B" w:rsidP="0054769B">
            <w:pPr>
              <w:spacing w:after="0" w:line="240" w:lineRule="auto"/>
              <w:rPr>
                <w:rFonts w:ascii="Sylfaen" w:hAnsi="Sylfaen"/>
                <w:color w:val="FF0000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(მინ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 30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>;</w:t>
            </w:r>
          </w:p>
          <w:p w14:paraId="0456F261" w14:textId="77777777" w:rsidR="0054769B" w:rsidRPr="00907FC5" w:rsidRDefault="0054769B" w:rsidP="0054769B">
            <w:pPr>
              <w:spacing w:after="0" w:line="240" w:lineRule="auto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</w:p>
          <w:p w14:paraId="3564E526" w14:textId="77777777" w:rsidR="00561D6C" w:rsidRDefault="0054769B" w:rsidP="0054769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დაბრუნებულ მეცნიერთა რაოდენობა </w:t>
            </w:r>
          </w:p>
          <w:p w14:paraId="169D237F" w14:textId="7D976E06" w:rsidR="0054769B" w:rsidRPr="0018035F" w:rsidRDefault="0054769B" w:rsidP="0054769B">
            <w:pPr>
              <w:spacing w:after="0" w:line="240" w:lineRule="auto"/>
              <w:rPr>
                <w:rFonts w:ascii="Sylfaen" w:hAnsi="Sylfaen"/>
                <w:color w:val="FF0000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(მინ.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15</w:t>
            </w:r>
            <w:r>
              <w:rPr>
                <w:rFonts w:ascii="Sylfaen" w:hAnsi="Sylfaen"/>
                <w:sz w:val="16"/>
                <w:szCs w:val="16"/>
              </w:rPr>
              <w:t>).</w:t>
            </w:r>
          </w:p>
          <w:p w14:paraId="256771B7" w14:textId="77777777" w:rsidR="0054769B" w:rsidRPr="00907FC5" w:rsidRDefault="0054769B" w:rsidP="0054769B">
            <w:pPr>
              <w:spacing w:after="0" w:line="240" w:lineRule="auto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</w:p>
          <w:p w14:paraId="0C824443" w14:textId="77777777" w:rsidR="0054769B" w:rsidRDefault="0054769B" w:rsidP="0054769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907FC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14:paraId="7C817C74" w14:textId="5365ED32" w:rsidR="0054769B" w:rsidRPr="00907FC5" w:rsidRDefault="0054769B" w:rsidP="0054769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ვებგვერდის ბმული;</w:t>
            </w:r>
          </w:p>
          <w:p w14:paraId="0E905E3D" w14:textId="77777777" w:rsidR="0054769B" w:rsidRPr="00907FC5" w:rsidRDefault="0054769B" w:rsidP="0054769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AC80096" w14:textId="537BF372" w:rsidR="003F5D91" w:rsidRPr="000B7757" w:rsidRDefault="0054769B" w:rsidP="0054769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ანგარიში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263ED63F" w14:textId="4B13D456" w:rsidR="0054769B" w:rsidRDefault="0054769B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განათლების სამინისტრო</w:t>
            </w:r>
          </w:p>
          <w:p w14:paraId="52C5C7D3" w14:textId="77777777" w:rsidR="0054769B" w:rsidRDefault="0054769B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8E03037" w14:textId="70B55B52" w:rsidR="003F5D91" w:rsidRPr="000B7757" w:rsidRDefault="0051011C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Pr="0051011C">
              <w:rPr>
                <w:rFonts w:ascii="Sylfaen" w:hAnsi="Sylfaen"/>
                <w:sz w:val="16"/>
                <w:szCs w:val="16"/>
                <w:lang w:val="ka-GE"/>
              </w:rPr>
              <w:t xml:space="preserve">შოთა რუსთაველის </w:t>
            </w:r>
            <w:r w:rsidRPr="0051011C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საქართველოს ეროვნული სამეცნიერო ფონდი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1147" w:type="dxa"/>
            <w:shd w:val="clear" w:color="auto" w:fill="F2F2F2"/>
          </w:tcPr>
          <w:p w14:paraId="1BA65818" w14:textId="77777777" w:rsidR="003F5D91" w:rsidRPr="001F704F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1F704F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კვლევითი ცენტრები და უნივერსიტეტები;</w:t>
            </w:r>
          </w:p>
          <w:p w14:paraId="02F38277" w14:textId="77777777" w:rsidR="0054769B" w:rsidRDefault="0054769B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78E4757" w14:textId="17ED3ABF" w:rsidR="003F5D91" w:rsidRPr="001F704F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1F704F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საგარეო</w:t>
            </w:r>
          </w:p>
          <w:p w14:paraId="0853BE68" w14:textId="78ED8FCB" w:rsidR="003F5D91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1F704F">
              <w:rPr>
                <w:rFonts w:ascii="Sylfaen" w:hAnsi="Sylfaen"/>
                <w:sz w:val="16"/>
                <w:szCs w:val="16"/>
                <w:lang w:val="ka-GE"/>
              </w:rPr>
              <w:t>საქმეთა სამინისტრო</w:t>
            </w:r>
          </w:p>
          <w:p w14:paraId="0FBC618B" w14:textId="77777777" w:rsidR="003F5D91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8F6C918" w14:textId="77777777" w:rsidR="003F5D91" w:rsidRPr="00BF461D" w:rsidRDefault="003F5D91" w:rsidP="003F5D9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E8D6F04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12.2019</w:t>
            </w:r>
          </w:p>
          <w:p w14:paraId="52E8C95D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781D79E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B399247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AAD8B61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EC8DD0E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AD55399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F51BFA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A3F285A" w14:textId="77777777" w:rsidR="003F5D91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3FBD910" w14:textId="77777777" w:rsidR="003F5D91" w:rsidRPr="00B63F7B" w:rsidRDefault="003F5D91" w:rsidP="003F5D91">
            <w:pPr>
              <w:spacing w:after="0" w:line="240" w:lineRule="auto"/>
              <w:jc w:val="both"/>
              <w:rPr>
                <w:rFonts w:ascii="Sylfaen" w:hAnsi="Sylfaen"/>
                <w:b/>
                <w:color w:val="00B050"/>
                <w:sz w:val="16"/>
                <w:szCs w:val="16"/>
                <w:lang w:val="ka-GE"/>
              </w:rPr>
            </w:pPr>
          </w:p>
          <w:p w14:paraId="7FC328E1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0" w:type="dxa"/>
            <w:shd w:val="clear" w:color="auto" w:fill="F2F2F2"/>
          </w:tcPr>
          <w:p w14:paraId="7D04396B" w14:textId="1A096469" w:rsidR="003F5D91" w:rsidRPr="005D5054" w:rsidRDefault="005550D5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700,</w:t>
            </w:r>
            <w:r w:rsidR="0051011C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3F5D91" w:rsidRPr="005D5054">
              <w:rPr>
                <w:rFonts w:ascii="Sylfaen" w:hAnsi="Sylfaen"/>
                <w:sz w:val="16"/>
                <w:szCs w:val="16"/>
                <w:lang w:val="ka-GE"/>
              </w:rPr>
              <w:t xml:space="preserve">000 </w:t>
            </w:r>
            <w:r w:rsidR="0051011C">
              <w:rPr>
                <w:rFonts w:ascii="Sylfaen" w:hAnsi="Sylfaen"/>
                <w:sz w:val="16"/>
                <w:szCs w:val="16"/>
                <w:lang w:val="ka-GE"/>
              </w:rPr>
              <w:t>₾</w:t>
            </w:r>
            <w:r w:rsidR="003F5D91" w:rsidRPr="005D5054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787" w:type="dxa"/>
            <w:shd w:val="clear" w:color="auto" w:fill="F2F2F2"/>
          </w:tcPr>
          <w:p w14:paraId="261BBD7A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1140B1B0" w14:textId="77777777" w:rsidR="003F5D91" w:rsidRPr="000B7757" w:rsidRDefault="003F5D91" w:rsidP="003F5D91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9ED6189" w14:textId="77777777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2C3B23E" w14:textId="1A187A3C" w:rsidR="003F5D91" w:rsidRPr="000B7757" w:rsidRDefault="003F5D91" w:rsidP="003F5D9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2F6ADE" w:rsidRPr="000B7757" w14:paraId="36317D79" w14:textId="77777777" w:rsidTr="00E8410A">
        <w:trPr>
          <w:trHeight w:val="558"/>
        </w:trPr>
        <w:tc>
          <w:tcPr>
            <w:tcW w:w="1985" w:type="dxa"/>
            <w:vMerge/>
            <w:shd w:val="clear" w:color="auto" w:fill="F2F2F2"/>
          </w:tcPr>
          <w:p w14:paraId="4BFC8095" w14:textId="77777777" w:rsidR="002F6ADE" w:rsidRPr="000B7757" w:rsidRDefault="002F6ADE" w:rsidP="002F6ADE">
            <w:pPr>
              <w:pStyle w:val="NoSpacing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30DDB3AA" w14:textId="4F794711" w:rsidR="002F6ADE" w:rsidRPr="002F6ADE" w:rsidRDefault="00561D6C" w:rsidP="00561D6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1.2. </w:t>
            </w:r>
            <w:r w:rsidR="002F6ADE" w:rsidRPr="002F6ADE">
              <w:rPr>
                <w:rFonts w:ascii="Sylfaen" w:hAnsi="Sylfaen"/>
                <w:sz w:val="16"/>
                <w:szCs w:val="16"/>
                <w:lang w:val="ka-GE"/>
              </w:rPr>
              <w:t>უცხოეთში სხვადასხვა სფეროში მოღვაწე თანამემამულეების წახალისება მათი დაჯილდოების გზით.</w:t>
            </w:r>
          </w:p>
        </w:tc>
        <w:tc>
          <w:tcPr>
            <w:tcW w:w="1701" w:type="dxa"/>
            <w:shd w:val="clear" w:color="auto" w:fill="F2F2F2"/>
          </w:tcPr>
          <w:p w14:paraId="44424AF0" w14:textId="0475858E" w:rsidR="002F6ADE" w:rsidRPr="002F6ADE" w:rsidRDefault="002F6ADE" w:rsidP="0018421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გამოვლენილი და დაჯილდოებული</w:t>
            </w:r>
            <w:r w:rsidR="0018421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="00184217">
              <w:rPr>
                <w:rFonts w:ascii="Sylfaen" w:hAnsi="Sylfaen"/>
                <w:sz w:val="16"/>
                <w:szCs w:val="16"/>
                <w:lang w:val="ka-GE"/>
              </w:rPr>
              <w:t>რიან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უცხოეთში სხვადასხვა სფეროში მოღვაწე თანამემამულეები</w:t>
            </w:r>
            <w:r w:rsidR="00561D6C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3E41AC49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დაჯილდოებული თანამემამულე (მინ.10).</w:t>
            </w:r>
          </w:p>
          <w:p w14:paraId="787B30DA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90E0E36" w14:textId="2B915C19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ვებგვერდზე გამოქვეყნებული ინფორმაცია</w:t>
            </w:r>
            <w:r w:rsidRPr="002F6ADE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1B440091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სამინისტრო;</w:t>
            </w:r>
          </w:p>
          <w:p w14:paraId="2FBCBACC" w14:textId="32B1EC88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7656F63A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/>
          </w:tcPr>
          <w:p w14:paraId="01311246" w14:textId="5824E1EC" w:rsidR="002F6ADE" w:rsidRPr="002F6ADE" w:rsidRDefault="00C06165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</w:t>
            </w:r>
            <w:r w:rsidR="002F6ADE" w:rsidRPr="002F6ADE">
              <w:rPr>
                <w:rFonts w:ascii="Sylfaen" w:hAnsi="Sylfaen"/>
                <w:sz w:val="16"/>
                <w:szCs w:val="16"/>
                <w:lang w:val="ka-GE"/>
              </w:rPr>
              <w:t>.201</w:t>
            </w:r>
            <w:r w:rsidR="002F6ADE" w:rsidRPr="002F6ADE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5296BD01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7BDDA454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00F63570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06CB42D" w14:textId="0286F7D0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ფინანსურირესურსების არარსებობა.</w:t>
            </w:r>
          </w:p>
        </w:tc>
        <w:tc>
          <w:tcPr>
            <w:tcW w:w="1080" w:type="dxa"/>
            <w:shd w:val="clear" w:color="auto" w:fill="F2F2F2"/>
          </w:tcPr>
          <w:p w14:paraId="6548D573" w14:textId="35DCCA3E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2F6ADE" w:rsidRPr="000B7757" w14:paraId="12D2AB38" w14:textId="77777777" w:rsidTr="00E8410A">
        <w:trPr>
          <w:trHeight w:val="558"/>
        </w:trPr>
        <w:tc>
          <w:tcPr>
            <w:tcW w:w="1985" w:type="dxa"/>
            <w:vMerge/>
            <w:shd w:val="clear" w:color="auto" w:fill="F2F2F2"/>
          </w:tcPr>
          <w:p w14:paraId="23A74A46" w14:textId="77777777" w:rsidR="002F6ADE" w:rsidRPr="000B7757" w:rsidRDefault="002F6ADE" w:rsidP="002F6ADE">
            <w:pPr>
              <w:pStyle w:val="NoSpacing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63D92590" w14:textId="04AA99CE" w:rsidR="002F6ADE" w:rsidRPr="002F6ADE" w:rsidRDefault="00561D6C" w:rsidP="002F6AD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1.3. </w:t>
            </w:r>
            <w:r w:rsidR="002F6ADE" w:rsidRPr="002F6AD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დიასპორული კონფერენციის გამართვა უცხოეთში მოღვაწე თანამემამულეებთან საქმიანი ურთიერთობების </w:t>
            </w:r>
            <w:r w:rsidR="002F6ADE"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="002F6ADE" w:rsidRPr="002F6ADE">
              <w:rPr>
                <w:rFonts w:ascii="Sylfaen" w:hAnsi="Sylfaen" w:cs="Sylfaen"/>
                <w:sz w:val="16"/>
                <w:szCs w:val="16"/>
                <w:lang w:val="ka-GE"/>
              </w:rPr>
              <w:t>გაღრმავების და ინფორმაციის გაზიარების მიზნით.</w:t>
            </w:r>
            <w:r w:rsidR="002F6ADE"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701" w:type="dxa"/>
            <w:shd w:val="clear" w:color="auto" w:fill="F2F2F2"/>
          </w:tcPr>
          <w:p w14:paraId="1C82DFC1" w14:textId="77777777" w:rsidR="002F6ADE" w:rsidRPr="002F6ADE" w:rsidRDefault="002F6ADE" w:rsidP="00561D6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უცხოეთში მცხოვრებ თანამემამულეებსა და სახელმწიფო უწყებების და კერძო სექტორის წარმომადგენლებს </w:t>
            </w:r>
          </w:p>
          <w:p w14:paraId="63CEABCE" w14:textId="77777777" w:rsidR="002F6ADE" w:rsidRPr="002F6ADE" w:rsidRDefault="002F6ADE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>შორის მოხდა საქმიანი ინფორმაციის ურთიერთგაცვლა.</w:t>
            </w:r>
          </w:p>
        </w:tc>
        <w:tc>
          <w:tcPr>
            <w:tcW w:w="1559" w:type="dxa"/>
            <w:shd w:val="clear" w:color="auto" w:fill="F2F2F2"/>
          </w:tcPr>
          <w:p w14:paraId="0AA1DCA0" w14:textId="7876BF23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>კონფერენცია</w:t>
            </w:r>
          </w:p>
          <w:p w14:paraId="7E9990FB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>(მინ. 1).</w:t>
            </w:r>
          </w:p>
          <w:p w14:paraId="645BE97D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5194770" w14:textId="0EDD9A0B" w:rsid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ვებგვერდზე განთავსებული ინფორმაცია;</w:t>
            </w:r>
          </w:p>
          <w:p w14:paraId="18E62E61" w14:textId="77777777" w:rsidR="00561D6C" w:rsidRPr="002F6ADE" w:rsidRDefault="00561D6C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5D6642A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დღის წესრიგი და მონაწილეთა რაოდენობა.</w:t>
            </w:r>
          </w:p>
        </w:tc>
        <w:tc>
          <w:tcPr>
            <w:tcW w:w="1181" w:type="dxa"/>
            <w:shd w:val="clear" w:color="auto" w:fill="F2F2F2"/>
          </w:tcPr>
          <w:p w14:paraId="2CCD55E2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5C648289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6F0ADE5" w14:textId="5FE12071" w:rsid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IOM</w:t>
            </w:r>
          </w:p>
          <w:p w14:paraId="5AA689C8" w14:textId="77777777" w:rsidR="00B701C4" w:rsidRPr="002F6ADE" w:rsidRDefault="00B701C4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A4BE1CA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/>
          </w:tcPr>
          <w:p w14:paraId="3C21D3AE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8C2971E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5C2C6317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2DE259AD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F970009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17BB9869" w14:textId="2CA8B605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2F6ADE" w:rsidRPr="000B7757" w14:paraId="299051AA" w14:textId="77777777" w:rsidTr="00E8410A">
        <w:trPr>
          <w:trHeight w:val="558"/>
        </w:trPr>
        <w:tc>
          <w:tcPr>
            <w:tcW w:w="1985" w:type="dxa"/>
            <w:vMerge/>
            <w:shd w:val="clear" w:color="auto" w:fill="F2F2F2"/>
          </w:tcPr>
          <w:p w14:paraId="36FF4A3A" w14:textId="77777777" w:rsidR="002F6ADE" w:rsidRPr="000B7757" w:rsidRDefault="002F6ADE" w:rsidP="002F6ADE">
            <w:pPr>
              <w:pStyle w:val="NoSpacing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7ACF6676" w14:textId="2A9D8E71" w:rsidR="002F6ADE" w:rsidRPr="002F6ADE" w:rsidRDefault="00561D6C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1.4. </w:t>
            </w:r>
            <w:r w:rsidR="002F6ADE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ახალგაზრდა ელჩების პროგრამის განხორციელება. </w:t>
            </w:r>
          </w:p>
          <w:p w14:paraId="019AC371" w14:textId="77777777" w:rsidR="002F6ADE" w:rsidRPr="002F6ADE" w:rsidRDefault="002F6ADE" w:rsidP="002F6ADE">
            <w:pPr>
              <w:spacing w:after="0" w:line="240" w:lineRule="auto"/>
              <w:ind w:left="36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1701" w:type="dxa"/>
            <w:shd w:val="clear" w:color="auto" w:fill="F2F2F2"/>
          </w:tcPr>
          <w:p w14:paraId="29488238" w14:textId="3BBAD6E6" w:rsidR="002F6ADE" w:rsidRPr="002F6ADE" w:rsidRDefault="002F6ADE" w:rsidP="00561D6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>1</w:t>
            </w:r>
            <w:r w:rsidR="00AB1571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გამოვლენილი</w:t>
            </w:r>
            <w:r w:rsidR="0018421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="00184217">
              <w:rPr>
                <w:rFonts w:ascii="Sylfaen" w:hAnsi="Sylfaen" w:cs="Sylfaen"/>
                <w:sz w:val="16"/>
                <w:szCs w:val="16"/>
                <w:lang w:val="ka-GE"/>
              </w:rPr>
              <w:t>რიან</w:t>
            </w: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ახალგაზრდა ელჩები;</w:t>
            </w:r>
          </w:p>
          <w:p w14:paraId="5DB872B6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815A9B1" w14:textId="05FEE7C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="00AB1571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დაფინანსებულია კონკურსის საფუძველზე გამარჯვებული პროექტები.</w:t>
            </w:r>
          </w:p>
          <w:p w14:paraId="421BA6F2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9E05BDE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/>
          </w:tcPr>
          <w:p w14:paraId="6F313833" w14:textId="1F0E7198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1</w:t>
            </w:r>
            <w:r w:rsidR="00AB1571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ახალგაზრდა ელჩი  (მინ. 15);</w:t>
            </w:r>
          </w:p>
          <w:p w14:paraId="4E45F396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6C9EB375" w14:textId="0828A5D2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="00AB1571">
              <w:rPr>
                <w:rFonts w:ascii="Sylfaen" w:hAnsi="Sylfaen"/>
                <w:sz w:val="16"/>
                <w:szCs w:val="16"/>
                <w:lang w:val="ka-GE"/>
              </w:rPr>
              <w:t xml:space="preserve">. 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დაფინანსებული პროექტი (მინ. 15).</w:t>
            </w:r>
          </w:p>
          <w:p w14:paraId="1F5773E9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9067467" w14:textId="09D309DA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ახალგაზრდა ელჩების და 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დაფინა</w:t>
            </w:r>
            <w:r w:rsidR="00184217">
              <w:rPr>
                <w:rFonts w:ascii="Sylfaen" w:hAnsi="Sylfaen"/>
                <w:sz w:val="16"/>
                <w:szCs w:val="16"/>
                <w:lang w:val="ka-GE"/>
              </w:rPr>
              <w:t>ნ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სებული პროექტების შესახებ ინფორმაცია.  </w:t>
            </w:r>
          </w:p>
        </w:tc>
        <w:tc>
          <w:tcPr>
            <w:tcW w:w="1181" w:type="dxa"/>
            <w:shd w:val="clear" w:color="auto" w:fill="F2F2F2"/>
          </w:tcPr>
          <w:p w14:paraId="07AC8D8E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საგარეო საქმეთა სამინისტრო</w:t>
            </w:r>
          </w:p>
          <w:p w14:paraId="01BF3710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FB01650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/>
          </w:tcPr>
          <w:p w14:paraId="4154C911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B591FBE" w14:textId="77777777" w:rsid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  <w:p w14:paraId="712D7373" w14:textId="77777777" w:rsidR="00C06165" w:rsidRDefault="00C06165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85E9B57" w14:textId="77777777" w:rsidR="00C06165" w:rsidRDefault="00C06165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7,000 ₾</w:t>
            </w:r>
          </w:p>
          <w:p w14:paraId="6CB25F06" w14:textId="6F9DCD2D" w:rsidR="00C06165" w:rsidRPr="002F6ADE" w:rsidRDefault="00673D84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(1 </w:t>
            </w:r>
            <w:r w:rsidR="00C06165">
              <w:rPr>
                <w:rFonts w:ascii="Sylfaen" w:hAnsi="Sylfaen"/>
                <w:sz w:val="16"/>
                <w:szCs w:val="16"/>
                <w:lang w:val="ka-GE"/>
              </w:rPr>
              <w:t>გრანტი)</w:t>
            </w:r>
          </w:p>
        </w:tc>
        <w:tc>
          <w:tcPr>
            <w:tcW w:w="787" w:type="dxa"/>
            <w:shd w:val="clear" w:color="auto" w:fill="F2F2F2"/>
          </w:tcPr>
          <w:p w14:paraId="11F45ED2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66E658A8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DE411FA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ფინანსური რესურსების არარსებობა.</w:t>
            </w:r>
          </w:p>
        </w:tc>
        <w:tc>
          <w:tcPr>
            <w:tcW w:w="1080" w:type="dxa"/>
            <w:shd w:val="clear" w:color="auto" w:fill="F2F2F2"/>
          </w:tcPr>
          <w:p w14:paraId="0C86C716" w14:textId="6B38412E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EE1360" w:rsidRPr="000B7757" w14:paraId="347CBD40" w14:textId="77777777" w:rsidTr="008F1C89">
        <w:trPr>
          <w:trHeight w:val="558"/>
        </w:trPr>
        <w:tc>
          <w:tcPr>
            <w:tcW w:w="1985" w:type="dxa"/>
            <w:shd w:val="clear" w:color="auto" w:fill="FFFF00"/>
          </w:tcPr>
          <w:p w14:paraId="2099A2DA" w14:textId="77777777" w:rsidR="00EE1360" w:rsidRPr="000B7757" w:rsidRDefault="00EE1360" w:rsidP="00387DD7">
            <w:pPr>
              <w:pStyle w:val="NoSpacing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lastRenderedPageBreak/>
              <w:t>2. შრომის ბაზრის კვლევის შედეგებზე დაყრდნობით, მაღალი კვალიფიკაციის მქონე უცხოელების საქართველოში მოზიდვისა და დასაქმების ხელშეწყობა;</w:t>
            </w:r>
          </w:p>
        </w:tc>
        <w:tc>
          <w:tcPr>
            <w:tcW w:w="1843" w:type="dxa"/>
            <w:shd w:val="clear" w:color="auto" w:fill="FFFF00"/>
          </w:tcPr>
          <w:p w14:paraId="41095299" w14:textId="002DB0F0" w:rsidR="00EE1360" w:rsidRPr="00796DD1" w:rsidRDefault="00561D6C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2.1. </w:t>
            </w:r>
            <w:r w:rsidR="00EE1360" w:rsidRPr="00796DD1">
              <w:rPr>
                <w:rFonts w:ascii="Sylfaen" w:hAnsi="Sylfaen"/>
                <w:sz w:val="16"/>
                <w:szCs w:val="16"/>
                <w:lang w:val="ka-GE"/>
              </w:rPr>
              <w:t>შრომის ბაზრის კვლევის შედეგებზე დაყრდნობით, იმ სფეროებში</w:t>
            </w:r>
            <w:r w:rsidR="00184217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="00EE1360" w:rsidRPr="00796DD1">
              <w:rPr>
                <w:rFonts w:ascii="Sylfaen" w:hAnsi="Sylfaen"/>
                <w:sz w:val="16"/>
                <w:szCs w:val="16"/>
                <w:lang w:val="ka-GE"/>
              </w:rPr>
              <w:t xml:space="preserve"> სადაც შრომის ბაზარი განიცდის დეფიციტს, კვალიფიციური უცხოური სამუშაო ძალის მოზიდვის მიზნით ორმხრივი ხელშეკრულებების მომზადება</w:t>
            </w:r>
          </w:p>
        </w:tc>
        <w:tc>
          <w:tcPr>
            <w:tcW w:w="1701" w:type="dxa"/>
            <w:shd w:val="clear" w:color="auto" w:fill="FFFF00"/>
          </w:tcPr>
          <w:p w14:paraId="1DB28369" w14:textId="1C0F5A13" w:rsidR="00EE1360" w:rsidRPr="00796DD1" w:rsidRDefault="00EE1360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>მომზადებულია ხელშეკრულების პროექტი და ინიცირების მიზნით გადაცემულია შესაბამისი უწყებისთვის</w:t>
            </w:r>
            <w:r w:rsidR="00561D6C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64682617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A8A1D1F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F8BDCCA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FFF00"/>
          </w:tcPr>
          <w:p w14:paraId="63A229DE" w14:textId="77777777" w:rsidR="00EE1360" w:rsidRPr="00796DD1" w:rsidRDefault="00EE1360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>ხელშეკრულების პროექტი (მინ. 1)</w:t>
            </w:r>
          </w:p>
          <w:p w14:paraId="5F2D067C" w14:textId="77777777" w:rsidR="00EE1360" w:rsidRPr="00796DD1" w:rsidRDefault="00EE1360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D5E9EE8" w14:textId="77777777" w:rsidR="00EE1360" w:rsidRPr="00796DD1" w:rsidRDefault="00EE1360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>ინიცირების წერილი და თანდართული ხელშეკრულების პროექტი</w:t>
            </w:r>
          </w:p>
        </w:tc>
        <w:tc>
          <w:tcPr>
            <w:tcW w:w="1181" w:type="dxa"/>
            <w:shd w:val="clear" w:color="auto" w:fill="FFFF00"/>
          </w:tcPr>
          <w:p w14:paraId="12031EA6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სამინისტრო;</w:t>
            </w:r>
          </w:p>
          <w:p w14:paraId="1CBB7D28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313CF5A2" w14:textId="0D37014B" w:rsidR="00EE1360" w:rsidRPr="00796DD1" w:rsidRDefault="00EE1360" w:rsidP="009A652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03" w:type="dxa"/>
            <w:shd w:val="clear" w:color="auto" w:fill="FFFF00"/>
          </w:tcPr>
          <w:p w14:paraId="0AA80EAA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 xml:space="preserve"> 12</w:t>
            </w:r>
            <w:r w:rsidRPr="00796DD1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FFF00"/>
          </w:tcPr>
          <w:p w14:paraId="6C4735D2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02E89D9F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30F398A1" w14:textId="77777777" w:rsidR="00EE1360" w:rsidRPr="00796DD1" w:rsidRDefault="00EE1360" w:rsidP="00FE35ED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0C33375A" w14:textId="77777777" w:rsidR="00EE1360" w:rsidRPr="00F91C9D" w:rsidRDefault="00EE1360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91C9D">
              <w:rPr>
                <w:rFonts w:ascii="Sylfaen" w:hAnsi="Sylfaen"/>
                <w:sz w:val="16"/>
                <w:szCs w:val="16"/>
                <w:lang w:val="ka-GE"/>
              </w:rPr>
              <w:t>პოლიტიკური ნების არქონა</w:t>
            </w:r>
          </w:p>
          <w:p w14:paraId="23DF4087" w14:textId="77777777" w:rsidR="00EE1360" w:rsidRDefault="00EE1360" w:rsidP="00FE35ED">
            <w:pPr>
              <w:spacing w:after="0" w:line="240" w:lineRule="auto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</w:p>
          <w:p w14:paraId="46BB43CC" w14:textId="77777777" w:rsidR="00EE1360" w:rsidRPr="00FA280E" w:rsidRDefault="00EE1360" w:rsidP="00FE35ED">
            <w:pPr>
              <w:spacing w:after="0" w:line="240" w:lineRule="auto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1924D143" w14:textId="77777777" w:rsidR="00EE1360" w:rsidRPr="000B7757" w:rsidRDefault="00EE1360" w:rsidP="00387DD7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EE1360" w:rsidRPr="000B7757" w14:paraId="663AC806" w14:textId="77777777" w:rsidTr="008F1C89">
        <w:trPr>
          <w:trHeight w:val="558"/>
        </w:trPr>
        <w:tc>
          <w:tcPr>
            <w:tcW w:w="1985" w:type="dxa"/>
            <w:shd w:val="clear" w:color="auto" w:fill="FFFF00"/>
          </w:tcPr>
          <w:p w14:paraId="694EDEDE" w14:textId="77777777" w:rsidR="00EE1360" w:rsidRPr="000B7757" w:rsidRDefault="00EE1360" w:rsidP="00387DD7">
            <w:pPr>
              <w:pStyle w:val="NoSpacing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3. შრომის ბაზრის კვლევის შედეგებზე დაყრდნობით, მაღალი კვალიფიკაციის მქონე იმიგრანტების ცოდნისა და გამოცდილების გაზიარება ადგილობრივი სამუშაო ძალის განვითარებისთვის;</w:t>
            </w:r>
          </w:p>
        </w:tc>
        <w:tc>
          <w:tcPr>
            <w:tcW w:w="1843" w:type="dxa"/>
            <w:shd w:val="clear" w:color="auto" w:fill="FFFF00"/>
          </w:tcPr>
          <w:p w14:paraId="11C8DD11" w14:textId="0104A39C" w:rsidR="00EE1360" w:rsidRPr="006479A0" w:rsidRDefault="00561D6C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3.1. </w:t>
            </w:r>
            <w:r w:rsidR="006479A0" w:rsidRPr="006479A0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მოზიდული უცხოური მაღალკვალიფიციური სამუშაო ძალის ცოდნისა და უნარების გამოყენებით ადგილობრივი სამუშაო ძალის კვალიფიკაციის ამაღლება</w:t>
            </w:r>
          </w:p>
        </w:tc>
        <w:tc>
          <w:tcPr>
            <w:tcW w:w="1701" w:type="dxa"/>
            <w:shd w:val="clear" w:color="auto" w:fill="FFFF00"/>
          </w:tcPr>
          <w:p w14:paraId="61D596A9" w14:textId="77777777" w:rsidR="00EE1360" w:rsidRPr="000B7757" w:rsidRDefault="006479A0" w:rsidP="00561D6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ადგილობრივი სამუშაო ძალის კვალიფიკაცია ამაღლებულია და შეესაბამება საერთაშორისო სტანდარტებსა და მოთხოვნებს</w:t>
            </w:r>
          </w:p>
        </w:tc>
        <w:tc>
          <w:tcPr>
            <w:tcW w:w="1559" w:type="dxa"/>
            <w:shd w:val="clear" w:color="auto" w:fill="FFFF00"/>
          </w:tcPr>
          <w:p w14:paraId="749BBB28" w14:textId="77777777" w:rsidR="00673D84" w:rsidRDefault="006479A0" w:rsidP="0034200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 ტრენინგების/სასწავლო კურსების რაოდენობა </w:t>
            </w:r>
          </w:p>
          <w:p w14:paraId="36B8F575" w14:textId="77777777" w:rsidR="00EE1360" w:rsidRDefault="006479A0" w:rsidP="0034200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(მინ. 1)</w:t>
            </w:r>
          </w:p>
          <w:p w14:paraId="432B6249" w14:textId="77777777" w:rsidR="00161C84" w:rsidRDefault="00161C84" w:rsidP="0034200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A01C828" w14:textId="154BB673" w:rsidR="00161C84" w:rsidRPr="000B7757" w:rsidRDefault="00161C84" w:rsidP="0034200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ტრენინგის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/სასწავლო კურსის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დღის წესრიგი და მონაწილეთა სია.</w:t>
            </w:r>
          </w:p>
        </w:tc>
        <w:tc>
          <w:tcPr>
            <w:tcW w:w="1181" w:type="dxa"/>
            <w:shd w:val="clear" w:color="auto" w:fill="FFFF00"/>
          </w:tcPr>
          <w:p w14:paraId="11687C8D" w14:textId="41A62928" w:rsidR="00EE1360" w:rsidRPr="000B7757" w:rsidRDefault="00EE1360" w:rsidP="002F0FE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707EF4C7" w14:textId="77777777" w:rsidR="00EE1360" w:rsidRPr="000B7757" w:rsidRDefault="00EE1360" w:rsidP="002F0FE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181620A" w14:textId="77777777" w:rsidR="00EE1360" w:rsidRPr="000B7757" w:rsidRDefault="00EE1360" w:rsidP="002F0FE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6B9AFB43" w14:textId="5B01AF9D" w:rsidR="006479A0" w:rsidRPr="000B7757" w:rsidRDefault="006479A0" w:rsidP="006479A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33A62D2E" w14:textId="77777777" w:rsidR="006479A0" w:rsidRPr="000B7757" w:rsidRDefault="006479A0" w:rsidP="006479A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E2BD9CB" w14:textId="77777777" w:rsidR="006479A0" w:rsidRPr="000B7757" w:rsidRDefault="006479A0" w:rsidP="006479A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განათლების სამინისტრო</w:t>
            </w:r>
          </w:p>
        </w:tc>
        <w:tc>
          <w:tcPr>
            <w:tcW w:w="1103" w:type="dxa"/>
            <w:shd w:val="clear" w:color="auto" w:fill="FFFF00"/>
          </w:tcPr>
          <w:p w14:paraId="634F15A3" w14:textId="759AFE8A" w:rsidR="00EE1360" w:rsidRPr="000B7757" w:rsidRDefault="00B64951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</w:t>
            </w:r>
            <w:r w:rsidR="006479A0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FFF00"/>
          </w:tcPr>
          <w:p w14:paraId="6BFE06B2" w14:textId="77777777" w:rsidR="00EE1360" w:rsidRPr="000B7757" w:rsidRDefault="00F91C9D" w:rsidP="00387DD7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796DD1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0B53DDDE" w14:textId="0267CBF4" w:rsidR="00EE1360" w:rsidRPr="00F91C9D" w:rsidRDefault="00EE1360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2B734339" w14:textId="77777777" w:rsidR="00EE1360" w:rsidRPr="000B7757" w:rsidRDefault="00EE1360" w:rsidP="00387DD7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FE6B6AC" w14:textId="77777777" w:rsidR="00F91C9D" w:rsidRPr="00F91C9D" w:rsidRDefault="00F91C9D" w:rsidP="002076F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91C9D">
              <w:rPr>
                <w:rFonts w:ascii="Sylfaen" w:hAnsi="Sylfaen"/>
                <w:sz w:val="16"/>
                <w:szCs w:val="16"/>
                <w:lang w:val="ka-GE"/>
              </w:rPr>
              <w:t>პოლიტიკური ნების არქონა</w:t>
            </w:r>
          </w:p>
          <w:p w14:paraId="50FAE3F0" w14:textId="77777777" w:rsidR="00EE1360" w:rsidRPr="000B7757" w:rsidRDefault="00EE1360" w:rsidP="00387DD7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440746FA" w14:textId="77777777" w:rsidR="00EE1360" w:rsidRPr="000B7757" w:rsidRDefault="00EE1360" w:rsidP="00387DD7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2F6ADE" w:rsidRPr="000B7757" w14:paraId="0C0C6E88" w14:textId="77777777" w:rsidTr="008F1C89">
        <w:trPr>
          <w:trHeight w:val="686"/>
        </w:trPr>
        <w:tc>
          <w:tcPr>
            <w:tcW w:w="1985" w:type="dxa"/>
            <w:shd w:val="clear" w:color="auto" w:fill="FFFF00"/>
          </w:tcPr>
          <w:p w14:paraId="58BD25F5" w14:textId="77777777" w:rsidR="002F6ADE" w:rsidRPr="000B7757" w:rsidRDefault="002F6ADE" w:rsidP="002F6ADE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 xml:space="preserve">4.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ფინანსურ საკითხებზე ცნობიერების ასამაღლებელი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მიზნობრივი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ტრენინგ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-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პროგრამების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განვითარება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დანერგვა როგორც მიგრანტებისთვის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ისე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მათი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საქართველოში მყოფი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ოჯახის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წევრებისთვის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6B660955" w14:textId="6526AD16" w:rsidR="00B731DF" w:rsidRDefault="00561D6C" w:rsidP="00B731DF">
            <w:pPr>
              <w:spacing w:after="0" w:line="240" w:lineRule="auto"/>
              <w:ind w:right="-58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4.1. </w:t>
            </w:r>
            <w:r w:rsidR="002F6ADE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ფინანსური განათლების საკითხებზე ცნობიერების ამაღლება </w:t>
            </w:r>
          </w:p>
          <w:p w14:paraId="44810035" w14:textId="17CB11F1" w:rsidR="002F6ADE" w:rsidRPr="002F6ADE" w:rsidRDefault="000A58C2" w:rsidP="00561D6C">
            <w:pPr>
              <w:spacing w:after="0" w:line="240" w:lineRule="auto"/>
              <w:ind w:right="-58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შრომითი </w:t>
            </w:r>
            <w:r w:rsidR="00B731DF">
              <w:rPr>
                <w:rFonts w:ascii="Sylfaen" w:hAnsi="Sylfaen"/>
                <w:sz w:val="16"/>
                <w:szCs w:val="16"/>
                <w:lang w:val="ka-GE"/>
              </w:rPr>
              <w:t>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მიგრანტებისა </w:t>
            </w:r>
            <w:r w:rsidR="002F6ADE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ან/და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საქართველოში მყოფი </w:t>
            </w:r>
            <w:r w:rsidR="002F6ADE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მათი </w:t>
            </w:r>
          </w:p>
          <w:p w14:paraId="23F1D4B0" w14:textId="77777777" w:rsidR="002F6ADE" w:rsidRPr="002F6ADE" w:rsidRDefault="002F6ADE" w:rsidP="00561D6C">
            <w:pPr>
              <w:spacing w:after="0" w:line="240" w:lineRule="auto"/>
              <w:ind w:right="-58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ოჯახის წევრებისთ</w:t>
            </w:r>
          </w:p>
          <w:p w14:paraId="0F7918D7" w14:textId="77777777" w:rsidR="002F6ADE" w:rsidRPr="002F6ADE" w:rsidRDefault="002F6ADE" w:rsidP="00561D6C">
            <w:pPr>
              <w:spacing w:after="0" w:line="240" w:lineRule="auto"/>
              <w:ind w:right="-58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ვის.</w:t>
            </w:r>
          </w:p>
        </w:tc>
        <w:tc>
          <w:tcPr>
            <w:tcW w:w="1701" w:type="dxa"/>
            <w:shd w:val="clear" w:color="auto" w:fill="FFFF00"/>
          </w:tcPr>
          <w:p w14:paraId="516A0634" w14:textId="32CD8178" w:rsidR="00B731DF" w:rsidRDefault="000A58C2" w:rsidP="00B731DF">
            <w:pPr>
              <w:spacing w:after="0" w:line="240" w:lineRule="auto"/>
              <w:ind w:right="-58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ჩატარებულია </w:t>
            </w:r>
            <w:r w:rsidR="002F6ADE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ტრენინგები </w:t>
            </w:r>
          </w:p>
          <w:p w14:paraId="6B7CD640" w14:textId="647C0212" w:rsidR="000A58C2" w:rsidRPr="002F6ADE" w:rsidRDefault="000A58C2" w:rsidP="000A58C2">
            <w:pPr>
              <w:spacing w:after="0" w:line="240" w:lineRule="auto"/>
              <w:ind w:right="-58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შრომითი მიგრანტებისა 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ან/და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საქართველოში მყოფი 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მათი </w:t>
            </w:r>
          </w:p>
          <w:p w14:paraId="2F343B87" w14:textId="77777777" w:rsidR="000A58C2" w:rsidRPr="002F6ADE" w:rsidRDefault="000A58C2" w:rsidP="000A58C2">
            <w:pPr>
              <w:spacing w:after="0" w:line="240" w:lineRule="auto"/>
              <w:ind w:right="-58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ოჯახის წევრებისთ</w:t>
            </w:r>
          </w:p>
          <w:p w14:paraId="514B715C" w14:textId="01DC81A3" w:rsidR="002F6ADE" w:rsidRPr="002F6ADE" w:rsidRDefault="000A58C2" w:rsidP="000A58C2"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ვის.</w:t>
            </w:r>
          </w:p>
        </w:tc>
        <w:tc>
          <w:tcPr>
            <w:tcW w:w="1559" w:type="dxa"/>
            <w:shd w:val="clear" w:color="auto" w:fill="FFFF00"/>
          </w:tcPr>
          <w:p w14:paraId="5648B488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ტრენინგი </w:t>
            </w:r>
          </w:p>
          <w:p w14:paraId="3E42A4A4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(მინ. 2).</w:t>
            </w:r>
          </w:p>
          <w:p w14:paraId="1DB2FC40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683E077" w14:textId="77777777" w:rsidR="002F6ADE" w:rsidRPr="002F6AD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ტრენინგის დღის წესრიგი და მონაწილეთა სია.</w:t>
            </w:r>
          </w:p>
        </w:tc>
        <w:tc>
          <w:tcPr>
            <w:tcW w:w="1181" w:type="dxa"/>
            <w:shd w:val="clear" w:color="auto" w:fill="FFFF00"/>
          </w:tcPr>
          <w:p w14:paraId="3C471E6E" w14:textId="090156BE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0F673CB4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06907799" w14:textId="13697225" w:rsid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4F4CB4FB" w14:textId="4CC7DC39" w:rsidR="000A58C2" w:rsidRDefault="000A58C2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A5844C9" w14:textId="2DB42777" w:rsidR="000A58C2" w:rsidRDefault="000A58C2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საქართველოს ეროვნული ბანკი</w:t>
            </w:r>
          </w:p>
          <w:p w14:paraId="735ADA84" w14:textId="7F7DF56E" w:rsidR="000A58C2" w:rsidRDefault="000A58C2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E3D8A5A" w14:textId="4A931DBA" w:rsidR="000A58C2" w:rsidRPr="002F6ADE" w:rsidRDefault="000A58C2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ფინანსთა სამინისტროს აკადემია</w:t>
            </w:r>
          </w:p>
          <w:p w14:paraId="6F48D084" w14:textId="77777777" w:rsid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57745109" w14:textId="77777777" w:rsid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IOM</w:t>
            </w:r>
          </w:p>
          <w:p w14:paraId="2455B47E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06FA00AC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12. 201</w:t>
            </w:r>
            <w:r w:rsidRPr="002F6ADE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FFF00"/>
          </w:tcPr>
          <w:p w14:paraId="3FF8711E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3918734D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FFF00"/>
          </w:tcPr>
          <w:p w14:paraId="7A0C1DEC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3DE4D57B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სამიზნე ჯგუფის მხრიდან ინტერესის არქონა.</w:t>
            </w:r>
          </w:p>
        </w:tc>
        <w:tc>
          <w:tcPr>
            <w:tcW w:w="1080" w:type="dxa"/>
            <w:shd w:val="clear" w:color="auto" w:fill="FFFF00"/>
          </w:tcPr>
          <w:p w14:paraId="0EDE9525" w14:textId="77777777" w:rsidR="002F6ADE" w:rsidRPr="002F6ADE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D150C1" w:rsidRPr="000B7757" w14:paraId="6A7BE58A" w14:textId="77777777" w:rsidTr="00E8410A">
        <w:trPr>
          <w:trHeight w:val="479"/>
        </w:trPr>
        <w:tc>
          <w:tcPr>
            <w:tcW w:w="1985" w:type="dxa"/>
            <w:shd w:val="clear" w:color="auto" w:fill="F2F2F2"/>
          </w:tcPr>
          <w:p w14:paraId="27B358E9" w14:textId="77777777" w:rsidR="00D150C1" w:rsidRPr="000B7757" w:rsidRDefault="00D150C1" w:rsidP="00D150C1">
            <w:pPr>
              <w:pStyle w:val="NoSpacing"/>
              <w:rPr>
                <w:rFonts w:ascii="Sylfaen" w:hAnsi="Sylfaen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5.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საინვესტიციო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პროექტების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ხელმისაწვდომობა საქართველოში მცხოვრები იმიგრანტებისთვის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ფინანსური კაპიტალის მობილიზების და გააქტიურებისთვის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2666A482" w14:textId="0559A7EC" w:rsidR="00D150C1" w:rsidRPr="002F6ADE" w:rsidRDefault="00561D6C" w:rsidP="00561D6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5.1. ეკონომიკის</w:t>
            </w:r>
            <w:r w:rsidR="00D150C1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 სამინისტროს კომპეტენციის ფარგლებში არსებული საინვესტიციო პროექტების თაობაზე დაინტერესებულ უწყებათა/ორგანიზაციათა ინფორმირება.</w:t>
            </w:r>
          </w:p>
        </w:tc>
        <w:tc>
          <w:tcPr>
            <w:tcW w:w="1701" w:type="dxa"/>
            <w:shd w:val="clear" w:color="auto" w:fill="F2F2F2"/>
          </w:tcPr>
          <w:p w14:paraId="4AC1DC1A" w14:textId="77777777" w:rsidR="00D150C1" w:rsidRPr="002F6ADE" w:rsidRDefault="00D150C1" w:rsidP="00D15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შესაბამისი უწყებები/ ორგანიზაციები უზრუნველყოფილი არიან  სათანადო მასალებით და ინფორმაციით.</w:t>
            </w:r>
          </w:p>
        </w:tc>
        <w:tc>
          <w:tcPr>
            <w:tcW w:w="1559" w:type="dxa"/>
            <w:shd w:val="clear" w:color="auto" w:fill="F2F2F2"/>
          </w:tcPr>
          <w:p w14:paraId="31382D4D" w14:textId="5568D75F" w:rsidR="00D150C1" w:rsidRDefault="00D150C1" w:rsidP="00D15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შეხვედრა  უწყებებთან/ ორგანიზაციებთან (მინ. 3)</w:t>
            </w:r>
          </w:p>
          <w:p w14:paraId="763F8BB3" w14:textId="77777777" w:rsidR="0054769B" w:rsidRDefault="0054769B" w:rsidP="00D15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3F8923" w14:textId="7F41EE51" w:rsidR="0054769B" w:rsidRPr="002F6ADE" w:rsidRDefault="0054769B" w:rsidP="00D15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4769B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შეხვედრი</w:t>
            </w:r>
            <w:r w:rsidR="000058F5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დღის წესრიგი</w:t>
            </w:r>
          </w:p>
        </w:tc>
        <w:tc>
          <w:tcPr>
            <w:tcW w:w="1181" w:type="dxa"/>
            <w:shd w:val="clear" w:color="auto" w:fill="F2F2F2"/>
          </w:tcPr>
          <w:p w14:paraId="747CDDDA" w14:textId="77777777" w:rsidR="00D150C1" w:rsidRPr="002F6ADE" w:rsidRDefault="00D150C1" w:rsidP="00D150C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ეკონომიკის სამინისტრო (სსიპ აწარმოე საქართველოში)</w:t>
            </w:r>
          </w:p>
        </w:tc>
        <w:tc>
          <w:tcPr>
            <w:tcW w:w="1147" w:type="dxa"/>
            <w:shd w:val="clear" w:color="auto" w:fill="F2F2F2"/>
          </w:tcPr>
          <w:p w14:paraId="7557E1BD" w14:textId="77777777" w:rsidR="00D150C1" w:rsidRPr="002F6ADE" w:rsidRDefault="00D150C1" w:rsidP="00D150C1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477BFF14" w14:textId="77777777" w:rsidR="00D150C1" w:rsidRPr="002F6ADE" w:rsidRDefault="00D150C1" w:rsidP="00D150C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AF57FFF" w14:textId="05B3D36D" w:rsidR="00D150C1" w:rsidRPr="00B701C4" w:rsidRDefault="00B701C4" w:rsidP="00B701C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701C4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373C62C2" w14:textId="77777777" w:rsidR="00D150C1" w:rsidRPr="002F6ADE" w:rsidRDefault="00D150C1" w:rsidP="00D150C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2A56F8A" w14:textId="77777777" w:rsidR="00D150C1" w:rsidRPr="002F6ADE" w:rsidRDefault="00D150C1" w:rsidP="00D150C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FB4CA6A" w14:textId="77777777" w:rsidR="00D150C1" w:rsidRPr="002F6ADE" w:rsidRDefault="00D150C1" w:rsidP="00D150C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15C610B6" w14:textId="77777777" w:rsidR="00D150C1" w:rsidRPr="000B7757" w:rsidRDefault="00D150C1" w:rsidP="00D150C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A289366" w14:textId="77777777" w:rsidR="00B00B3D" w:rsidRPr="000B7757" w:rsidRDefault="00B00B3D" w:rsidP="00B00B3D">
      <w:pPr>
        <w:pStyle w:val="Heading3"/>
        <w:rPr>
          <w:rFonts w:ascii="Sylfaen" w:hAnsi="Sylfaen"/>
          <w:sz w:val="18"/>
          <w:szCs w:val="18"/>
          <w:lang w:val="ka-GE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ბ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ცირკულარული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ხელშეწყობა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69"/>
        <w:gridCol w:w="1890"/>
        <w:gridCol w:w="1620"/>
        <w:gridCol w:w="1620"/>
        <w:gridCol w:w="1170"/>
        <w:gridCol w:w="1147"/>
        <w:gridCol w:w="1080"/>
        <w:gridCol w:w="1013"/>
        <w:gridCol w:w="787"/>
        <w:gridCol w:w="1103"/>
        <w:gridCol w:w="1080"/>
        <w:gridCol w:w="1080"/>
      </w:tblGrid>
      <w:tr w:rsidR="00990859" w:rsidRPr="000B7757" w14:paraId="0408FA35" w14:textId="77777777" w:rsidTr="008F1C89">
        <w:trPr>
          <w:trHeight w:val="427"/>
        </w:trPr>
        <w:tc>
          <w:tcPr>
            <w:tcW w:w="1969" w:type="dxa"/>
            <w:shd w:val="clear" w:color="auto" w:fill="FFFF00"/>
          </w:tcPr>
          <w:p w14:paraId="31AB90B7" w14:textId="77777777" w:rsidR="00990859" w:rsidRPr="008F1C89" w:rsidRDefault="00990859" w:rsidP="00387DD7">
            <w:pPr>
              <w:spacing w:after="240" w:line="240" w:lineRule="auto"/>
              <w:rPr>
                <w:rFonts w:ascii="Sylfaen" w:hAnsi="Sylfaen"/>
                <w:i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t>1.</w:t>
            </w:r>
            <w:r w:rsidRPr="008F1C89"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  <w:lang w:val="ka-GE"/>
              </w:rPr>
              <w:t xml:space="preserve"> </w:t>
            </w:r>
            <w:r w:rsidRPr="008F1C89">
              <w:rPr>
                <w:rFonts w:ascii="Sylfaen" w:hAnsi="Sylfaen" w:cs="Sylfaen"/>
                <w:b/>
                <w:sz w:val="16"/>
                <w:szCs w:val="16"/>
                <w:highlight w:val="yellow"/>
                <w:lang w:val="ka-GE"/>
              </w:rPr>
              <w:t>სამუშაო ძალის ცირკულარული მიგრაციისა და დროებითი დასაქმების სფეროში სახელმწიფოთაშორისი თანამშრომლობის სტიმულირება.</w:t>
            </w:r>
          </w:p>
          <w:p w14:paraId="1DDB7C19" w14:textId="77777777" w:rsidR="00990859" w:rsidRPr="008F1C89" w:rsidRDefault="00990859" w:rsidP="00387DD7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890" w:type="dxa"/>
            <w:shd w:val="clear" w:color="auto" w:fill="FFFF00"/>
          </w:tcPr>
          <w:p w14:paraId="083486BB" w14:textId="1F60840D" w:rsidR="00990859" w:rsidRPr="008F1C89" w:rsidRDefault="00D77F5B" w:rsidP="002F6AD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1.1 </w:t>
            </w:r>
            <w:r w:rsidR="008834A7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შრომითი მიგრაციის სფეროში სახელმწიფოთაშორისი თანამშრომლობის განვითარების და საზღვარგარეთ დროებითი ლეგალური დასაქმების შესაძლებლობების გაფართოების მიზნით ევროკავშირის ქვეყ</w:t>
            </w:r>
            <w:r w:rsidR="000058F5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ნ</w:t>
            </w:r>
            <w:r w:rsidR="008834A7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ებთან 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მოლაპარაკებებ</w:t>
            </w:r>
            <w:r w:rsidR="008834A7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ის წარმოება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.</w:t>
            </w:r>
          </w:p>
        </w:tc>
        <w:tc>
          <w:tcPr>
            <w:tcW w:w="1620" w:type="dxa"/>
            <w:shd w:val="clear" w:color="auto" w:fill="FFFF00"/>
          </w:tcPr>
          <w:p w14:paraId="62215786" w14:textId="7F03C8A4" w:rsidR="00990859" w:rsidRPr="008F1C89" w:rsidRDefault="008834A7" w:rsidP="00B731DF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მიღწეულია 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შეთანხმება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დროებითი (მათ შორის</w:t>
            </w:r>
            <w:r w:rsidR="000058F5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,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ცირკულარული) შრომითი მიგრაციის სფეროში 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სახელმწიფოთაშორისი თანა</w:t>
            </w:r>
            <w:r w:rsidR="000058F5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მ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შრომლობის  თაობაზე</w:t>
            </w:r>
            <w:r w:rsidR="00D77F5B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.</w:t>
            </w:r>
          </w:p>
        </w:tc>
        <w:tc>
          <w:tcPr>
            <w:tcW w:w="1620" w:type="dxa"/>
            <w:shd w:val="clear" w:color="auto" w:fill="FFFF00"/>
          </w:tcPr>
          <w:p w14:paraId="62F0851D" w14:textId="77777777" w:rsidR="00990859" w:rsidRPr="008F1C89" w:rsidRDefault="008834A7" w:rsidP="001219F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გაფორმებული ხელშეკრულება (მინ.1)</w:t>
            </w:r>
          </w:p>
          <w:p w14:paraId="53F720DF" w14:textId="77777777" w:rsidR="002076F5" w:rsidRPr="008F1C89" w:rsidRDefault="002076F5" w:rsidP="001219F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  <w:p w14:paraId="3427943C" w14:textId="383F1233" w:rsidR="002076F5" w:rsidRPr="008F1C89" w:rsidRDefault="002076F5" w:rsidP="001219F0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t xml:space="preserve">წყარო: 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ხელშეკრულება</w:t>
            </w:r>
          </w:p>
        </w:tc>
        <w:tc>
          <w:tcPr>
            <w:tcW w:w="1170" w:type="dxa"/>
            <w:shd w:val="clear" w:color="auto" w:fill="FFFF00"/>
          </w:tcPr>
          <w:p w14:paraId="6D6E927E" w14:textId="1B6E80F3" w:rsidR="00990859" w:rsidRPr="008F1C89" w:rsidRDefault="004973C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</w:t>
            </w:r>
          </w:p>
          <w:p w14:paraId="45F6DDAA" w14:textId="77777777" w:rsidR="0045452F" w:rsidRPr="008F1C89" w:rsidRDefault="0045452F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  <w:p w14:paraId="2AA2A032" w14:textId="77777777" w:rsidR="004973C7" w:rsidRPr="008F1C89" w:rsidRDefault="004973C7" w:rsidP="008834A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3BE8650C" w14:textId="776D8ED4" w:rsidR="008834A7" w:rsidRPr="008F1C89" w:rsidRDefault="008834A7" w:rsidP="008834A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საგარეო საქმეთა სამინისტრო</w:t>
            </w:r>
          </w:p>
          <w:p w14:paraId="5D7950C1" w14:textId="77777777" w:rsidR="00990859" w:rsidRPr="008F1C89" w:rsidRDefault="0099085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121BDC53" w14:textId="31D9F990" w:rsidR="00990859" w:rsidRPr="008F1C89" w:rsidRDefault="002076F5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12.</w:t>
            </w:r>
            <w:r w:rsidR="008834A7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2019</w:t>
            </w:r>
          </w:p>
        </w:tc>
        <w:tc>
          <w:tcPr>
            <w:tcW w:w="1013" w:type="dxa"/>
            <w:shd w:val="clear" w:color="auto" w:fill="FFFF00"/>
          </w:tcPr>
          <w:p w14:paraId="51E01852" w14:textId="77777777" w:rsidR="00990859" w:rsidRPr="008F1C89" w:rsidRDefault="008834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1D11D629" w14:textId="77777777" w:rsidR="00990859" w:rsidRPr="008F1C89" w:rsidRDefault="00990859" w:rsidP="00D067BE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de-AT"/>
              </w:rPr>
            </w:pPr>
          </w:p>
        </w:tc>
        <w:tc>
          <w:tcPr>
            <w:tcW w:w="1103" w:type="dxa"/>
            <w:shd w:val="clear" w:color="auto" w:fill="FFFF00"/>
          </w:tcPr>
          <w:p w14:paraId="5051AA9A" w14:textId="77777777" w:rsidR="00990859" w:rsidRPr="008F1C89" w:rsidRDefault="0099085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80AA943" w14:textId="77777777" w:rsidR="00990859" w:rsidRPr="008F1C89" w:rsidRDefault="0099085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C0C6EF0" w14:textId="77777777" w:rsidR="00990859" w:rsidRPr="008F1C89" w:rsidRDefault="0099085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  <w:tr w:rsidR="00990859" w:rsidRPr="000B7757" w14:paraId="63851426" w14:textId="77777777" w:rsidTr="008F1C89">
        <w:trPr>
          <w:trHeight w:val="1253"/>
        </w:trPr>
        <w:tc>
          <w:tcPr>
            <w:tcW w:w="1969" w:type="dxa"/>
            <w:shd w:val="clear" w:color="auto" w:fill="FFFF00"/>
          </w:tcPr>
          <w:p w14:paraId="5332515A" w14:textId="77777777" w:rsidR="00990859" w:rsidRPr="008F1C89" w:rsidRDefault="00990859" w:rsidP="00856416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 w:cs="Sylfaen"/>
                <w:b/>
                <w:sz w:val="16"/>
                <w:szCs w:val="16"/>
                <w:highlight w:val="yellow"/>
                <w:lang w:val="ka-GE"/>
              </w:rPr>
              <w:t xml:space="preserve">2. </w:t>
            </w:r>
            <w:r w:rsidRPr="008F1C89">
              <w:rPr>
                <w:rFonts w:ascii="Sylfaen" w:eastAsia="Times New Roman" w:hAnsi="Sylfaen" w:cs="Calibri"/>
                <w:color w:val="000000"/>
                <w:sz w:val="16"/>
                <w:szCs w:val="16"/>
                <w:highlight w:val="yellow"/>
                <w:lang w:val="ka-GE"/>
              </w:rPr>
              <w:t xml:space="preserve"> </w:t>
            </w:r>
            <w:r w:rsidRPr="008F1C89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t xml:space="preserve">პოტენციური პარტნიორი სახელმწიფოების შრომის ბაზარზე არსებული სიტუაციისა და მოთხოვნების შესწავლა და ანალიზი, რაც საფუძველს </w:t>
            </w:r>
            <w:r w:rsidRPr="008F1C89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lastRenderedPageBreak/>
              <w:t>მოამზადებს ევროკავშირის და სხვა ქვეყნებთან სამუშაო ძალის ლეგალურად გაცვლისა და დროებითი შრომითი მიგრაციის სფეროში ორმხრივი თანამშრომლობისთვის.</w:t>
            </w:r>
          </w:p>
        </w:tc>
        <w:tc>
          <w:tcPr>
            <w:tcW w:w="1890" w:type="dxa"/>
            <w:shd w:val="clear" w:color="auto" w:fill="FFFF00"/>
          </w:tcPr>
          <w:p w14:paraId="4C67DD76" w14:textId="3CC336FE" w:rsidR="00990859" w:rsidRPr="008F1C89" w:rsidRDefault="00D77F5B" w:rsidP="002F6AD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 xml:space="preserve">2.1. </w:t>
            </w:r>
            <w:r w:rsidR="008834A7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ცირკულარული მიგრაციის სფეროში პოტენციური პარტნიორი ქვეყნის შრომის ბაზარზე იდენტიფიცირებული საჭიროებების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</w:t>
            </w:r>
            <w:r w:rsidR="008834A7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შესაბამისად 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შრომითი 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 xml:space="preserve">მიგრაციის სამართლებრივი საფუძვლებისა და </w:t>
            </w:r>
            <w:r w:rsidR="008834A7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ბაზრის ცალკეული კომპონენტების კვლევა.</w:t>
            </w:r>
          </w:p>
        </w:tc>
        <w:tc>
          <w:tcPr>
            <w:tcW w:w="1620" w:type="dxa"/>
            <w:shd w:val="clear" w:color="auto" w:fill="FFFF00"/>
          </w:tcPr>
          <w:p w14:paraId="47A7C3B2" w14:textId="666B434E" w:rsidR="00990859" w:rsidRPr="008F1C89" w:rsidRDefault="008834A7" w:rsidP="000058F5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 xml:space="preserve">ჩატარებულია სამაგიდო კვლევა სხვადასხვა ქვეყნის მიერ 2015- 2018 წლებში განხორციელებული ადგილობრივი შრომის ბაზრის 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>კვლევის შედეგებზე დაყრდნობით</w:t>
            </w:r>
            <w:r w:rsidR="00B731DF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.</w:t>
            </w:r>
          </w:p>
        </w:tc>
        <w:tc>
          <w:tcPr>
            <w:tcW w:w="1620" w:type="dxa"/>
            <w:shd w:val="clear" w:color="auto" w:fill="FFFF00"/>
          </w:tcPr>
          <w:p w14:paraId="0A0B569D" w14:textId="77777777" w:rsidR="008834A7" w:rsidRPr="00A4409C" w:rsidRDefault="008834A7" w:rsidP="008834A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კვლევის ანგარიში</w:t>
            </w:r>
          </w:p>
          <w:p w14:paraId="70067B6E" w14:textId="77777777" w:rsidR="008834A7" w:rsidRPr="00A4409C" w:rsidRDefault="008834A7" w:rsidP="008834A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3BA2638" w14:textId="77777777" w:rsidR="00990859" w:rsidRPr="000B7757" w:rsidRDefault="008834A7" w:rsidP="008834A7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A4409C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კვლევის ანგარიში</w:t>
            </w:r>
          </w:p>
        </w:tc>
        <w:tc>
          <w:tcPr>
            <w:tcW w:w="1170" w:type="dxa"/>
            <w:shd w:val="clear" w:color="auto" w:fill="FFFF00"/>
          </w:tcPr>
          <w:p w14:paraId="5759048A" w14:textId="63AEB100" w:rsidR="004973C7" w:rsidRPr="000B7757" w:rsidRDefault="004973C7" w:rsidP="004973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0D1005F1" w14:textId="77777777" w:rsidR="0045452F" w:rsidRPr="000B7757" w:rsidRDefault="0045452F" w:rsidP="004973C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AC09FEE" w14:textId="77777777" w:rsidR="00990859" w:rsidRPr="000B7757" w:rsidRDefault="00990859" w:rsidP="008834A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0AC43BD7" w14:textId="2B9B9AF5" w:rsidR="008834A7" w:rsidRPr="000B7757" w:rsidRDefault="008834A7" w:rsidP="008834A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25385A6F" w14:textId="77777777" w:rsidR="00990859" w:rsidRPr="000B7757" w:rsidRDefault="00990859" w:rsidP="006F5EB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DF2180E" w14:textId="77777777" w:rsidR="00990859" w:rsidRPr="000B7757" w:rsidRDefault="008834A7" w:rsidP="008834A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1013" w:type="dxa"/>
            <w:shd w:val="clear" w:color="auto" w:fill="FFFF00"/>
          </w:tcPr>
          <w:p w14:paraId="4B91D915" w14:textId="77777777" w:rsidR="00990859" w:rsidRPr="000B7757" w:rsidRDefault="008834A7" w:rsidP="006F5E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3541C82E" w14:textId="77777777" w:rsidR="00990859" w:rsidRPr="000B7757" w:rsidRDefault="00990859" w:rsidP="0050203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FFF00"/>
          </w:tcPr>
          <w:p w14:paraId="37A9667A" w14:textId="77777777" w:rsidR="00990859" w:rsidRPr="000B7757" w:rsidRDefault="0099085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8CD2105" w14:textId="77777777" w:rsidR="00990859" w:rsidRPr="000B7757" w:rsidRDefault="0099085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078C0B0" w14:textId="77777777" w:rsidR="00990859" w:rsidRPr="000B7757" w:rsidRDefault="00990859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8834A7" w:rsidRPr="000B7757" w14:paraId="381757C2" w14:textId="77777777" w:rsidTr="008F1C89">
        <w:trPr>
          <w:trHeight w:val="431"/>
        </w:trPr>
        <w:tc>
          <w:tcPr>
            <w:tcW w:w="1969" w:type="dxa"/>
            <w:shd w:val="clear" w:color="auto" w:fill="FFFF00"/>
          </w:tcPr>
          <w:p w14:paraId="601001EC" w14:textId="77777777" w:rsidR="008834A7" w:rsidRPr="000B7757" w:rsidRDefault="008834A7" w:rsidP="00387DD7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 xml:space="preserve">3.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ცირკულარული მიგრაციის საცდელი სქემების ციკლის დასრულების შემდეგ, მიგრაციის ზეგავლენის შეფასება სქემაში მონაწილე ყველა მხარეზე.</w:t>
            </w:r>
          </w:p>
        </w:tc>
        <w:tc>
          <w:tcPr>
            <w:tcW w:w="1890" w:type="dxa"/>
            <w:shd w:val="clear" w:color="auto" w:fill="FFFF00"/>
          </w:tcPr>
          <w:p w14:paraId="61269B04" w14:textId="5B164D92" w:rsidR="008834A7" w:rsidRPr="00A4409C" w:rsidRDefault="00D77F5B" w:rsidP="008834A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3.1. </w:t>
            </w:r>
            <w:r w:rsidR="008834A7">
              <w:rPr>
                <w:rFonts w:ascii="Sylfaen" w:hAnsi="Sylfaen"/>
                <w:sz w:val="16"/>
                <w:szCs w:val="16"/>
                <w:lang w:val="ka-GE"/>
              </w:rPr>
              <w:t>პოლონეთში</w:t>
            </w:r>
            <w:r w:rsidR="008834A7"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საცდელი ცირკულარული მიგრაციის სქემის განხორციელების შედეგებისა და გამოცდილების შეფასება.</w:t>
            </w:r>
          </w:p>
        </w:tc>
        <w:tc>
          <w:tcPr>
            <w:tcW w:w="1620" w:type="dxa"/>
            <w:shd w:val="clear" w:color="auto" w:fill="FFFF00"/>
          </w:tcPr>
          <w:p w14:paraId="2115D1F4" w14:textId="29481005" w:rsidR="008834A7" w:rsidRPr="000B7757" w:rsidRDefault="008834A7" w:rsidP="0085641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მომზადებულია ცირკულარული მიგრაციის სქემის შემუშავებისა და განხორციელების გამოცდილების აღწერილობა და ანალიზი ხელმისაწვდომია დაინტერესებული მხარეებისთვის.</w:t>
            </w:r>
          </w:p>
        </w:tc>
        <w:tc>
          <w:tcPr>
            <w:tcW w:w="1620" w:type="dxa"/>
            <w:shd w:val="clear" w:color="auto" w:fill="FFFF00"/>
          </w:tcPr>
          <w:p w14:paraId="5D244DE3" w14:textId="77777777" w:rsidR="008834A7" w:rsidRPr="00A4409C" w:rsidRDefault="008834A7" w:rsidP="008834A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ცირკულარული მიგრაციის სქემის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შეფასების ანგარიში</w:t>
            </w:r>
          </w:p>
          <w:p w14:paraId="54CCEBE8" w14:textId="77777777" w:rsidR="008834A7" w:rsidRPr="00A4409C" w:rsidRDefault="008834A7" w:rsidP="008834A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4831971" w14:textId="77777777" w:rsidR="008834A7" w:rsidRPr="00A4409C" w:rsidRDefault="008834A7" w:rsidP="008834A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ანგარიშის დოკუმენტი</w:t>
            </w:r>
          </w:p>
          <w:p w14:paraId="4473EF0C" w14:textId="77777777" w:rsidR="008834A7" w:rsidRPr="000B7757" w:rsidRDefault="008834A7" w:rsidP="0085641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shd w:val="clear" w:color="auto" w:fill="FFFF00"/>
          </w:tcPr>
          <w:p w14:paraId="2EA687E3" w14:textId="4065BEF3" w:rsidR="008834A7" w:rsidRPr="000B7757" w:rsidRDefault="008834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45B7D1DA" w14:textId="77777777" w:rsidR="008834A7" w:rsidRPr="000B7757" w:rsidRDefault="008834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37FA6F7D" w14:textId="77777777" w:rsidR="008834A7" w:rsidRPr="00A4409C" w:rsidRDefault="008834A7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A4409C"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080" w:type="dxa"/>
            <w:shd w:val="clear" w:color="auto" w:fill="FFFF00"/>
          </w:tcPr>
          <w:p w14:paraId="1D93D957" w14:textId="77777777" w:rsidR="008834A7" w:rsidRPr="00A4409C" w:rsidRDefault="008834A7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12,2019</w:t>
            </w:r>
          </w:p>
        </w:tc>
        <w:tc>
          <w:tcPr>
            <w:tcW w:w="1013" w:type="dxa"/>
            <w:shd w:val="clear" w:color="auto" w:fill="FFFF00"/>
          </w:tcPr>
          <w:p w14:paraId="4C05AAA8" w14:textId="77777777" w:rsidR="008834A7" w:rsidRPr="00A4409C" w:rsidRDefault="008834A7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1070D6E3" w14:textId="167BF0C0" w:rsidR="008834A7" w:rsidRPr="002076F5" w:rsidRDefault="002076F5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FFF00"/>
          </w:tcPr>
          <w:p w14:paraId="53F06C80" w14:textId="77777777" w:rsidR="008834A7" w:rsidRPr="000B7757" w:rsidRDefault="008834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497F4084" w14:textId="77777777" w:rsidR="008834A7" w:rsidRPr="000B7757" w:rsidRDefault="008834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31DAF5E0" w14:textId="77777777" w:rsidR="008834A7" w:rsidRPr="000B7757" w:rsidRDefault="008834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96038" w:rsidRPr="000B7757" w14:paraId="4B2AC15D" w14:textId="77777777" w:rsidTr="008F1C89">
        <w:trPr>
          <w:trHeight w:val="487"/>
        </w:trPr>
        <w:tc>
          <w:tcPr>
            <w:tcW w:w="1969" w:type="dxa"/>
            <w:shd w:val="clear" w:color="auto" w:fill="FFFF00"/>
          </w:tcPr>
          <w:p w14:paraId="36B313E3" w14:textId="77777777" w:rsidR="00996038" w:rsidRPr="000B7757" w:rsidRDefault="00996038" w:rsidP="00062CE6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5.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ცირკულარული მიგრაციის სფეროში პილოტური პროექტების ინიცირება და ხელშეწყობა პარტნიორ სახელმწიფოებთან და საერთაშორისო და ადგილობრივ არასამთავრობო ორგანიზაციებთან თანამშრომლობით.</w:t>
            </w:r>
          </w:p>
        </w:tc>
        <w:tc>
          <w:tcPr>
            <w:tcW w:w="1890" w:type="dxa"/>
            <w:shd w:val="clear" w:color="auto" w:fill="FFFF00"/>
          </w:tcPr>
          <w:p w14:paraId="0F0EBF76" w14:textId="197415C6" w:rsidR="00996038" w:rsidRPr="00A4409C" w:rsidRDefault="00D77F5B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7F5B">
              <w:rPr>
                <w:rFonts w:ascii="Sylfaen" w:hAnsi="Sylfaen"/>
                <w:sz w:val="16"/>
                <w:szCs w:val="16"/>
                <w:lang w:val="ka-GE"/>
              </w:rPr>
              <w:t xml:space="preserve">5.1. </w:t>
            </w:r>
            <w:r w:rsidR="00996038" w:rsidRPr="00D77F5B">
              <w:rPr>
                <w:rFonts w:ascii="Sylfaen" w:hAnsi="Sylfaen"/>
                <w:sz w:val="16"/>
                <w:szCs w:val="16"/>
                <w:lang w:val="ka-GE"/>
              </w:rPr>
              <w:t>შრომითი მიგრაციის</w:t>
            </w:r>
            <w:r w:rsidR="00996038"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სფეროში სახელმწიფოთაშორისი თანამშრომლობის განვითარების და საზღვარგარეთ დროებითი ლეგალური დასაქმების შესაძლებლობების გაფართოების მიზნით ორმხრივი და მრავალმხრივი ხელშეკრულებების მომზადება და ინიცირებისთვის შესაბამისი უწყებისთვის </w:t>
            </w:r>
            <w:r w:rsidR="00996038" w:rsidRPr="00A4409C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გადაგზავნა.</w:t>
            </w:r>
          </w:p>
        </w:tc>
        <w:tc>
          <w:tcPr>
            <w:tcW w:w="1620" w:type="dxa"/>
            <w:shd w:val="clear" w:color="auto" w:fill="FFFF00"/>
          </w:tcPr>
          <w:p w14:paraId="43D3DD18" w14:textId="65312DBB" w:rsidR="00996038" w:rsidRPr="00A4409C" w:rsidRDefault="00996038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საერთაშორისო ხელშეკრულების პროექტი  მომზადებულია  და  გადაგზავნილია შესაბამის უწყებაში ინიცირებისთვის.</w:t>
            </w:r>
          </w:p>
        </w:tc>
        <w:tc>
          <w:tcPr>
            <w:tcW w:w="1620" w:type="dxa"/>
            <w:shd w:val="clear" w:color="auto" w:fill="FFFF00"/>
          </w:tcPr>
          <w:p w14:paraId="31D5C9A5" w14:textId="1BEAD393" w:rsidR="00996038" w:rsidRPr="00A4409C" w:rsidRDefault="00996038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ხელშეკრულების პროექტი (მინ. 1).</w:t>
            </w:r>
          </w:p>
          <w:p w14:paraId="71A5964E" w14:textId="77777777" w:rsidR="00996038" w:rsidRPr="00A4409C" w:rsidRDefault="00996038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8842698" w14:textId="77777777" w:rsidR="00996038" w:rsidRPr="00A4409C" w:rsidRDefault="00996038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წერილი ხელშეკრულების პროექტის შესაბამის უწყებაში გადაგზავნის შესახებ.</w:t>
            </w:r>
          </w:p>
        </w:tc>
        <w:tc>
          <w:tcPr>
            <w:tcW w:w="1170" w:type="dxa"/>
            <w:shd w:val="clear" w:color="auto" w:fill="FFFF00"/>
          </w:tcPr>
          <w:p w14:paraId="00C98398" w14:textId="26084A6C" w:rsidR="00996038" w:rsidRPr="00A4409C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73EB1705" w14:textId="77777777" w:rsidR="00996038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370815F6" w14:textId="77777777" w:rsidR="00116635" w:rsidRDefault="00116635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DCA00C3" w14:textId="7449AD3D" w:rsidR="00116635" w:rsidRPr="00116635" w:rsidRDefault="00116635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080" w:type="dxa"/>
            <w:shd w:val="clear" w:color="auto" w:fill="FFFF00"/>
          </w:tcPr>
          <w:p w14:paraId="598C0890" w14:textId="63836B2A" w:rsidR="00996038" w:rsidRPr="00A4409C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  <w:p w14:paraId="6C316BCE" w14:textId="77777777" w:rsidR="00996038" w:rsidRPr="00A4409C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   </w:t>
            </w:r>
          </w:p>
        </w:tc>
        <w:tc>
          <w:tcPr>
            <w:tcW w:w="1013" w:type="dxa"/>
            <w:shd w:val="clear" w:color="auto" w:fill="FFFF00"/>
          </w:tcPr>
          <w:p w14:paraId="3F01A277" w14:textId="77777777" w:rsidR="00996038" w:rsidRPr="00A4409C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3CC286F9" w14:textId="7E358B61" w:rsidR="00996038" w:rsidRPr="00116635" w:rsidRDefault="00116635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FFF00"/>
          </w:tcPr>
          <w:p w14:paraId="0DC0CCD6" w14:textId="77777777" w:rsidR="00996038" w:rsidRPr="00A4409C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387EE112" w14:textId="77777777" w:rsidR="00996038" w:rsidRPr="00A4409C" w:rsidRDefault="00996038" w:rsidP="00D77F5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პოლიტიკური ნების არქონა </w:t>
            </w:r>
          </w:p>
          <w:p w14:paraId="768D3345" w14:textId="77777777" w:rsidR="00996038" w:rsidRPr="00A4409C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21F4E610" w14:textId="77777777" w:rsidR="00996038" w:rsidRPr="000B7757" w:rsidRDefault="0099603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96038" w:rsidRPr="000B7757" w14:paraId="017BDF16" w14:textId="77777777" w:rsidTr="008F1C89">
        <w:trPr>
          <w:trHeight w:val="353"/>
        </w:trPr>
        <w:tc>
          <w:tcPr>
            <w:tcW w:w="1969" w:type="dxa"/>
            <w:shd w:val="clear" w:color="auto" w:fill="FFFF00"/>
          </w:tcPr>
          <w:p w14:paraId="1B1CA518" w14:textId="77777777" w:rsidR="00996038" w:rsidRPr="008F1C89" w:rsidRDefault="00996038" w:rsidP="00387DD7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val="ka-GE"/>
              </w:rPr>
              <w:lastRenderedPageBreak/>
              <w:t xml:space="preserve">6. 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</w:t>
            </w:r>
            <w:r w:rsidRPr="008F1C89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t>ცირკულარული მიგრაციის სქემების შემუშავებისას და შესაბამისი მოლაპარაკებების წარმოებისას საქართველოს შრომის ბაზრის კვლევის და მოთხოვნადი პროფესიების გათვალისწინება, რათა ხელი არ შეეწყოს იმ პროფესიის ადამიანების გადინებას, რომელიც უკვე დეფიციტურია საქართველოს შრომის ბაზარზე.</w:t>
            </w:r>
          </w:p>
        </w:tc>
        <w:tc>
          <w:tcPr>
            <w:tcW w:w="1890" w:type="dxa"/>
            <w:shd w:val="clear" w:color="auto" w:fill="FFFF00"/>
          </w:tcPr>
          <w:p w14:paraId="34F64583" w14:textId="57CA9398" w:rsidR="00996038" w:rsidRPr="008F1C89" w:rsidRDefault="00D77F5B" w:rsidP="00116635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6.1. </w:t>
            </w:r>
            <w:r w:rsidR="00996038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ცირკულარული მიგრაციის სქემების  პროექტების საქართველოს შრომის ბაზარზე  </w:t>
            </w:r>
            <w:r w:rsidR="00116635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დეფიციტურ</w:t>
            </w:r>
            <w:r w:rsidR="00996038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პროფესიებთან შესაბამისობის  დადგენა.</w:t>
            </w:r>
          </w:p>
        </w:tc>
        <w:tc>
          <w:tcPr>
            <w:tcW w:w="1620" w:type="dxa"/>
            <w:shd w:val="clear" w:color="auto" w:fill="FFFF00"/>
          </w:tcPr>
          <w:p w14:paraId="66D58A7B" w14:textId="1ABD2A26" w:rsidR="00996038" w:rsidRPr="008F1C89" w:rsidRDefault="00996038" w:rsidP="00116635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იდენტიფიცირებულია</w:t>
            </w:r>
            <w:r w:rsidR="00116635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დეფიციტური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პროფესიების ჩამონათვალი, რომელთა გათვალისწინებაც არ უნდა მოხდეს ცირკულარული მიგრაციის სქემებ</w:t>
            </w:r>
            <w:r w:rsidR="00116635"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ში.</w:t>
            </w:r>
          </w:p>
        </w:tc>
        <w:tc>
          <w:tcPr>
            <w:tcW w:w="1620" w:type="dxa"/>
            <w:shd w:val="clear" w:color="auto" w:fill="FFFF00"/>
          </w:tcPr>
          <w:p w14:paraId="292E6CFF" w14:textId="7FB443B3" w:rsidR="00996038" w:rsidRPr="008F1C89" w:rsidRDefault="00996038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ანგარიში (მინ. 1)</w:t>
            </w:r>
          </w:p>
          <w:p w14:paraId="75184415" w14:textId="77777777" w:rsidR="00996038" w:rsidRPr="008F1C89" w:rsidRDefault="00996038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  <w:p w14:paraId="3EF8C47A" w14:textId="77777777" w:rsidR="00996038" w:rsidRPr="008F1C89" w:rsidRDefault="00996038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t xml:space="preserve">წყარო: </w:t>
            </w: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ანგარიში და პროფესიების ჩამონათვალი.</w:t>
            </w:r>
          </w:p>
        </w:tc>
        <w:tc>
          <w:tcPr>
            <w:tcW w:w="1170" w:type="dxa"/>
            <w:shd w:val="clear" w:color="auto" w:fill="FFFF00"/>
          </w:tcPr>
          <w:p w14:paraId="6896570E" w14:textId="66B6FF4B" w:rsidR="00996038" w:rsidRPr="008F1C89" w:rsidRDefault="00996038" w:rsidP="00FE35ED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325E6EC1" w14:textId="77777777" w:rsidR="00996038" w:rsidRPr="008F1C89" w:rsidRDefault="00996038" w:rsidP="00540A79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BCBB4D5" w14:textId="034E182E" w:rsidR="00996038" w:rsidRPr="008F1C89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12.2019</w:t>
            </w:r>
          </w:p>
        </w:tc>
        <w:tc>
          <w:tcPr>
            <w:tcW w:w="1013" w:type="dxa"/>
            <w:shd w:val="clear" w:color="auto" w:fill="FFFF00"/>
          </w:tcPr>
          <w:p w14:paraId="00E53D9A" w14:textId="77777777" w:rsidR="00996038" w:rsidRPr="008F1C89" w:rsidRDefault="00996038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F1C89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ადმინ. რესურსი </w:t>
            </w:r>
          </w:p>
        </w:tc>
        <w:tc>
          <w:tcPr>
            <w:tcW w:w="787" w:type="dxa"/>
            <w:shd w:val="clear" w:color="auto" w:fill="FFFF00"/>
          </w:tcPr>
          <w:p w14:paraId="7578F7E9" w14:textId="77777777" w:rsidR="00996038" w:rsidRPr="008F1C89" w:rsidRDefault="0099603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3CCBA3FA" w14:textId="77777777" w:rsidR="00996038" w:rsidRPr="008F1C89" w:rsidRDefault="0099603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B5E7646" w14:textId="77777777" w:rsidR="00996038" w:rsidRPr="008F1C89" w:rsidRDefault="0099603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21EC4E12" w14:textId="77777777" w:rsidR="00996038" w:rsidRPr="008F1C89" w:rsidRDefault="0099603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  <w:tr w:rsidR="003619CE" w:rsidRPr="000B7757" w14:paraId="652867CF" w14:textId="77777777" w:rsidTr="00FB11FE">
        <w:trPr>
          <w:trHeight w:val="443"/>
        </w:trPr>
        <w:tc>
          <w:tcPr>
            <w:tcW w:w="1969" w:type="dxa"/>
            <w:shd w:val="clear" w:color="auto" w:fill="F2F2F2"/>
          </w:tcPr>
          <w:p w14:paraId="5469A8C4" w14:textId="77777777" w:rsidR="003619CE" w:rsidRPr="000B7757" w:rsidRDefault="003619CE" w:rsidP="00387DD7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7</w:t>
            </w:r>
            <w:r w:rsidRPr="00FB11FE">
              <w:rPr>
                <w:rFonts w:ascii="Sylfaen" w:eastAsia="Times New Roman" w:hAnsi="Sylfaen"/>
                <w:b/>
                <w:sz w:val="16"/>
                <w:szCs w:val="16"/>
                <w:shd w:val="clear" w:color="auto" w:fill="FFFF00"/>
                <w:lang w:val="ka-GE"/>
              </w:rPr>
              <w:t>. ცირკულარული მიგრაციის სქემების განმახორციელებელი სახელმწიფო უწყებების და</w:t>
            </w:r>
            <w:r w:rsidRPr="00FB11FE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shd w:val="clear" w:color="auto" w:fill="FFFF00"/>
                <w:lang w:val="ka-GE"/>
              </w:rPr>
              <w:t xml:space="preserve"> </w:t>
            </w:r>
            <w:r w:rsidRPr="00FB11FE">
              <w:rPr>
                <w:rFonts w:ascii="Sylfaen" w:hAnsi="Sylfaen"/>
                <w:b/>
                <w:sz w:val="16"/>
                <w:szCs w:val="16"/>
                <w:shd w:val="clear" w:color="auto" w:fill="FFFF00"/>
                <w:lang w:val="ka-GE"/>
              </w:rPr>
              <w:t xml:space="preserve">საზღვარგარეთ საქართველოს დიპლომატიური წარმომადგენლობების და საკონსულო დაწესებულებების თანამშრომელთა კვალიფიკაციის ამაღლება შრომითი მიგრაციის საკითხებზე და მათი უშუალო ჩართვა ცირკულარული </w:t>
            </w:r>
            <w:r w:rsidRPr="00FB11FE">
              <w:rPr>
                <w:rFonts w:ascii="Sylfaen" w:hAnsi="Sylfaen"/>
                <w:b/>
                <w:sz w:val="16"/>
                <w:szCs w:val="16"/>
                <w:shd w:val="clear" w:color="auto" w:fill="FFFF00"/>
                <w:lang w:val="ka-GE"/>
              </w:rPr>
              <w:lastRenderedPageBreak/>
              <w:t>მიგრაციის სქემების განხორციელების პროცესში.</w:t>
            </w:r>
          </w:p>
        </w:tc>
        <w:tc>
          <w:tcPr>
            <w:tcW w:w="1890" w:type="dxa"/>
            <w:shd w:val="clear" w:color="auto" w:fill="FFFF00"/>
          </w:tcPr>
          <w:p w14:paraId="747C5C8A" w14:textId="0E8A9752" w:rsidR="003619CE" w:rsidRPr="000B7757" w:rsidRDefault="00D77F5B" w:rsidP="00610877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lastRenderedPageBreak/>
              <w:t xml:space="preserve">7.1.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შრომითი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მიგრაციის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მოდულის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გათვალისწინება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საკონსულო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თანამდებობის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პირის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დასანიშნად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სავალდებულო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სპეციალურ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სასწავლო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პროგრამაში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და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საგამოცდო</w:t>
            </w:r>
            <w:r w:rsidR="00351013" w:rsidRPr="00EF3182">
              <w:rPr>
                <w:color w:val="000000"/>
                <w:sz w:val="16"/>
                <w:szCs w:val="16"/>
              </w:rPr>
              <w:t xml:space="preserve"> </w:t>
            </w:r>
            <w:r w:rsidR="00351013"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საკითხებში</w:t>
            </w:r>
            <w:r w:rsidR="00351013" w:rsidRPr="00EF318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shd w:val="clear" w:color="auto" w:fill="FFFF00"/>
          </w:tcPr>
          <w:p w14:paraId="3164C0E0" w14:textId="77777777" w:rsidR="00351013" w:rsidRPr="00EF3182" w:rsidRDefault="00351013" w:rsidP="00351013">
            <w:pPr>
              <w:rPr>
                <w:color w:val="000000"/>
                <w:sz w:val="16"/>
                <w:szCs w:val="16"/>
              </w:rPr>
            </w:pPr>
            <w:r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შრომითი</w:t>
            </w:r>
            <w:r w:rsidRPr="00EF3182">
              <w:rPr>
                <w:color w:val="000000"/>
                <w:sz w:val="16"/>
                <w:szCs w:val="16"/>
              </w:rPr>
              <w:t xml:space="preserve"> </w:t>
            </w:r>
            <w:r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მიგრაციის</w:t>
            </w:r>
            <w:r w:rsidRPr="00EF3182">
              <w:rPr>
                <w:color w:val="000000"/>
                <w:sz w:val="16"/>
                <w:szCs w:val="16"/>
              </w:rPr>
              <w:t xml:space="preserve"> </w:t>
            </w:r>
            <w:r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საკითხები</w:t>
            </w:r>
            <w:r w:rsidRPr="00EF3182">
              <w:rPr>
                <w:color w:val="000000"/>
                <w:sz w:val="16"/>
                <w:szCs w:val="16"/>
              </w:rPr>
              <w:t xml:space="preserve"> </w:t>
            </w:r>
            <w:r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გათვალისწინებულია</w:t>
            </w:r>
            <w:r w:rsidRPr="00EF3182">
              <w:rPr>
                <w:color w:val="000000"/>
                <w:sz w:val="16"/>
                <w:szCs w:val="16"/>
              </w:rPr>
              <w:t xml:space="preserve"> </w:t>
            </w:r>
            <w:r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სასწავლო</w:t>
            </w:r>
            <w:r w:rsidRPr="00EF3182">
              <w:rPr>
                <w:color w:val="000000"/>
                <w:sz w:val="16"/>
                <w:szCs w:val="16"/>
              </w:rPr>
              <w:t xml:space="preserve"> </w:t>
            </w:r>
            <w:r w:rsidRPr="00EF3182">
              <w:rPr>
                <w:rFonts w:ascii="Sylfaen" w:hAnsi="Sylfaen" w:cs="Sylfaen"/>
                <w:color w:val="000000"/>
                <w:sz w:val="16"/>
                <w:szCs w:val="16"/>
              </w:rPr>
              <w:t>პროგრამაში</w:t>
            </w:r>
            <w:r w:rsidRPr="00EF3182">
              <w:rPr>
                <w:color w:val="000000"/>
                <w:sz w:val="16"/>
                <w:szCs w:val="16"/>
              </w:rPr>
              <w:t>.</w:t>
            </w:r>
          </w:p>
          <w:p w14:paraId="61F70534" w14:textId="593DC2BD" w:rsidR="003619CE" w:rsidRPr="00A4409C" w:rsidRDefault="003619CE" w:rsidP="00FE35ED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</w:p>
        </w:tc>
        <w:tc>
          <w:tcPr>
            <w:tcW w:w="1620" w:type="dxa"/>
            <w:shd w:val="clear" w:color="auto" w:fill="FFFF00"/>
          </w:tcPr>
          <w:p w14:paraId="09E5F31B" w14:textId="35E25F9A" w:rsidR="003619CE" w:rsidRPr="00A4409C" w:rsidRDefault="00351013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სასწავლო </w:t>
            </w:r>
            <w:r w:rsidR="00311966">
              <w:rPr>
                <w:rFonts w:ascii="Sylfaen" w:hAnsi="Sylfaen"/>
                <w:sz w:val="16"/>
                <w:szCs w:val="16"/>
                <w:lang w:val="ka-GE"/>
              </w:rPr>
              <w:t>პროგრამა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 (მინ.1)</w:t>
            </w:r>
          </w:p>
          <w:p w14:paraId="55ABFFFD" w14:textId="77777777" w:rsidR="003619CE" w:rsidRPr="00A4409C" w:rsidRDefault="003619CE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B0CCA62" w14:textId="77777777" w:rsidR="00351013" w:rsidRPr="00A4409C" w:rsidRDefault="00351013" w:rsidP="0035101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სასწავლო პროგრამა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და მონაწილეთა სია</w:t>
            </w:r>
          </w:p>
          <w:p w14:paraId="08E5A261" w14:textId="77777777" w:rsidR="003619CE" w:rsidRPr="00A4409C" w:rsidRDefault="003619CE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C9311FE" w14:textId="77777777" w:rsidR="003619CE" w:rsidRPr="00A4409C" w:rsidRDefault="003619CE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126244C" w14:textId="77777777" w:rsidR="003619CE" w:rsidRPr="00A4409C" w:rsidRDefault="003619CE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F4B6E86" w14:textId="77777777" w:rsidR="003619CE" w:rsidRPr="00A4409C" w:rsidRDefault="003619CE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0" w:type="dxa"/>
            <w:shd w:val="clear" w:color="auto" w:fill="FFFF00"/>
          </w:tcPr>
          <w:p w14:paraId="62FF1427" w14:textId="7006F519" w:rsidR="00351013" w:rsidRPr="00A4409C" w:rsidRDefault="00351013" w:rsidP="0035101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263D7DC2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00E383F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C908846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FC8D8E5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7359F82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F3521A7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59054B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62CF160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0A5B87D1" w14:textId="5CE7685A" w:rsidR="00351013" w:rsidRPr="00A4409C" w:rsidRDefault="00351013" w:rsidP="0035101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  <w:p w14:paraId="35DB61C5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C42A58C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3D5C3AC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AC09932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9C1C25E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94A7A9F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94F03DF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754613E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B23828D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C546551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CBFA545" w14:textId="1B40AA36" w:rsidR="003619CE" w:rsidRPr="00A4409C" w:rsidRDefault="000832DC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</w:t>
            </w:r>
            <w:r w:rsidR="003619CE">
              <w:rPr>
                <w:rFonts w:ascii="Sylfaen" w:hAnsi="Sylfaen"/>
                <w:sz w:val="16"/>
                <w:szCs w:val="16"/>
                <w:lang w:val="ka-GE"/>
              </w:rPr>
              <w:t>2.2019</w:t>
            </w:r>
          </w:p>
          <w:p w14:paraId="0F3447E6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3B6F188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C5CEA56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396CFB8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BAB7DAB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D00C8F6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22A55EA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D2ED5F6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8D3240C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71AA692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474EA14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4450690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719A18C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D574C88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13" w:type="dxa"/>
            <w:shd w:val="clear" w:color="auto" w:fill="FFFF00"/>
          </w:tcPr>
          <w:p w14:paraId="391FBAA0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11474EF7" w14:textId="7803DE9B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FFF00"/>
          </w:tcPr>
          <w:p w14:paraId="77AD0E1A" w14:textId="77777777" w:rsidR="003619CE" w:rsidRPr="00A4409C" w:rsidRDefault="003619CE" w:rsidP="00FE35ED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4502FA60" w14:textId="0239F120" w:rsidR="003619CE" w:rsidRPr="00351013" w:rsidRDefault="00351013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ვერ ჩატარდა სასწავლო პროგრამა</w:t>
            </w:r>
          </w:p>
        </w:tc>
        <w:tc>
          <w:tcPr>
            <w:tcW w:w="1080" w:type="dxa"/>
            <w:shd w:val="clear" w:color="auto" w:fill="FFFF00"/>
          </w:tcPr>
          <w:p w14:paraId="1E4C0354" w14:textId="77777777" w:rsidR="003619CE" w:rsidRPr="000B7757" w:rsidRDefault="003619CE" w:rsidP="0050203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4507DC8F" w14:textId="61AECF78" w:rsidR="00F8022C" w:rsidRPr="000B7757" w:rsidRDefault="00255E84" w:rsidP="00255E84">
      <w:pPr>
        <w:pStyle w:val="Heading2"/>
        <w:rPr>
          <w:rFonts w:ascii="Sylfaen" w:hAnsi="Sylfaen"/>
          <w:lang w:val="de-AT"/>
        </w:rPr>
      </w:pPr>
      <w:bookmarkStart w:id="0" w:name="_Toc430964824"/>
      <w:r w:rsidRPr="000B7757">
        <w:rPr>
          <w:rFonts w:ascii="Sylfaen" w:hAnsi="Sylfaen"/>
          <w:lang w:val="de-AT"/>
        </w:rPr>
        <w:lastRenderedPageBreak/>
        <w:t>IX</w:t>
      </w:r>
      <w:r w:rsidR="00FA68E2">
        <w:rPr>
          <w:rFonts w:ascii="Sylfaen" w:hAnsi="Sylfaen"/>
          <w:lang w:val="ka-GE"/>
        </w:rPr>
        <w:t xml:space="preserve"> თავი:</w:t>
      </w:r>
      <w:r w:rsidR="00907FB8" w:rsidRPr="000B7757">
        <w:rPr>
          <w:rFonts w:ascii="Sylfaen" w:hAnsi="Sylfaen"/>
          <w:lang w:val="ka-GE"/>
        </w:rPr>
        <w:t xml:space="preserve"> </w:t>
      </w:r>
      <w:r w:rsidR="00907FB8" w:rsidRPr="000B7757">
        <w:rPr>
          <w:rFonts w:ascii="Sylfaen" w:hAnsi="Sylfaen" w:cs="Sylfaen"/>
          <w:lang w:val="ka-GE"/>
        </w:rPr>
        <w:t>მიგრაციის</w:t>
      </w:r>
      <w:r w:rsidR="00907FB8" w:rsidRPr="000B7757">
        <w:rPr>
          <w:rFonts w:ascii="Sylfaen" w:hAnsi="Sylfaen"/>
          <w:lang w:val="ka-GE"/>
        </w:rPr>
        <w:t xml:space="preserve"> </w:t>
      </w:r>
      <w:r w:rsidR="00907FB8" w:rsidRPr="000B7757">
        <w:rPr>
          <w:rFonts w:ascii="Sylfaen" w:hAnsi="Sylfaen" w:cs="Sylfaen"/>
          <w:lang w:val="ka-GE"/>
        </w:rPr>
        <w:t>მართვის</w:t>
      </w:r>
      <w:r w:rsidR="00907FB8" w:rsidRPr="000B7757">
        <w:rPr>
          <w:rFonts w:ascii="Sylfaen" w:hAnsi="Sylfaen"/>
          <w:lang w:val="ka-GE"/>
        </w:rPr>
        <w:t xml:space="preserve"> </w:t>
      </w:r>
      <w:r w:rsidR="00907FB8" w:rsidRPr="000B7757">
        <w:rPr>
          <w:rFonts w:ascii="Sylfaen" w:hAnsi="Sylfaen" w:cs="Sylfaen"/>
          <w:lang w:val="ka-GE"/>
        </w:rPr>
        <w:t>გაუმჯობესება</w:t>
      </w:r>
      <w:bookmarkEnd w:id="0"/>
    </w:p>
    <w:p w14:paraId="59A531D7" w14:textId="77777777" w:rsidR="00EC38FC" w:rsidRPr="000B7757" w:rsidRDefault="00EC38FC" w:rsidP="00EC38FC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ა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პოლიტიკის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კოორდინაციის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გაუმჯობესება</w:t>
      </w:r>
    </w:p>
    <w:tbl>
      <w:tblPr>
        <w:tblW w:w="155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52"/>
        <w:gridCol w:w="1887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077E5" w:rsidRPr="000B7757" w14:paraId="2EB35D12" w14:textId="77777777" w:rsidTr="00E876C2">
        <w:trPr>
          <w:trHeight w:val="815"/>
        </w:trPr>
        <w:tc>
          <w:tcPr>
            <w:tcW w:w="1952" w:type="dxa"/>
            <w:shd w:val="clear" w:color="auto" w:fill="F2F2F2" w:themeFill="background1" w:themeFillShade="F2"/>
          </w:tcPr>
          <w:p w14:paraId="3175E16B" w14:textId="77777777" w:rsidR="00B077E5" w:rsidRPr="000B7757" w:rsidRDefault="00B077E5" w:rsidP="00B077E5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მიგრაციის მართვის კუთხით, უწყებათაშორისი თანამშრომლობისა და კოორდინაციის არსებული მექანიზმის (მიგრაციის საკითხთა სამთავრობო კომისია და მისი სამდივნო)</w:t>
            </w:r>
            <w:r w:rsidRPr="000B7757">
              <w:rPr>
                <w:rFonts w:ascii="Sylfaen" w:hAnsi="Sylfaen"/>
                <w:lang w:val="ka-GE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გაძლიერება.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2559752" w14:textId="1EBE69E6" w:rsidR="00B077E5" w:rsidRPr="000B7757" w:rsidRDefault="00B077E5" w:rsidP="00B077E5">
            <w:pPr>
              <w:pStyle w:val="ListParagraph"/>
              <w:spacing w:after="160" w:line="252" w:lineRule="auto"/>
              <w:ind w:left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1.</w:t>
            </w:r>
            <w:r w:rsidRPr="00907FC5">
              <w:rPr>
                <w:rFonts w:ascii="Sylfaen" w:hAnsi="Sylfaen"/>
                <w:sz w:val="16"/>
                <w:szCs w:val="16"/>
              </w:rPr>
              <w:t xml:space="preserve">1.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მიგრაციის სფეროში მიმდინარე პროექტების საერთო კოორდინაცია და საპროექტო მატრიცის რეგულარული განახლება და ხელმისაწვდომობის უზრუნველყოფა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  <w:r w:rsidRPr="00907FC5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9AE945" w14:textId="09F15731" w:rsidR="00B077E5" w:rsidRPr="000B7757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რეგულარულად ხდება საქართველოში მიგრაციის სფეროში მიმდინარე პროექტების შესახებ ინფორმაციის ურთიერთგაცვლა და საპროექტო მატრიცის განახლება, რომელიც ხელმისაწვდომია ნებისმიერი დაინტერესებული პირისთვის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AAA983B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 საკოორდინაციო შეხვედრა </w:t>
            </w:r>
            <w:r w:rsidRPr="00907FC5">
              <w:rPr>
                <w:rFonts w:ascii="Sylfaen" w:hAnsi="Sylfaen"/>
                <w:sz w:val="16"/>
                <w:szCs w:val="16"/>
              </w:rPr>
              <w:t>(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მინ. 2</w:t>
            </w:r>
            <w:r w:rsidRPr="00907FC5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>;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4D9ECBB7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FF9F71E" w14:textId="77777777" w:rsidR="00B077E5" w:rsidRPr="0018035F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განახლებული საპროექტო მატრიცა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  <w:p w14:paraId="138A34EF" w14:textId="77777777" w:rsidR="00B077E5" w:rsidRPr="00907FC5" w:rsidRDefault="00B077E5" w:rsidP="00B077E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9F3FD04" w14:textId="3C01F7BB" w:rsidR="00B077E5" w:rsidRPr="000B7757" w:rsidRDefault="00B077E5" w:rsidP="000058F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მსსკ-ს</w:t>
            </w: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ვებგვერდზე განთავსებული ინფორმაცია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03E7385" w14:textId="6D21101D" w:rsidR="00B077E5" w:rsidRPr="000B7757" w:rsidDel="005155A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06E292D5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3D279CDE" w14:textId="28742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3B9BFEC" w14:textId="0B1ACEAF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7804A150" w14:textId="1E77C9DF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4AD7F6F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EFEAB73" w14:textId="74882F9F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ცალკეული ორგანიზაციების თანამშრომლობის დაბალი ხარისხი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044AB9" w14:textId="77777777" w:rsidR="00B077E5" w:rsidRPr="000B7757" w:rsidRDefault="00B077E5" w:rsidP="00B077E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21D80" w:rsidRPr="000B7757" w14:paraId="1CF45628" w14:textId="77777777" w:rsidTr="00E876C2">
        <w:trPr>
          <w:trHeight w:val="407"/>
        </w:trPr>
        <w:tc>
          <w:tcPr>
            <w:tcW w:w="1952" w:type="dxa"/>
            <w:shd w:val="clear" w:color="auto" w:fill="F2F2F2" w:themeFill="background1" w:themeFillShade="F2"/>
          </w:tcPr>
          <w:p w14:paraId="776EF02B" w14:textId="77777777" w:rsidR="00C21D80" w:rsidRPr="000B7757" w:rsidRDefault="00C21D80" w:rsidP="00C21D80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 xml:space="preserve">2. 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მიგრაციის მართვაში ჩართული უწყებების შესაბამისი ადმინისტრაციული ერთეულების გაძლიერება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7600990E" w14:textId="69B8DBFA" w:rsidR="00C21D80" w:rsidRPr="009E1EE0" w:rsidRDefault="00D77F5B" w:rsidP="00C21D8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2.1. </w:t>
            </w:r>
            <w:r w:rsidR="00A15E01" w:rsidRPr="009E1EE0">
              <w:rPr>
                <w:rFonts w:ascii="Sylfaen" w:hAnsi="Sylfaen" w:cs="Sylfaen"/>
                <w:sz w:val="16"/>
                <w:szCs w:val="16"/>
              </w:rPr>
              <w:t>პერსონალურ</w:t>
            </w:r>
            <w:r w:rsidR="00A15E01" w:rsidRPr="009E1EE0">
              <w:rPr>
                <w:rFonts w:ascii="Sylfaen" w:hAnsi="Sylfaen"/>
                <w:sz w:val="16"/>
                <w:szCs w:val="16"/>
              </w:rPr>
              <w:t xml:space="preserve"> </w:t>
            </w:r>
            <w:r w:rsidR="00A15E01" w:rsidRPr="009E1EE0">
              <w:rPr>
                <w:rFonts w:ascii="Sylfaen" w:hAnsi="Sylfaen" w:cs="Sylfaen"/>
                <w:sz w:val="16"/>
                <w:szCs w:val="16"/>
              </w:rPr>
              <w:t>მონაცემთა</w:t>
            </w:r>
            <w:r w:rsidR="00A15E01" w:rsidRPr="009E1EE0">
              <w:rPr>
                <w:rFonts w:ascii="Sylfaen" w:hAnsi="Sylfaen"/>
                <w:sz w:val="16"/>
                <w:szCs w:val="16"/>
              </w:rPr>
              <w:t xml:space="preserve"> </w:t>
            </w:r>
            <w:r w:rsidR="00A15E01" w:rsidRPr="009E1EE0">
              <w:rPr>
                <w:rFonts w:ascii="Sylfaen" w:hAnsi="Sylfaen" w:cs="Sylfaen"/>
                <w:sz w:val="16"/>
                <w:szCs w:val="16"/>
              </w:rPr>
              <w:t xml:space="preserve">დაცვის </w:t>
            </w:r>
            <w:r w:rsidR="00A15E01" w:rsidRPr="009E1EE0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საკითხებზე </w:t>
            </w:r>
            <w:r w:rsidR="00A15E01">
              <w:rPr>
                <w:rFonts w:ascii="Sylfaen" w:hAnsi="Sylfaen" w:cs="Sylfaen"/>
                <w:sz w:val="16"/>
                <w:szCs w:val="16"/>
                <w:lang w:val="ka-GE"/>
              </w:rPr>
              <w:t>შსს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-ს </w:t>
            </w:r>
            <w:r w:rsidR="00A15E01">
              <w:rPr>
                <w:rFonts w:ascii="Sylfaen" w:hAnsi="Sylfaen" w:cs="Sylfaen"/>
                <w:sz w:val="16"/>
                <w:szCs w:val="16"/>
                <w:lang w:val="ka-GE"/>
              </w:rPr>
              <w:t>შესაბამისი თანამშრომლების მომზადება/გადამზადება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FC9C9C" w14:textId="30C9445D" w:rsidR="00C21D80" w:rsidRPr="000B7757" w:rsidRDefault="00A15E01" w:rsidP="00C21D8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შსს-ს შესაბამისი თანამშრომლები მომზადებული/გადამზადებული არიან </w:t>
            </w:r>
            <w:r w:rsidRPr="009E1EE0">
              <w:rPr>
                <w:rFonts w:ascii="Sylfaen" w:hAnsi="Sylfaen" w:cs="Sylfaen"/>
                <w:sz w:val="16"/>
                <w:szCs w:val="16"/>
              </w:rPr>
              <w:t>პერსონალურ</w:t>
            </w:r>
            <w:r w:rsidRPr="009E1EE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E1EE0">
              <w:rPr>
                <w:rFonts w:ascii="Sylfaen" w:hAnsi="Sylfaen" w:cs="Sylfaen"/>
                <w:sz w:val="16"/>
                <w:szCs w:val="16"/>
              </w:rPr>
              <w:t>მონაცემთა</w:t>
            </w:r>
            <w:r w:rsidRPr="009E1EE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E1EE0">
              <w:rPr>
                <w:rFonts w:ascii="Sylfaen" w:hAnsi="Sylfaen" w:cs="Sylfaen"/>
                <w:sz w:val="16"/>
                <w:szCs w:val="16"/>
              </w:rPr>
              <w:t xml:space="preserve">დაცვის </w:t>
            </w:r>
            <w:r w:rsidRPr="009E1EE0">
              <w:rPr>
                <w:rFonts w:ascii="Sylfaen" w:hAnsi="Sylfaen" w:cs="Sylfaen"/>
                <w:sz w:val="16"/>
                <w:szCs w:val="16"/>
                <w:lang w:val="ka-GE"/>
              </w:rPr>
              <w:t>საკითხებზე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8CDD50D" w14:textId="77777777" w:rsidR="00250531" w:rsidRDefault="00250531" w:rsidP="002505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თანამშრომლების რაოდენობა </w:t>
            </w:r>
          </w:p>
          <w:p w14:paraId="59D3389F" w14:textId="29518E53" w:rsidR="00250531" w:rsidRDefault="00250531" w:rsidP="002505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(მინ. 20).</w:t>
            </w:r>
          </w:p>
          <w:p w14:paraId="17301A22" w14:textId="77777777" w:rsidR="00250531" w:rsidRDefault="00250531" w:rsidP="002505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E4CD965" w14:textId="77777777" w:rsidR="00250531" w:rsidRPr="00250531" w:rsidRDefault="00250531" w:rsidP="0025053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250531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1130ED16" w14:textId="28B68D06" w:rsidR="00C21D80" w:rsidRPr="000B7757" w:rsidRDefault="00250531" w:rsidP="0025053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დღის წესრიგი და მონაწილეთა სია.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5F32D74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1D04243C" w14:textId="2B36F21E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42EED0F6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5ED34BED" w14:textId="77777777" w:rsidR="00C21D80" w:rsidRPr="009E1EE0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B14A5C7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1228A59A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C65C469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72CC437" w14:textId="120147E0" w:rsidR="00C21D80" w:rsidRPr="00D77F5B" w:rsidRDefault="00250531" w:rsidP="00C21D8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7F5B">
              <w:rPr>
                <w:rFonts w:ascii="Sylfaen" w:hAnsi="Sylfaen"/>
                <w:sz w:val="16"/>
                <w:szCs w:val="16"/>
                <w:lang w:val="ka-GE"/>
              </w:rPr>
              <w:t>დაფინანსების არარსებობა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B70442C" w14:textId="77777777" w:rsidR="00C21D80" w:rsidRPr="000B7757" w:rsidRDefault="00C21D80" w:rsidP="00C21D80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</w:tr>
      <w:tr w:rsidR="004554EB" w:rsidRPr="000B7757" w14:paraId="1AAA178E" w14:textId="77777777" w:rsidTr="00E876C2">
        <w:trPr>
          <w:trHeight w:val="1019"/>
        </w:trPr>
        <w:tc>
          <w:tcPr>
            <w:tcW w:w="1952" w:type="dxa"/>
            <w:vMerge w:val="restart"/>
            <w:shd w:val="clear" w:color="auto" w:fill="F2F2F2" w:themeFill="background1" w:themeFillShade="F2"/>
          </w:tcPr>
          <w:p w14:paraId="771CC036" w14:textId="77777777" w:rsidR="004554EB" w:rsidRPr="000B7757" w:rsidRDefault="004554EB" w:rsidP="004554EB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3.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პერსონალურ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მონაცემთა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დაცვის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რეგულაციების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</w:rPr>
              <w:t>გათვალისწინებით</w:t>
            </w:r>
            <w:r w:rsidRPr="000B775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მიგრაციის მართვაში ჩართულ უწყებებს შორის მონაცემთა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ბაზებზე ურთიერთწვდომის გაფართოება და გაღრმავება, მათზე დაკისრებული ვალდებულებების სრულყოფილად და ეფექტიანად განხორციელების მიზნით;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506D054" w14:textId="1BB0507A" w:rsidR="004554EB" w:rsidRPr="000B7757" w:rsidRDefault="00D77F5B" w:rsidP="004554E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3.1. </w:t>
            </w:r>
            <w:r w:rsidR="004554EB" w:rsidRPr="00647299">
              <w:rPr>
                <w:rFonts w:ascii="Sylfaen" w:hAnsi="Sylfaen"/>
                <w:sz w:val="16"/>
                <w:szCs w:val="16"/>
                <w:lang w:val="ka-GE"/>
              </w:rPr>
              <w:t xml:space="preserve">მიგრაციის საკითხებზე სსგს-სა და შინაგან საქმეთა სამინისტროს შორის ინფორმაციის ელექტრონული მიმოცვლის </w:t>
            </w:r>
            <w:r w:rsidR="004554EB" w:rsidRPr="0064729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შესაძლებლობების შექმნა.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72F1F9" w14:textId="44CDF01C" w:rsidR="004554EB" w:rsidRPr="000B7757" w:rsidRDefault="004554EB" w:rsidP="004554EB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სსგს-ს და შსს-ს შორის შესაძლებელია ინფორმაციის ელექტრონული მიმოცვლა მიგრაციის 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საკითხებზე.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B813CD6" w14:textId="77777777" w:rsidR="004554EB" w:rsidRPr="00647299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გაფორმებული ხელშეკრულება</w:t>
            </w:r>
            <w:r w:rsidRPr="00647299">
              <w:rPr>
                <w:rFonts w:ascii="Sylfaen" w:hAnsi="Sylfaen"/>
                <w:sz w:val="16"/>
                <w:szCs w:val="16"/>
              </w:rPr>
              <w:t>.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1807AF58" w14:textId="77777777" w:rsidR="004554EB" w:rsidRPr="00647299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1B98D91" w14:textId="79DE6F06" w:rsidR="004554EB" w:rsidRPr="000B7757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ხელშეკრულების დოკუმენტი</w:t>
            </w:r>
            <w:r w:rsidRPr="00647299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B2D56C5" w14:textId="36C4C348" w:rsidR="004554EB" w:rsidRPr="00250531" w:rsidRDefault="004554EB" w:rsidP="004554E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50531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056696F7" w14:textId="358477A0" w:rsidR="004554EB" w:rsidRPr="00250531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0531"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BBA3B93" w14:textId="35EE0021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28C58EF" w14:textId="0687C503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1D3C9D32" w14:textId="77777777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39674EDF" w14:textId="77777777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19DC175" w14:textId="32898618" w:rsidR="004554EB" w:rsidRPr="00647299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პარტნიორი უწყების  არასაკმარისი მზა</w:t>
            </w:r>
            <w:r w:rsidR="00AD3F26">
              <w:rPr>
                <w:rFonts w:ascii="Sylfaen" w:hAnsi="Sylfaen"/>
                <w:sz w:val="16"/>
                <w:szCs w:val="16"/>
                <w:lang w:val="ka-GE"/>
              </w:rPr>
              <w:t>დყ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ო</w:t>
            </w:r>
            <w:r w:rsidR="00AD3F26">
              <w:rPr>
                <w:rFonts w:ascii="Sylfaen" w:hAnsi="Sylfaen"/>
                <w:sz w:val="16"/>
                <w:szCs w:val="16"/>
                <w:lang w:val="ka-GE"/>
              </w:rPr>
              <w:t>ფნ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</w:p>
          <w:p w14:paraId="3C137647" w14:textId="77777777" w:rsidR="004554EB" w:rsidRPr="00647299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B499455" w14:textId="77777777" w:rsidR="004554EB" w:rsidRPr="000B7757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0CC5A1E" w14:textId="77777777" w:rsidR="004554EB" w:rsidRPr="000B7757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4554EB" w:rsidRPr="000B7757" w14:paraId="31E8FC47" w14:textId="77777777" w:rsidTr="00E876C2">
        <w:trPr>
          <w:trHeight w:val="815"/>
        </w:trPr>
        <w:tc>
          <w:tcPr>
            <w:tcW w:w="1952" w:type="dxa"/>
            <w:vMerge/>
            <w:shd w:val="clear" w:color="auto" w:fill="F2F2F2" w:themeFill="background1" w:themeFillShade="F2"/>
          </w:tcPr>
          <w:p w14:paraId="0A565039" w14:textId="77777777" w:rsidR="004554EB" w:rsidRPr="000B7757" w:rsidRDefault="004554EB" w:rsidP="004554EB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2C503F93" w14:textId="0A83436F" w:rsidR="004554EB" w:rsidRPr="000B7757" w:rsidRDefault="00D77F5B" w:rsidP="004554E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3.2. </w:t>
            </w:r>
            <w:r w:rsidR="004554EB" w:rsidRPr="00647299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საერთაშორისო დაცვის სტატუსის მქონე პირების შესახებ ინფორმაციის ელექტრონული მიმოცვლის შესაძლებლობების შექმნა.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A3ABF8" w14:textId="01877434" w:rsidR="004554EB" w:rsidRPr="000B7757" w:rsidRDefault="004554EB" w:rsidP="004554E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სსგს-ს და შსს-ს შორის შესაძლებელია საერთაშორისო დაცვის სტატუსის მქონე პირთა შესახებ მონაცემების ელექტრონული მიმოცვლა.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4818FC9" w14:textId="77777777" w:rsidR="004554EB" w:rsidRPr="00647299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გაფორმებული ხელშეკრულება</w:t>
            </w:r>
            <w:r w:rsidRPr="00647299">
              <w:rPr>
                <w:rFonts w:ascii="Sylfaen" w:hAnsi="Sylfaen"/>
                <w:sz w:val="16"/>
                <w:szCs w:val="16"/>
              </w:rPr>
              <w:t>.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3975E1E5" w14:textId="77777777" w:rsidR="004554EB" w:rsidRPr="00647299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B08FA19" w14:textId="7A67E541" w:rsidR="004554EB" w:rsidRPr="000B7757" w:rsidRDefault="004554EB" w:rsidP="004554E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ხელშეკრულების დოკუმენტი</w:t>
            </w:r>
            <w:r w:rsidRPr="00647299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126F62FB" w14:textId="7ED2F15C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634FF1D" w14:textId="7D825546" w:rsidR="004554EB" w:rsidRPr="000B7757" w:rsidRDefault="004554EB" w:rsidP="004554E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50531"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A2BE3C3" w14:textId="0C0E4C34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09.201</w:t>
            </w:r>
            <w:r w:rsidRPr="00647299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0CD7CB8" w14:textId="1B8E1E6A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36366042" w14:textId="77777777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5F178D68" w14:textId="77777777" w:rsidR="004554EB" w:rsidRPr="000B7757" w:rsidRDefault="004554EB" w:rsidP="004554EB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green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598A8EC" w14:textId="60EA134B" w:rsidR="004554EB" w:rsidRPr="000B7757" w:rsidRDefault="004554EB" w:rsidP="00AD3F2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green"/>
                <w:lang w:val="ka-GE"/>
              </w:rPr>
            </w:pP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პარტნიორი უწყების  არასაკმარისი მზა</w:t>
            </w:r>
            <w:r w:rsidR="00AD3F26">
              <w:rPr>
                <w:rFonts w:ascii="Sylfaen" w:hAnsi="Sylfaen"/>
                <w:sz w:val="16"/>
                <w:szCs w:val="16"/>
                <w:lang w:val="ka-GE"/>
              </w:rPr>
              <w:t>დყ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ო</w:t>
            </w:r>
            <w:r w:rsidR="00AD3F26">
              <w:rPr>
                <w:rFonts w:ascii="Sylfaen" w:hAnsi="Sylfaen"/>
                <w:sz w:val="16"/>
                <w:szCs w:val="16"/>
                <w:lang w:val="ka-GE"/>
              </w:rPr>
              <w:t>ფნ</w:t>
            </w:r>
            <w:r w:rsidRPr="00647299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C952CEA" w14:textId="77777777" w:rsidR="004554EB" w:rsidRPr="000B7757" w:rsidRDefault="004554EB" w:rsidP="004554E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green"/>
                <w:lang w:val="ka-GE"/>
              </w:rPr>
            </w:pPr>
          </w:p>
        </w:tc>
      </w:tr>
      <w:tr w:rsidR="00C74C82" w:rsidRPr="000B7757" w14:paraId="0418D26E" w14:textId="77777777" w:rsidTr="00E876C2">
        <w:trPr>
          <w:trHeight w:val="578"/>
        </w:trPr>
        <w:tc>
          <w:tcPr>
            <w:tcW w:w="1952" w:type="dxa"/>
            <w:vMerge w:val="restart"/>
            <w:shd w:val="clear" w:color="auto" w:fill="F2F2F2" w:themeFill="background1" w:themeFillShade="F2"/>
          </w:tcPr>
          <w:p w14:paraId="043C7925" w14:textId="77777777" w:rsidR="00C74C82" w:rsidRPr="000B7757" w:rsidRDefault="00C74C82" w:rsidP="00C74C82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4.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საქართველოს მიგრაციის სტრატეგიის განხორციელების მონიტორინგის და შეფასების მექანიზმების დახვეწა.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1F003172" w14:textId="4122B036" w:rsidR="00C74C82" w:rsidRPr="000B7757" w:rsidRDefault="00D77F5B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4.1. </w:t>
            </w:r>
            <w:r w:rsidR="00C74C82" w:rsidRPr="00AE70D4">
              <w:rPr>
                <w:rFonts w:ascii="Sylfaen" w:hAnsi="Sylfaen"/>
                <w:sz w:val="16"/>
                <w:szCs w:val="16"/>
                <w:lang w:val="ka-GE"/>
              </w:rPr>
              <w:t>მიგრაციის სტრატეგიის სამოქმედო გეგმის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 xml:space="preserve"> 2018</w:t>
            </w:r>
            <w:r w:rsidR="00C74C82" w:rsidRPr="00AE70D4">
              <w:rPr>
                <w:rFonts w:ascii="Sylfaen" w:hAnsi="Sylfaen"/>
                <w:sz w:val="16"/>
                <w:szCs w:val="16"/>
                <w:lang w:val="ka-GE"/>
              </w:rPr>
              <w:t xml:space="preserve"> წლის აქტივობების</w:t>
            </w:r>
            <w:r w:rsidR="00C74C8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>შესრულების</w:t>
            </w:r>
            <w:r w:rsidR="00C74C82" w:rsidRPr="00AE70D4">
              <w:rPr>
                <w:rFonts w:ascii="Sylfaen" w:hAnsi="Sylfaen"/>
                <w:sz w:val="16"/>
                <w:szCs w:val="16"/>
                <w:lang w:val="ka-GE"/>
              </w:rPr>
              <w:t xml:space="preserve"> შეფასება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85205B7" w14:textId="487370C5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შეფასებულია 2018</w:t>
            </w: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 xml:space="preserve"> წლის აქტივობების შედეგები და ანგარიში ხელმისაწვდომია</w:t>
            </w:r>
          </w:p>
          <w:p w14:paraId="6DB20A48" w14:textId="77777777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>მსსკ-ს წევრი უწყებებისთვის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62414CF6" w14:textId="77777777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E326D47" w14:textId="77777777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575B44F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F973CEB" w14:textId="4FCA14F6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>სამოქმედო გეგმის შესრულების შეფასების ანგარიში</w:t>
            </w:r>
          </w:p>
          <w:p w14:paraId="1808F497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A9C0A04" w14:textId="3CE96D8E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>შეფასების შედეგების წარდგენა სტრატეგიის სამუშაო ჯგუფისთვის</w:t>
            </w:r>
          </w:p>
          <w:p w14:paraId="3F390808" w14:textId="77777777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9F5E6D0" w14:textId="77777777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</w:p>
          <w:p w14:paraId="6F9328FE" w14:textId="39A46D1D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>შეფასების ანგარიშის დოკუმენტი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B98807F" w14:textId="772AF59D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4867B74" w14:textId="461D7D26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AE70D4"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563AD998" w14:textId="7456F10B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06.2019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ABA8EDC" w14:textId="466A35D2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de-AT"/>
              </w:rPr>
              <w:t>ადმინ</w:t>
            </w: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 xml:space="preserve">. </w:t>
            </w:r>
            <w:r w:rsidRPr="00AE70D4">
              <w:rPr>
                <w:rFonts w:ascii="Sylfaen" w:hAnsi="Sylfaen"/>
                <w:sz w:val="16"/>
                <w:szCs w:val="16"/>
                <w:lang w:val="de-AT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52076450" w14:textId="739F98D2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de-AT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00A03B77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E15F503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B653115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</w:tr>
      <w:tr w:rsidR="00C74C82" w:rsidRPr="000B7757" w14:paraId="56398EFC" w14:textId="77777777" w:rsidTr="00E876C2">
        <w:trPr>
          <w:trHeight w:val="398"/>
        </w:trPr>
        <w:tc>
          <w:tcPr>
            <w:tcW w:w="1952" w:type="dxa"/>
            <w:vMerge/>
            <w:shd w:val="clear" w:color="auto" w:fill="F2F2F2" w:themeFill="background1" w:themeFillShade="F2"/>
          </w:tcPr>
          <w:p w14:paraId="474D6F06" w14:textId="77777777" w:rsidR="00C74C82" w:rsidRPr="000B7757" w:rsidRDefault="00C74C82" w:rsidP="00C74C82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00A90157" w14:textId="237F7A52" w:rsidR="00C74C82" w:rsidRPr="000B7757" w:rsidRDefault="00D77F5B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4.2. </w:t>
            </w:r>
            <w:r w:rsidR="00C74C82" w:rsidRPr="00FC4A4A">
              <w:rPr>
                <w:rFonts w:ascii="Sylfaen" w:hAnsi="Sylfaen"/>
                <w:sz w:val="16"/>
                <w:szCs w:val="16"/>
                <w:lang w:val="ka-GE"/>
              </w:rPr>
              <w:t>მიგრაციის სტრატეგიის შესრულების შუალედური შეფასება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EA51702" w14:textId="30014E71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მიგრაციის სტრატეგიის შესრულება შეფასებულია და მომზადებულია შესაბამისი</w:t>
            </w:r>
            <w:r w:rsidR="00921FF9">
              <w:rPr>
                <w:rFonts w:ascii="Sylfaen" w:hAnsi="Sylfaen"/>
                <w:sz w:val="16"/>
                <w:szCs w:val="16"/>
                <w:lang w:val="ka-GE"/>
              </w:rPr>
              <w:t xml:space="preserve"> ანგარიში და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რეკომენდაციები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5759A0" w14:textId="77777777" w:rsidR="00C74C82" w:rsidRDefault="00C74C82" w:rsidP="00C74C82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სტრატეგიის შუალედური შეფასების ანგარიში</w:t>
            </w:r>
          </w:p>
          <w:p w14:paraId="16162119" w14:textId="77777777" w:rsidR="00C74C82" w:rsidRPr="00AE70D4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</w:p>
          <w:p w14:paraId="4E708E9B" w14:textId="6A008AFB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 xml:space="preserve">ანგარიშის </w:t>
            </w: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დოკუმენტი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4F1B9E75" w14:textId="31E0A34A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719AD9A6" w14:textId="2E412165" w:rsidR="00C74C82" w:rsidRPr="000B7757" w:rsidRDefault="00116635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5C9CABC4" w14:textId="11E51B23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1765ECA" w14:textId="1D4ECB9C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de-AT"/>
              </w:rPr>
              <w:t>ადმინ</w:t>
            </w:r>
            <w:r w:rsidRPr="00AE70D4">
              <w:rPr>
                <w:rFonts w:ascii="Sylfaen" w:hAnsi="Sylfaen"/>
                <w:sz w:val="16"/>
                <w:szCs w:val="16"/>
                <w:lang w:val="ka-GE"/>
              </w:rPr>
              <w:t xml:space="preserve">. </w:t>
            </w:r>
            <w:r w:rsidRPr="00AE70D4">
              <w:rPr>
                <w:rFonts w:ascii="Sylfaen" w:hAnsi="Sylfaen"/>
                <w:sz w:val="16"/>
                <w:szCs w:val="16"/>
                <w:lang w:val="de-AT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351F2408" w14:textId="03934CF2" w:rsidR="00C74C82" w:rsidRPr="000B7757" w:rsidRDefault="00116635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E70D4">
              <w:rPr>
                <w:rFonts w:ascii="Sylfaen" w:hAnsi="Sylfaen"/>
                <w:sz w:val="16"/>
                <w:szCs w:val="16"/>
                <w:lang w:val="de-AT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06B606AD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02AC992" w14:textId="264BBC26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5"/>
                <w:szCs w:val="15"/>
                <w:lang w:val="ka-GE"/>
              </w:rPr>
            </w:pPr>
            <w:r>
              <w:rPr>
                <w:rFonts w:ascii="Sylfaen" w:hAnsi="Sylfaen"/>
                <w:sz w:val="15"/>
                <w:szCs w:val="15"/>
                <w:lang w:val="ka-GE"/>
              </w:rPr>
              <w:t>ადამიანური და ფინანსური რესურსების არქონა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4839009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</w:tr>
      <w:tr w:rsidR="00C74C82" w:rsidRPr="000B7757" w14:paraId="302B8D3C" w14:textId="77777777" w:rsidTr="00E876C2">
        <w:trPr>
          <w:trHeight w:val="209"/>
        </w:trPr>
        <w:tc>
          <w:tcPr>
            <w:tcW w:w="1952" w:type="dxa"/>
            <w:vMerge/>
            <w:shd w:val="clear" w:color="auto" w:fill="F2F2F2" w:themeFill="background1" w:themeFillShade="F2"/>
          </w:tcPr>
          <w:p w14:paraId="792F364E" w14:textId="77777777" w:rsidR="00C74C82" w:rsidRPr="000B7757" w:rsidRDefault="00C74C82" w:rsidP="00C74C82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23434998" w14:textId="182E5B5F" w:rsidR="00C74C82" w:rsidRPr="000B7757" w:rsidRDefault="00D77F5B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4.3. </w:t>
            </w:r>
            <w:r w:rsidR="00C74C82" w:rsidRPr="00907FC5">
              <w:rPr>
                <w:rFonts w:ascii="Sylfaen" w:hAnsi="Sylfaen"/>
                <w:sz w:val="16"/>
                <w:szCs w:val="16"/>
                <w:lang w:val="ka-GE"/>
              </w:rPr>
              <w:t>მიგრაციის სტრატეგიის 20</w:t>
            </w:r>
            <w:r w:rsidR="00C74C82">
              <w:rPr>
                <w:rFonts w:ascii="Sylfaen" w:hAnsi="Sylfaen"/>
                <w:sz w:val="16"/>
                <w:szCs w:val="16"/>
              </w:rPr>
              <w:t xml:space="preserve">20 </w:t>
            </w:r>
            <w:r w:rsidR="00C74C82" w:rsidRPr="00907FC5">
              <w:rPr>
                <w:rFonts w:ascii="Sylfaen" w:hAnsi="Sylfaen"/>
                <w:sz w:val="16"/>
                <w:szCs w:val="16"/>
                <w:lang w:val="ka-GE"/>
              </w:rPr>
              <w:t>წლის სამოქმედო გეგმის შემუშავება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 xml:space="preserve"> და დამტკიცება.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76B1E6A" w14:textId="41266081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შემუშავებული და დამტკიცებულია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სტრატეგიის განხორციელების 20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წლის სამოქმედო გეგმა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5103AF" w14:textId="77777777" w:rsidR="00C74C82" w:rsidRPr="00907FC5" w:rsidRDefault="00C74C82" w:rsidP="00C74C82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დამტკიცებული 20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წლის სამოქმედო გეგმა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</w:p>
          <w:p w14:paraId="57075413" w14:textId="77777777" w:rsidR="00C74C82" w:rsidRPr="00907FC5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137AAC51" w14:textId="4F312E59" w:rsidR="00C74C82" w:rsidRPr="000B7757" w:rsidRDefault="00C74C82" w:rsidP="00C74C82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მსსკ-ს სხდომის ოქმი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43150CD" w14:textId="2CCBF72E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2F5BD36" w14:textId="27D67A4D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მიგრაციის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სტრატეგიის სამუშაო ჯგუფის წევრი უწყებები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8689A4F" w14:textId="6A1EA699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FF48C70" w14:textId="34EA387D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3BC5FF6" w14:textId="1885E562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CBA077A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7BDCC7B" w14:textId="63BDAF80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მიგრაციის სფეროში პოლიტიკური და სტრუქტურული ცვლილებები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75A5996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</w:tr>
      <w:tr w:rsidR="00C74C82" w:rsidRPr="000B7757" w14:paraId="349EE39F" w14:textId="77777777" w:rsidTr="00E876C2">
        <w:trPr>
          <w:trHeight w:val="416"/>
        </w:trPr>
        <w:tc>
          <w:tcPr>
            <w:tcW w:w="1952" w:type="dxa"/>
            <w:shd w:val="clear" w:color="auto" w:fill="F2F2F2" w:themeFill="background1" w:themeFillShade="F2"/>
          </w:tcPr>
          <w:p w14:paraId="595E4E07" w14:textId="77777777" w:rsidR="00C74C82" w:rsidRPr="000B7757" w:rsidRDefault="00C74C82" w:rsidP="00C74C82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6. მიგრაციის სფეროში არსებული ევროკავშირის ძირითადი რეგულაციების და დირექტივების ქართულ ენაზე თავისუფალი წვდომის ხელშეწყობა.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7C6BC794" w14:textId="553257CA" w:rsidR="00C74C82" w:rsidRPr="00C74C82" w:rsidRDefault="00D77F5B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6.1.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მნიშვნელოვანი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და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კომპლექსური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დირექტივების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უკეთესად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გაცნობის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მიზნით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ტრენინგის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ჩატარება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ევროპელი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ექსპერტების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მიერ</w:t>
            </w:r>
            <w:r w:rsidR="00C74C82" w:rsidRPr="00ED105D"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D48302" w14:textId="3CAE1596" w:rsidR="00C74C82" w:rsidRPr="000B7757" w:rsidRDefault="00C74C82" w:rsidP="00D77F5B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მიგრაციის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მართვაში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ჩართული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უწყებები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სიღრმისეულად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გაეცნენ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ევროკავშირის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ED105D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დირექტივებს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D7F02BD" w14:textId="77777777" w:rsidR="00C74C82" w:rsidRPr="0018035F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ტრენინგი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(მინ.1)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  <w:p w14:paraId="0C991868" w14:textId="77777777" w:rsidR="00C74C82" w:rsidRPr="00ED105D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6849F81D" w14:textId="77777777" w:rsidR="00C74C82" w:rsidRPr="00ED105D" w:rsidRDefault="00C74C82" w:rsidP="00C74C82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ED105D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</w:p>
          <w:p w14:paraId="6CB2C282" w14:textId="78C0626C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ED105D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დღის წესრიგი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და </w:t>
            </w:r>
            <w:r w:rsidRPr="00ED105D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მონაწილეთა სია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675BD81" w14:textId="3FA2993A" w:rsidR="00C74C82" w:rsidRPr="000B7757" w:rsidRDefault="00C74C82" w:rsidP="00C74C82">
            <w:pPr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BDD206F" w14:textId="77777777" w:rsidR="00C74C82" w:rsidRPr="00ED105D" w:rsidRDefault="00C74C82" w:rsidP="00C74C82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>ICMPD</w:t>
            </w:r>
            <w:r w:rsidRPr="00ED105D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  <w:p w14:paraId="7DF3E4D0" w14:textId="77777777" w:rsidR="00C74C82" w:rsidRPr="000B7757" w:rsidRDefault="00C74C82" w:rsidP="00C74C82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109DEF6F" w14:textId="4D321E69" w:rsidR="00C74C82" w:rsidRPr="000B7757" w:rsidRDefault="00C74C82" w:rsidP="00C74C82">
            <w:pPr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</w:t>
            </w:r>
            <w:r w:rsidRPr="00ED105D">
              <w:rPr>
                <w:rFonts w:ascii="Sylfaen" w:hAnsi="Sylfaen"/>
                <w:color w:val="000000"/>
                <w:sz w:val="16"/>
                <w:szCs w:val="16"/>
              </w:rPr>
              <w:t>.201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5F73025" w14:textId="16C5850D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6FEC578" w14:textId="328E1492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ED105D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6EA781E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C0EE379" w14:textId="0EF31684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  <w:r w:rsidRPr="00ED105D">
              <w:rPr>
                <w:rFonts w:ascii="Sylfaen" w:hAnsi="Sylfaen"/>
                <w:sz w:val="16"/>
                <w:szCs w:val="16"/>
                <w:lang w:val="ka-GE"/>
              </w:rPr>
              <w:t>შესაბამისი ექსპერტის ვერმოძიება</w:t>
            </w:r>
            <w:r w:rsidRPr="00ED105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2398B39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</w:tr>
      <w:tr w:rsidR="00C74C82" w:rsidRPr="000B7757" w14:paraId="23391095" w14:textId="77777777" w:rsidTr="00E876C2">
        <w:trPr>
          <w:trHeight w:val="699"/>
        </w:trPr>
        <w:tc>
          <w:tcPr>
            <w:tcW w:w="1952" w:type="dxa"/>
            <w:vMerge w:val="restart"/>
            <w:shd w:val="clear" w:color="auto" w:fill="F2F2F2" w:themeFill="background1" w:themeFillShade="F2"/>
          </w:tcPr>
          <w:p w14:paraId="391283C4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7. მუნიციპალიტე-ტების თანამშრომელთა კვალიფიკაციის ამაღლება მიგრაციის საკითხებში.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46704FE" w14:textId="3EF70757" w:rsidR="00C74C82" w:rsidRPr="005B4D6F" w:rsidRDefault="00D77F5B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7.1. </w:t>
            </w:r>
            <w:r w:rsidR="00C74C82" w:rsidRPr="005B4D6F">
              <w:rPr>
                <w:rFonts w:ascii="Sylfaen" w:hAnsi="Sylfaen"/>
                <w:sz w:val="16"/>
                <w:szCs w:val="16"/>
                <w:lang w:val="ka-GE"/>
              </w:rPr>
              <w:t>საზღვარგარეთ სასწავლო ვიზიტების განხორციელება საპილოტე მუნიციპალიტეტების წარმომადგენლებისთ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r w:rsidR="00C74C82" w:rsidRPr="005B4D6F">
              <w:rPr>
                <w:rFonts w:ascii="Sylfaen" w:hAnsi="Sylfaen"/>
                <w:sz w:val="16"/>
                <w:szCs w:val="16"/>
                <w:lang w:val="ka-GE"/>
              </w:rPr>
              <w:t>ის მიგრაციის და ადგილობრივი განვითარების საკითხებზე.</w:t>
            </w:r>
          </w:p>
          <w:p w14:paraId="75A50175" w14:textId="77777777" w:rsidR="00C74C82" w:rsidRPr="000B7757" w:rsidRDefault="00C74C82" w:rsidP="00C74C82">
            <w:pPr>
              <w:spacing w:after="0" w:line="240" w:lineRule="auto"/>
              <w:ind w:left="37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635DF43" w14:textId="6B1597FB" w:rsidR="00C74C82" w:rsidRPr="000B7757" w:rsidRDefault="00C74C82" w:rsidP="0011663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მუნიციპალიტეტების თანამშრომლები გაეცნენ </w:t>
            </w:r>
            <w:r w:rsidR="00116635">
              <w:rPr>
                <w:rFonts w:ascii="Sylfaen" w:hAnsi="Sylfaen"/>
                <w:sz w:val="16"/>
                <w:szCs w:val="16"/>
                <w:lang w:val="ka-GE"/>
              </w:rPr>
              <w:t>მიგრაცია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 w:rsidR="00116635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და განვითარებას შორის კავშირების შესახებ ინფორმაციას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და სხვა ქვეყნების გამოცდილებას.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86D63DD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სასწავლო ვიზიტის ანგარიში</w:t>
            </w:r>
          </w:p>
          <w:p w14:paraId="279CFB44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BC2ED9F" w14:textId="4C601B58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7F5B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მონაწილეთა სია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0424A0F1" w14:textId="64B9A812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5B4D6F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0C3EE6FD" w14:textId="4171B19A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B4D6F"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4303C8B" w14:textId="41B72C79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98F8906" w14:textId="2B31FB65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2886D92" w14:textId="37861893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6E02AF8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0DD3707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194C43C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74C82" w:rsidRPr="000B7757" w14:paraId="66F65065" w14:textId="77777777" w:rsidTr="00D77F5B">
        <w:trPr>
          <w:trHeight w:val="353"/>
        </w:trPr>
        <w:tc>
          <w:tcPr>
            <w:tcW w:w="1952" w:type="dxa"/>
            <w:vMerge/>
            <w:shd w:val="clear" w:color="auto" w:fill="F2F2F2" w:themeFill="background1" w:themeFillShade="F2"/>
          </w:tcPr>
          <w:p w14:paraId="5F3DF559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2E6992CD" w14:textId="0F154943" w:rsidR="00C74C82" w:rsidRPr="00C4626C" w:rsidRDefault="00D77F5B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7.2. </w:t>
            </w:r>
            <w:r w:rsidR="00C74C82" w:rsidRPr="00C4626C">
              <w:rPr>
                <w:rFonts w:ascii="Sylfaen" w:hAnsi="Sylfaen"/>
                <w:sz w:val="16"/>
                <w:szCs w:val="16"/>
                <w:lang w:val="ka-GE"/>
              </w:rPr>
              <w:t xml:space="preserve">მიგრაციის და განვითარების თემაზე საპროექტო 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 xml:space="preserve">იდეის </w:t>
            </w:r>
            <w:r w:rsidR="00C74C82" w:rsidRPr="00C4626C">
              <w:rPr>
                <w:rFonts w:ascii="Sylfaen" w:hAnsi="Sylfaen"/>
                <w:sz w:val="16"/>
                <w:szCs w:val="16"/>
                <w:lang w:val="ka-GE"/>
              </w:rPr>
              <w:t xml:space="preserve">მომზადება 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>მუნიციპალიტეტებისთვის</w:t>
            </w:r>
          </w:p>
          <w:p w14:paraId="66FA53A3" w14:textId="6DD0DE7B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677B2B" w14:textId="23317C52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მომზადებულია და წარდგენილია საპროექტო იდეა დაინტერესებული მხარეებისთვის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7B11F5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პროექტის კონცეფცია;</w:t>
            </w:r>
          </w:p>
          <w:p w14:paraId="586CB85F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DEA0294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შეხვედრა (მინ. 1)</w:t>
            </w:r>
          </w:p>
          <w:p w14:paraId="7571E172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CE2D205" w14:textId="77777777" w:rsidR="00C74C82" w:rsidRPr="00C4626C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C4626C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149FCA2F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კონცეფციის დოკუმენტი</w:t>
            </w:r>
          </w:p>
          <w:p w14:paraId="511C21AC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8ECEA21" w14:textId="3F44B0F4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შეხვედრის მონაწილეთა სია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3DEAEBB" w14:textId="494568F1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0E2255C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1EC003B4" w14:textId="06D7B966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75ADC98" w14:textId="1CF03B59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3CD82A6" w14:textId="47218F23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E19BC18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C51E1D9" w14:textId="6D7D0854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მუნიციპალიტეტების მხრიდან ინტერესის არქონა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C5228DC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74C82" w:rsidRPr="000B7757" w14:paraId="65A44DE3" w14:textId="77777777" w:rsidTr="00E876C2">
        <w:trPr>
          <w:trHeight w:val="771"/>
        </w:trPr>
        <w:tc>
          <w:tcPr>
            <w:tcW w:w="1952" w:type="dxa"/>
            <w:shd w:val="clear" w:color="auto" w:fill="F2F2F2" w:themeFill="background1" w:themeFillShade="F2"/>
          </w:tcPr>
          <w:p w14:paraId="6E336645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8. აკადემიური წრეებისა და მიგრაციის სხვადასხვა მიმართულებით მომუშავე არასამთავრობო ორგანიზაციების ჩართულობის და ინფორმირებულობის გაზრდა.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44E75935" w14:textId="2D9BAA5F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1.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მიგრაციის თემაზე საერთაშორისო და ადგილობრივ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სამეცნიერო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კონფერენციებში და ფორუმებში მსსკ</w:t>
            </w:r>
            <w:r w:rsidRPr="00907FC5">
              <w:rPr>
                <w:rFonts w:ascii="Sylfaen" w:hAnsi="Sylfaen"/>
                <w:sz w:val="16"/>
                <w:szCs w:val="16"/>
              </w:rPr>
              <w:t>-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 სამდივნოს და წევრი უწყებების მონაწილეობის ხელშეწყობა.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560EB5" w14:textId="09D9A153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მსსკ-ს სამდივნო და კომისიის წევრი უწყებების წარმომადგენლებმა მონაწილეობა მიიღეს მიგრაციის თემატიკაზე გამართულ სხვადასხვა მნიშვნელოვან ღონისძიებაში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D0E95E9" w14:textId="77777777" w:rsidR="00C74C82" w:rsidRPr="0018035F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კონფერენცია ან ფორუმი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მინ. 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).</w:t>
            </w:r>
          </w:p>
          <w:p w14:paraId="339A04A8" w14:textId="77777777" w:rsidR="00C74C82" w:rsidRPr="00907FC5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27F2865" w14:textId="36B161FF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მივლინების ანგარიში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157D09D" w14:textId="52F45543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0EB0914" w14:textId="0277D6A4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მსსკ-ს წევრი უწყებები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3C80946" w14:textId="4A720940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C18A76E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08DC2179" w14:textId="13D9B485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FFCD1D4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10ABF08" w14:textId="1EB37982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შესაბამისი ფინანსური რესურსების ვერმოძიება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44F6A0D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</w:tr>
      <w:tr w:rsidR="00C74C82" w:rsidRPr="000B7757" w14:paraId="00A5D03B" w14:textId="77777777" w:rsidTr="00E876C2">
        <w:trPr>
          <w:trHeight w:val="710"/>
        </w:trPr>
        <w:tc>
          <w:tcPr>
            <w:tcW w:w="1952" w:type="dxa"/>
            <w:shd w:val="clear" w:color="auto" w:fill="F2F2F2" w:themeFill="background1" w:themeFillShade="F2"/>
          </w:tcPr>
          <w:p w14:paraId="7C4A0C88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10</w:t>
            </w:r>
            <w:r w:rsidRPr="000B775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სახელმწიფოს ძირითად სტრატეგიულ დოკუმენტებში მიგრაციის პოლიტიკის პრიორიტეტების გათვალისწინების უზრუნველყოფა.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3FCFBC09" w14:textId="5BFB0ADF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10.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1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წლის განმავლობაში შემუშავებულ სახელმწიფო სტრატეგიებში მიგრაციის პოლიტიკის პრიორიტეტების გათვალისწინების მიზნით სამუშაო შეხვედრებში და დისკუსიებში მონაწილეობა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F6D7E36" w14:textId="66492280" w:rsidR="00C74C82" w:rsidRPr="000B7757" w:rsidRDefault="00C74C82" w:rsidP="003E1295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სხვადასხვა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სექტორულ სტრატეგი</w:t>
            </w:r>
            <w:r w:rsidR="003E1295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ში გათვალისწინებულია მიგრაციის პოლიტიკის პრიორიტეტები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A4FFA91" w14:textId="77777777" w:rsidR="00D77F5B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სტრატეგიული ტიპის დოკუმენტი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5DB6692F" w14:textId="57D5A60C" w:rsidR="00C74C82" w:rsidRPr="00907FC5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მინ. 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).</w:t>
            </w:r>
          </w:p>
          <w:p w14:paraId="39EE209E" w14:textId="77777777" w:rsidR="00C74C82" w:rsidRPr="00907FC5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68FA865" w14:textId="2BE5FDE0" w:rsidR="00C74C82" w:rsidRPr="000B7757" w:rsidRDefault="00C74C82" w:rsidP="00D77F5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სტრატეგი</w:t>
            </w:r>
            <w:r w:rsidR="00D77F5B">
              <w:rPr>
                <w:rFonts w:ascii="Sylfaen" w:hAnsi="Sylfaen"/>
                <w:sz w:val="16"/>
                <w:szCs w:val="16"/>
                <w:lang w:val="ka-GE"/>
              </w:rPr>
              <w:t xml:space="preserve">ული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დოკუმენტი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18D34022" w14:textId="7AC32A9B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7B500F1F" w14:textId="2C46758B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მსსკ-ს წევრი უწყებები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9610FFF" w14:textId="26182B71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BAF8DAB" w14:textId="08474EA5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8DA9F68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46221ACB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56AB890" w14:textId="32A0B315" w:rsidR="00C74C82" w:rsidRPr="000B7757" w:rsidRDefault="00C74C82" w:rsidP="00D77F5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კოორდინატორმა ან დარგობრივმა  უწყებამ არ გაითვალისწინა მიგრაციის პოლიტიკის პრიორიტეტები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A37257D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767E9174" w14:textId="77777777" w:rsidR="00EC38FC" w:rsidRPr="000B7757" w:rsidRDefault="00EC38FC" w:rsidP="00EC38FC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ბ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მონაცემთა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შეგროვების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ანალიზის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მეთოდების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გაუმჯობესება</w:t>
      </w:r>
    </w:p>
    <w:tbl>
      <w:tblPr>
        <w:tblW w:w="155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96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C74C82" w:rsidRPr="000B7757" w14:paraId="7351470C" w14:textId="77777777" w:rsidTr="00D77F5B">
        <w:trPr>
          <w:trHeight w:val="443"/>
        </w:trPr>
        <w:tc>
          <w:tcPr>
            <w:tcW w:w="1996" w:type="dxa"/>
            <w:vMerge w:val="restart"/>
            <w:shd w:val="clear" w:color="auto" w:fill="F2F2F2" w:themeFill="background1" w:themeFillShade="F2"/>
          </w:tcPr>
          <w:p w14:paraId="709F0FCA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მიგრაციის მონაცემთა რეგულარული შეგროვება და ანალიზი ერთიანი ანალიტიკური სისტემის საშუალებით.</w:t>
            </w: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12DB3F1" w14:textId="387B1343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1.</w:t>
            </w:r>
            <w:r>
              <w:rPr>
                <w:rFonts w:ascii="Sylfaen" w:hAnsi="Sylfaen"/>
                <w:sz w:val="16"/>
                <w:szCs w:val="16"/>
              </w:rPr>
              <w:t>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მიგრაციის მონაცემთა ერთიანი ანალიტიკური </w:t>
            </w:r>
            <w:r w:rsidRPr="003016F2">
              <w:rPr>
                <w:rFonts w:ascii="Sylfaen" w:hAnsi="Sylfaen"/>
                <w:sz w:val="16"/>
                <w:szCs w:val="16"/>
                <w:lang w:val="ka-GE"/>
              </w:rPr>
              <w:t>სისტემის რეალურ გარემოში გაშვება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15CEC41" w14:textId="649EB2FA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  <w:r w:rsidRPr="003016F2">
              <w:rPr>
                <w:rFonts w:ascii="Sylfaen" w:hAnsi="Sylfaen"/>
                <w:sz w:val="16"/>
                <w:szCs w:val="16"/>
                <w:lang w:val="ka-GE"/>
              </w:rPr>
              <w:t xml:space="preserve">ხელმისაწვდომია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მეას-ის საშუალებით დამუშავებული ანგარიში მიგრაციის რამდენიმე საკითხზე. 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744FF28" w14:textId="77777777" w:rsidR="00C74C82" w:rsidRPr="003016F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016F2">
              <w:rPr>
                <w:rFonts w:ascii="Sylfaen" w:hAnsi="Sylfaen"/>
                <w:sz w:val="16"/>
                <w:szCs w:val="16"/>
                <w:lang w:val="ka-GE"/>
              </w:rPr>
              <w:t>2019 წლის მიგრაციის პროფილში გამოყენებულია მეას-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ის საშუალებით მომზადებული ანგარიში.</w:t>
            </w:r>
          </w:p>
          <w:p w14:paraId="6CFD6F4E" w14:textId="77777777" w:rsidR="00C74C82" w:rsidRPr="003016F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1A3F201" w14:textId="77777777" w:rsidR="00C74C82" w:rsidRPr="003016F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016F2">
              <w:rPr>
                <w:rFonts w:ascii="Sylfaen" w:hAnsi="Sylfaen"/>
                <w:sz w:val="16"/>
                <w:szCs w:val="16"/>
                <w:lang w:val="ka-GE"/>
              </w:rPr>
              <w:t>ანგარიში (მინ. 2)</w:t>
            </w:r>
          </w:p>
          <w:p w14:paraId="1987F525" w14:textId="77777777" w:rsidR="00C74C82" w:rsidRPr="003016F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FD44BAF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016F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2019 წლის მიგრაციის პროფილი; </w:t>
            </w:r>
          </w:p>
          <w:p w14:paraId="5E6837BD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4E0734D" w14:textId="5F2F2C38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ანგარიშის მომთხოვნი უწყებისთვის ანგარიშის სტატუსის შესახებ გაგზავნილი შეტყობინება. 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01B403DA" w14:textId="7DD81F7B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016F2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7204827B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320EA30C" w14:textId="673CBDDF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016F2"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691BF39" w14:textId="204D0E86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5061F2EE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58B16CCD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9A7D43C" w14:textId="4732DD7B" w:rsidR="00C74C82" w:rsidRPr="00D77F5B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7F5B">
              <w:rPr>
                <w:rFonts w:ascii="Sylfaen" w:hAnsi="Sylfaen"/>
                <w:sz w:val="16"/>
                <w:szCs w:val="16"/>
                <w:lang w:val="ka-GE"/>
              </w:rPr>
              <w:t>ფინანსური ან/და ადამიანური რესურსების ნაკლებობა.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685BA85" w14:textId="421E8BAA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74C82" w:rsidRPr="000B7757" w14:paraId="5F0D19EA" w14:textId="77777777" w:rsidTr="00E876C2">
        <w:trPr>
          <w:trHeight w:val="710"/>
        </w:trPr>
        <w:tc>
          <w:tcPr>
            <w:tcW w:w="1996" w:type="dxa"/>
            <w:vMerge/>
            <w:shd w:val="clear" w:color="auto" w:fill="F2F2F2" w:themeFill="background1" w:themeFillShade="F2"/>
          </w:tcPr>
          <w:p w14:paraId="101F832F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3F8643D" w14:textId="0A2700E2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2. მეას-ის გამართული ფუნქციონირების-თვის აუცილებელი ადამიანური რესურსით უზრუნველყოფა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2A3A8D" w14:textId="15599FD1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სსგს-ში მეას-ის მიმართულებით დანიშნული არიან სრულ განაკვეთზე მომუშავე კადრები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54D3DE" w14:textId="77777777" w:rsidR="00C74C82" w:rsidRPr="00360EA6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60EA6">
              <w:rPr>
                <w:rFonts w:ascii="Sylfaen" w:hAnsi="Sylfaen"/>
                <w:sz w:val="16"/>
                <w:szCs w:val="16"/>
                <w:lang w:val="ka-GE"/>
              </w:rPr>
              <w:t xml:space="preserve">მონაცემთა ანალიტიკოსი (მინ. 2); </w:t>
            </w:r>
          </w:p>
          <w:p w14:paraId="1350B54E" w14:textId="77777777" w:rsidR="00C74C82" w:rsidRPr="00360EA6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A483A05" w14:textId="77777777" w:rsidR="00C74C82" w:rsidRPr="00360EA6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60EA6">
              <w:rPr>
                <w:rFonts w:ascii="Sylfaen" w:hAnsi="Sylfaen"/>
                <w:sz w:val="16"/>
                <w:szCs w:val="16"/>
                <w:lang w:val="ka-GE"/>
              </w:rPr>
              <w:t xml:space="preserve">სისტემის ადმინისტრატორი (მინ. 1); </w:t>
            </w:r>
          </w:p>
          <w:p w14:paraId="5FE68CA2" w14:textId="77777777" w:rsidR="00C74C82" w:rsidRPr="00360EA6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E14E426" w14:textId="2AAE133F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60EA6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360EA6">
              <w:rPr>
                <w:rFonts w:ascii="Sylfaen" w:hAnsi="Sylfaen"/>
                <w:sz w:val="16"/>
                <w:szCs w:val="16"/>
                <w:lang w:val="ka-GE"/>
              </w:rPr>
              <w:t xml:space="preserve"> კადრების სამუშაოს აღწერილობა.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32817719" w14:textId="73251D0B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BC2C623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A37EE33" w14:textId="71D821EF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03.2019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EBA1149" w14:textId="0B9AC03E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33619E7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0D8C7A7A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1435FB4" w14:textId="4ACDCC16" w:rsidR="00C74C82" w:rsidRPr="00D77F5B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7F5B">
              <w:rPr>
                <w:rFonts w:ascii="Sylfaen" w:hAnsi="Sylfaen"/>
                <w:sz w:val="16"/>
                <w:szCs w:val="16"/>
                <w:lang w:val="ka-GE"/>
              </w:rPr>
              <w:t>ფინანსური ან/და ადამიანური რესურსების ნაკლებობა.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0BB5DDF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</w:tr>
      <w:tr w:rsidR="00C74C82" w:rsidRPr="000B7757" w14:paraId="6F79778F" w14:textId="77777777" w:rsidTr="00E876C2">
        <w:trPr>
          <w:trHeight w:val="710"/>
        </w:trPr>
        <w:tc>
          <w:tcPr>
            <w:tcW w:w="1996" w:type="dxa"/>
            <w:vMerge/>
            <w:shd w:val="clear" w:color="auto" w:fill="F2F2F2" w:themeFill="background1" w:themeFillShade="F2"/>
          </w:tcPr>
          <w:p w14:paraId="14A8010C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C3CF770" w14:textId="541B3F5C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 საერთაშორისო გამოცდილების შესწავლა და დანერგვა მეას-ში კომპლექსური ანგარიშების მომზადების მიზნით.  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ED4182" w14:textId="3181A18D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მეას-ის ანალიტიკოსებს და მსსკ-ის სამდივნოს საშუალება აქვთ</w:t>
            </w:r>
            <w:r w:rsidR="00531EB8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გაეცნონ ადმინისტრაციული მონაცემების ინტეგრირების და დამუშავების საერთაშორისო სტანდარტებს და გამოცდილებას.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EACD7B9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ცოდნის გაზიარების მიზნით აყვანილია საერთაშორისო ექსპერტი (მინ. 1); </w:t>
            </w:r>
          </w:p>
          <w:p w14:paraId="17DC9612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475FD6B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სასწავლო ვიზიტი /სტაჟირება (მინ. 1). </w:t>
            </w:r>
          </w:p>
          <w:p w14:paraId="3D87B349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9F5C0F4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830888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ექსპერტის </w:t>
            </w:r>
            <w:r>
              <w:rPr>
                <w:rFonts w:ascii="Sylfaen" w:hAnsi="Sylfaen"/>
                <w:sz w:val="16"/>
                <w:szCs w:val="16"/>
              </w:rPr>
              <w:t xml:space="preserve">ToR; </w:t>
            </w:r>
          </w:p>
          <w:p w14:paraId="3DF6C615" w14:textId="03F8046C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ვიზიტის / სტაჟირების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ანგარიში. 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3F19F3C3" w14:textId="5CCE440D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61A95B67" w14:textId="6C59165E" w:rsidR="00C74C82" w:rsidRPr="00D77F5B" w:rsidRDefault="00C74C82" w:rsidP="006F49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F49DE">
              <w:rPr>
                <w:rFonts w:ascii="Sylfaen" w:hAnsi="Sylfaen"/>
                <w:sz w:val="16"/>
                <w:szCs w:val="16"/>
              </w:rPr>
              <w:t>IOM</w:t>
            </w:r>
            <w:r w:rsidRPr="006F49DE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92456E9" w14:textId="07280100" w:rsidR="00C74C82" w:rsidRPr="00D77F5B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7F5B">
              <w:rPr>
                <w:rFonts w:ascii="Sylfaen" w:hAnsi="Sylfaen"/>
                <w:sz w:val="16"/>
                <w:szCs w:val="16"/>
                <w:lang w:val="ka-GE"/>
              </w:rPr>
              <w:t>09.2019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226EFFA" w14:textId="77777777" w:rsidR="00C74C82" w:rsidRPr="00D77F5B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6AD120A9" w14:textId="732E3FEF" w:rsidR="00C74C82" w:rsidRPr="00D77F5B" w:rsidRDefault="006F49DE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IDF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3DEE13D" w14:textId="77777777" w:rsidR="00C74C82" w:rsidRPr="00D77F5B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873C617" w14:textId="38FAD868" w:rsidR="00C74C82" w:rsidRPr="00D77F5B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7F5B">
              <w:rPr>
                <w:rFonts w:ascii="Sylfaen" w:hAnsi="Sylfaen"/>
                <w:sz w:val="16"/>
                <w:szCs w:val="16"/>
                <w:lang w:val="ka-GE"/>
              </w:rPr>
              <w:t>ფინანსური ან/და ადამიანური რესურსების ნაკლებობა.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C832D9C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74C82" w:rsidRPr="000B7757" w14:paraId="62FB8855" w14:textId="77777777" w:rsidTr="00E876C2">
        <w:trPr>
          <w:trHeight w:val="704"/>
        </w:trPr>
        <w:tc>
          <w:tcPr>
            <w:tcW w:w="1996" w:type="dxa"/>
            <w:shd w:val="clear" w:color="auto" w:fill="F2F2F2" w:themeFill="background1" w:themeFillShade="F2"/>
          </w:tcPr>
          <w:p w14:paraId="21ECAA81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2. მიგრაციის პოლიტიკის ანალიზისთვის საჭირო ახალი მონაცემების შეგროვების აუცილებლობის გამოკვეთა.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55CC97" w14:textId="49567275" w:rsidR="00C74C82" w:rsidRPr="000B7757" w:rsidRDefault="00D77F5B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2.1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 xml:space="preserve">. მეას-ის მონაცემების მომწოდებელი უწყებებისთვის და მათთან მჭიდრო თანამშრომლობით  ადმინისტრაციული </w:t>
            </w:r>
            <w:r w:rsidR="00C74C82" w:rsidRPr="008143E2">
              <w:rPr>
                <w:rFonts w:ascii="Sylfaen" w:hAnsi="Sylfaen"/>
                <w:sz w:val="16"/>
                <w:szCs w:val="16"/>
                <w:lang w:val="ka-GE"/>
              </w:rPr>
              <w:t>მონაცემების შეგროვების სტანდარტების შემუშავება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="00C74C82" w:rsidRPr="008143E2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74C82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9967965" w14:textId="3482A87C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შექმნილია სახელმწიფო უწყებებში ადმინისტრაციული მონაცემების შეგროვების გზამკვლევი.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38660EF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გზამკვლევი (1)</w:t>
            </w:r>
          </w:p>
          <w:p w14:paraId="25417A08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CBC0EE7" w14:textId="5BF34A23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E21956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გზამკვლევი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5948D61" w14:textId="2ABA33E8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44662592" w14:textId="75310820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FE0AAA">
              <w:rPr>
                <w:rFonts w:ascii="Sylfaen" w:hAnsi="Sylfaen"/>
                <w:sz w:val="16"/>
                <w:szCs w:val="16"/>
                <w:lang w:val="ka-GE"/>
              </w:rPr>
              <w:t>მსსკ-ს წევრი უწყებები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1DBC2729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637108E" w14:textId="7498D832" w:rsidR="00C74C82" w:rsidRPr="00532BEB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მონაცემთა გაცვლის სააგენტო</w:t>
            </w:r>
          </w:p>
          <w:p w14:paraId="0F00BDCC" w14:textId="69ED9D9A" w:rsidR="00C74C82" w:rsidRPr="000B7757" w:rsidRDefault="00C74C82" w:rsidP="006F49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F49DE">
              <w:rPr>
                <w:rFonts w:ascii="Sylfaen" w:hAnsi="Sylfaen"/>
                <w:sz w:val="16"/>
                <w:szCs w:val="16"/>
              </w:rPr>
              <w:t xml:space="preserve">IOM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2A7E02BE" w14:textId="7FA6A824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F3BFF60" w14:textId="378D5933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7BC0E33B" w14:textId="1553117D" w:rsidR="00C74C82" w:rsidRPr="006F49DE" w:rsidRDefault="006F49DE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IDF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1DA5B13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C918794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FE0AAA">
              <w:rPr>
                <w:rFonts w:ascii="Sylfaen" w:hAnsi="Sylfaen"/>
                <w:sz w:val="16"/>
                <w:szCs w:val="16"/>
                <w:lang w:val="ka-GE"/>
              </w:rPr>
              <w:t xml:space="preserve">მონაცემების მომწოდებელი უწყებების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დაბალი მოტივაცია.</w:t>
            </w:r>
          </w:p>
          <w:p w14:paraId="560B118E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0E4BF7F" w14:textId="01AD57CC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ადამიანური რესურსის ნაკლებობა.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2932B94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74C82" w:rsidRPr="000B7757" w14:paraId="716CDA30" w14:textId="77777777" w:rsidTr="00E876C2">
        <w:trPr>
          <w:trHeight w:val="710"/>
        </w:trPr>
        <w:tc>
          <w:tcPr>
            <w:tcW w:w="1996" w:type="dxa"/>
            <w:shd w:val="clear" w:color="auto" w:fill="F2F2F2" w:themeFill="background1" w:themeFillShade="F2"/>
          </w:tcPr>
          <w:p w14:paraId="3E2C645E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5. მონაცემთა სისტემური  აღწერის და ანალიზის ახალი ფორმის დანერგვა, საქართველოს მიგრაციის პროფილის შემუშავების და პერიოდული განახლების გზით.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8133C7F" w14:textId="43837D95" w:rsidR="00C74C82" w:rsidRPr="000B7757" w:rsidRDefault="00826097" w:rsidP="00D77F5B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5.1. </w:t>
            </w:r>
            <w:r w:rsidR="00C74C82"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საქართველოს</w:t>
            </w:r>
            <w:r w:rsidR="00C74C82"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2019 წლის </w:t>
            </w:r>
            <w:r w:rsidR="00C74C82"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მიგრაციის</w:t>
            </w:r>
            <w:r w:rsidR="00C74C82"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პროფილის</w:t>
            </w:r>
            <w:r w:rsidR="00C74C82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მომზადება</w:t>
            </w:r>
            <w:r w:rsidR="00C74C82"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და</w:t>
            </w:r>
            <w:r w:rsidR="00C74C82"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C74C82"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გამოქვეყნება</w:t>
            </w:r>
            <w:r w:rsidR="00C74C82" w:rsidRPr="00907FC5"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049F84" w14:textId="688F1E81" w:rsidR="00C74C82" w:rsidRPr="000B7757" w:rsidRDefault="00C74C82" w:rsidP="00D77F5B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 xml:space="preserve">მომზადდა და გამოიცა საქართველოს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2019 წლის 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>მიგრაციის პროფილი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923B11" w14:textId="6782DAF3" w:rsidR="00C74C82" w:rsidRPr="00CE4998" w:rsidRDefault="00C74C82" w:rsidP="00D77F5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მიგრაციის 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 xml:space="preserve">პროფილი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გამოქვეყნებულია მსსკ-ს ვებ</w:t>
            </w:r>
            <w:r w:rsidR="00C77CCF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გვერდზე</w:t>
            </w:r>
          </w:p>
          <w:p w14:paraId="65F0CCD8" w14:textId="77777777" w:rsidR="00C74C82" w:rsidRPr="00CE4998" w:rsidRDefault="00C74C82" w:rsidP="00D77F5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D685A74" w14:textId="33B26AF6" w:rsidR="00C74C82" w:rsidRPr="000B7757" w:rsidRDefault="00C74C82" w:rsidP="00531EB8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AC6189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მსსკ-ს ვებ-გვერდის ბმული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762E343" w14:textId="25051DE1" w:rsidR="00C74C82" w:rsidRPr="000B7757" w:rsidRDefault="00C74C82" w:rsidP="00C74C8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7B57A59" w14:textId="6FAB1FBE" w:rsidR="00C74C82" w:rsidRPr="000B7757" w:rsidRDefault="00C74C82" w:rsidP="0082609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>მსსკ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-ს წევრი სახელმწიფო უწყებები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2ED9CE9" w14:textId="77777777" w:rsidR="00C74C82" w:rsidRPr="00CE4998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  <w:p w14:paraId="68238F95" w14:textId="77777777" w:rsidR="00C74C82" w:rsidRPr="000B7757" w:rsidRDefault="00C74C82" w:rsidP="00C74C82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7482C82" w14:textId="40A944E0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5"/>
                <w:szCs w:val="15"/>
                <w:lang w:val="ka-GE"/>
              </w:rPr>
            </w:pPr>
            <w:r>
              <w:rPr>
                <w:rFonts w:ascii="Sylfaen" w:hAnsi="Sylfaen"/>
                <w:sz w:val="15"/>
                <w:szCs w:val="15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66E047D9" w14:textId="38C421FD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5313AC1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CA7DFAC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F3C8FFF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60B33274" w14:textId="77777777" w:rsidR="00EC38FC" w:rsidRPr="000B7757" w:rsidRDefault="00EC38FC" w:rsidP="00EC38FC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გ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რისკების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ანალიზის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თემატური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კვლევების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პრაქტიკის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დანერგვა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განვითარება</w:t>
      </w:r>
    </w:p>
    <w:tbl>
      <w:tblPr>
        <w:tblW w:w="155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96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C74C82" w:rsidRPr="000B7757" w14:paraId="02E0BCD6" w14:textId="77777777" w:rsidTr="00E876C2">
        <w:trPr>
          <w:trHeight w:val="641"/>
        </w:trPr>
        <w:tc>
          <w:tcPr>
            <w:tcW w:w="1996" w:type="dxa"/>
            <w:shd w:val="clear" w:color="auto" w:fill="F2F2F2"/>
          </w:tcPr>
          <w:p w14:paraId="55A37FAE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1. სტრატეგიაში აღნიშნული პრიორიტეტული საკითხების რეგულარული თემატური კვლევების და რეგულირების/პოლიტიკის ზეგავლენის ანალიზის პრაქტიკის დანერგვა,  რაც საშუალებას მისცემს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სამდივნოს და კომისიის წევრ უწყებებს შესაბამისი ექსპერტიზა მიაწოდოს კომისიას მოცემული ეტაპისათვის აქტუალურ საკითხებზე.</w:t>
            </w:r>
          </w:p>
        </w:tc>
        <w:tc>
          <w:tcPr>
            <w:tcW w:w="1843" w:type="dxa"/>
            <w:shd w:val="clear" w:color="auto" w:fill="F2F2F2"/>
          </w:tcPr>
          <w:p w14:paraId="2F265F23" w14:textId="77777777" w:rsidR="00C74C82" w:rsidRPr="00032AD1" w:rsidRDefault="00C74C82" w:rsidP="00FE477E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 xml:space="preserve">1.1.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სტრატეგიაში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ჩამოთვლილი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პრიორიტეტული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საკითხების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კვლევა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  <w:p w14:paraId="7C66137E" w14:textId="229E5641" w:rsidR="00C74C82" w:rsidRPr="000B7757" w:rsidRDefault="00C74C82" w:rsidP="00FE477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shd w:val="clear" w:color="auto" w:fill="F2F2F2"/>
          </w:tcPr>
          <w:p w14:paraId="7306CE71" w14:textId="6E1C89A5" w:rsidR="00C74C82" w:rsidRPr="000B7757" w:rsidRDefault="00C74C82" w:rsidP="00FE477E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მიგრაციის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მართვაში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ჩართულ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უწყებებს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და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გადაწყვეტილების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მიმღებ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პირებს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ხელი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მიუწვდებათ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სტრატეგიაში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ჩამოთვლილ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პრიორიტეტულ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საკითხებთან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დაკავშირებულ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ახალ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მონაცემებსა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და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რეკომენდაციებზე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57D9672A" w14:textId="77777777" w:rsidR="00C74C82" w:rsidRPr="00032AD1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032AD1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lastRenderedPageBreak/>
              <w:t>კვლევა (მინ. 1)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  <w:p w14:paraId="4A57A992" w14:textId="77777777" w:rsidR="00C74C82" w:rsidRPr="00032AD1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201134C9" w14:textId="77777777" w:rsidR="00C74C82" w:rsidRPr="00032AD1" w:rsidRDefault="00C74C82" w:rsidP="00C74C82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032AD1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</w:p>
          <w:p w14:paraId="4F22C854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კვლევის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ანგარიში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  <w:p w14:paraId="046C1908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2090B91" w14:textId="77777777" w:rsidR="00C74C82" w:rsidRPr="00032AD1" w:rsidRDefault="00C74C82" w:rsidP="00C74C82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შემუშავებული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032AD1">
              <w:rPr>
                <w:rFonts w:ascii="Sylfaen" w:hAnsi="Sylfaen" w:cs="Sylfaen"/>
                <w:color w:val="000000"/>
                <w:sz w:val="16"/>
                <w:szCs w:val="16"/>
              </w:rPr>
              <w:t>რეკომენდაცია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t xml:space="preserve"> (</w:t>
            </w:r>
            <w:r w:rsidRPr="00032AD1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მინ. 3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).</w:t>
            </w:r>
            <w:r w:rsidRPr="00032AD1">
              <w:rPr>
                <w:rFonts w:ascii="Sylfaen" w:hAnsi="Sylfaen"/>
                <w:color w:val="000000"/>
                <w:sz w:val="16"/>
                <w:szCs w:val="16"/>
              </w:rPr>
              <w:br/>
            </w:r>
          </w:p>
          <w:p w14:paraId="672AC70D" w14:textId="77777777" w:rsidR="00C74C82" w:rsidRPr="000B7757" w:rsidRDefault="00C74C82" w:rsidP="00C74C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/>
          </w:tcPr>
          <w:p w14:paraId="221ECCC7" w14:textId="54009F34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032AD1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/>
          </w:tcPr>
          <w:p w14:paraId="12A2C091" w14:textId="77777777" w:rsidR="00C74C82" w:rsidRPr="000B7757" w:rsidRDefault="00C74C82" w:rsidP="00C74C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08C23F17" w14:textId="36E86063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1EFB029D" w14:textId="0BC68F48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1EA00FCA" w14:textId="5B738469" w:rsidR="00C74C82" w:rsidRPr="000B7757" w:rsidRDefault="00C74C82" w:rsidP="00C74C82">
            <w:pPr>
              <w:tabs>
                <w:tab w:val="left" w:pos="664"/>
              </w:tabs>
              <w:rPr>
                <w:rFonts w:ascii="Sylfaen" w:hAnsi="Sylfaen"/>
                <w:sz w:val="16"/>
                <w:szCs w:val="16"/>
              </w:rPr>
            </w:pPr>
            <w:r w:rsidRPr="00032AD1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7D8A682F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080" w:type="dxa"/>
            <w:shd w:val="clear" w:color="auto" w:fill="F2F2F2"/>
          </w:tcPr>
          <w:p w14:paraId="41CBCEEE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2CE640A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5"/>
                <w:szCs w:val="15"/>
                <w:lang w:val="ka-GE"/>
              </w:rPr>
            </w:pPr>
          </w:p>
        </w:tc>
      </w:tr>
      <w:tr w:rsidR="004C066D" w:rsidRPr="000B7757" w14:paraId="5961A19E" w14:textId="77777777" w:rsidTr="00E876C2">
        <w:trPr>
          <w:trHeight w:val="710"/>
        </w:trPr>
        <w:tc>
          <w:tcPr>
            <w:tcW w:w="1996" w:type="dxa"/>
            <w:shd w:val="clear" w:color="auto" w:fill="F2F2F2" w:themeFill="background1" w:themeFillShade="F2"/>
          </w:tcPr>
          <w:p w14:paraId="7BAA99F7" w14:textId="77777777" w:rsidR="004C066D" w:rsidRPr="000B7757" w:rsidRDefault="004C066D" w:rsidP="00DD4FE9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2. მიგრაციის პოლიტიკის ყველა მიმართულების მომცველი, უწყებათაშორისი და კომპლექსური რისკების ანალიზის კონცეფციის განხორციელება და ინსტიტუციონალიზა-ცია.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E1A299" w14:textId="4455087B" w:rsidR="004C066D" w:rsidRPr="004C0EFC" w:rsidRDefault="00FE477E" w:rsidP="00E876C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2.1. </w:t>
            </w:r>
            <w:r w:rsidR="00B96DB1" w:rsidRPr="004C0EFC">
              <w:rPr>
                <w:rFonts w:ascii="Sylfaen" w:hAnsi="Sylfaen"/>
                <w:sz w:val="16"/>
                <w:szCs w:val="16"/>
                <w:lang w:val="ka-GE"/>
              </w:rPr>
              <w:t xml:space="preserve">მიგრაციის რისკების ანალიზის კონცეფციის 2019 წლის სამოქმედო გეგმის </w:t>
            </w:r>
            <w:r w:rsidR="00E876C2" w:rsidRPr="004C0EFC">
              <w:rPr>
                <w:rFonts w:ascii="Sylfaen" w:hAnsi="Sylfaen"/>
                <w:sz w:val="16"/>
                <w:szCs w:val="16"/>
                <w:lang w:val="ka-GE"/>
              </w:rPr>
              <w:t>დამტკიცება.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D27A9D1" w14:textId="2F71DA8E" w:rsidR="004C066D" w:rsidRPr="004C0EFC" w:rsidRDefault="00B96DB1" w:rsidP="00CF4A88">
            <w:pPr>
              <w:spacing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 w:cs="Sylfaen"/>
                <w:sz w:val="16"/>
                <w:szCs w:val="16"/>
                <w:lang w:val="ka-GE"/>
              </w:rPr>
              <w:t>დამტკიცებულია მიგრაციის რისკების ანალიზის 2019 წლის სამოქმედო გეგმა</w:t>
            </w:r>
            <w:r w:rsidR="00E807B1" w:rsidRPr="004C0EFC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41C7EF" w14:textId="77777777" w:rsidR="004C066D" w:rsidRPr="004C0EFC" w:rsidRDefault="00E807B1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/>
                <w:sz w:val="16"/>
                <w:szCs w:val="16"/>
                <w:lang w:val="ka-GE"/>
              </w:rPr>
              <w:t>მსსკ-ის სხდომის ოქმი.</w:t>
            </w:r>
          </w:p>
          <w:p w14:paraId="7FBAA570" w14:textId="77777777" w:rsidR="00E807B1" w:rsidRPr="004C0EFC" w:rsidRDefault="00E807B1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8357545" w14:textId="3C316630" w:rsidR="00E807B1" w:rsidRPr="004C0EFC" w:rsidRDefault="00E876C2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/>
                <w:sz w:val="16"/>
                <w:szCs w:val="16"/>
                <w:lang w:val="ka-GE"/>
              </w:rPr>
              <w:t xml:space="preserve">დამტკიცებული </w:t>
            </w:r>
            <w:r w:rsidR="00E807B1" w:rsidRPr="004C0EFC">
              <w:rPr>
                <w:rFonts w:ascii="Sylfaen" w:hAnsi="Sylfaen"/>
                <w:sz w:val="16"/>
                <w:szCs w:val="16"/>
                <w:lang w:val="ka-GE"/>
              </w:rPr>
              <w:t>სამოქმედო გეგმა</w:t>
            </w:r>
          </w:p>
          <w:p w14:paraId="2E501FB6" w14:textId="77777777" w:rsidR="00E807B1" w:rsidRPr="004C0EFC" w:rsidRDefault="00E807B1" w:rsidP="00CF4A8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0C6ED9F5" w14:textId="77777777" w:rsidR="00E807B1" w:rsidRPr="004C0EFC" w:rsidRDefault="00E807B1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4C0EFC">
              <w:rPr>
                <w:rFonts w:ascii="Sylfaen" w:hAnsi="Sylfaen"/>
                <w:sz w:val="16"/>
                <w:szCs w:val="16"/>
                <w:lang w:val="ka-GE"/>
              </w:rPr>
              <w:t xml:space="preserve"> ოქმი</w:t>
            </w:r>
          </w:p>
          <w:p w14:paraId="6C1B4EFD" w14:textId="77777777" w:rsidR="00E876C2" w:rsidRPr="004C0EFC" w:rsidRDefault="00E876C2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5AA6F6D" w14:textId="64572544" w:rsidR="00E876C2" w:rsidRPr="004C0EFC" w:rsidRDefault="00E876C2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/>
                <w:sz w:val="16"/>
                <w:szCs w:val="16"/>
                <w:lang w:val="ka-GE"/>
              </w:rPr>
              <w:t>სამოქმედო გეგმა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0FF519E7" w14:textId="77777777" w:rsidR="00E807B1" w:rsidRPr="004C0EFC" w:rsidRDefault="00E807B1" w:rsidP="00E807B1">
            <w:pPr>
              <w:pStyle w:val="Default"/>
              <w:rPr>
                <w:color w:val="auto"/>
                <w:sz w:val="16"/>
                <w:szCs w:val="16"/>
                <w:lang w:val="ka-GE"/>
              </w:rPr>
            </w:pPr>
            <w:r w:rsidRPr="004C0EFC">
              <w:rPr>
                <w:color w:val="auto"/>
                <w:sz w:val="16"/>
                <w:szCs w:val="16"/>
                <w:lang w:val="ka-GE"/>
              </w:rPr>
              <w:t>შსს</w:t>
            </w:r>
          </w:p>
          <w:p w14:paraId="46815A6D" w14:textId="01B821CB" w:rsidR="003C603A" w:rsidRPr="004C0EFC" w:rsidRDefault="003C603A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6B76D96B" w14:textId="28B4FCF4" w:rsidR="004C066D" w:rsidRPr="004C0EFC" w:rsidRDefault="00E807B1" w:rsidP="00CF4A8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/>
                <w:sz w:val="16"/>
                <w:szCs w:val="16"/>
                <w:lang w:val="ka-GE"/>
              </w:rPr>
              <w:t>მსსკ-ის რისკების ანალიზის სამუშაო ჯგუფის წევრი უწყებები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97FC532" w14:textId="5C7A07EA" w:rsidR="004C066D" w:rsidRPr="004C0EFC" w:rsidRDefault="00E876C2" w:rsidP="0034200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/>
                <w:sz w:val="16"/>
                <w:szCs w:val="16"/>
                <w:lang w:val="ka-GE"/>
              </w:rPr>
              <w:t>06</w:t>
            </w:r>
            <w:r w:rsidR="00E807B1" w:rsidRPr="004C0EFC">
              <w:rPr>
                <w:rFonts w:ascii="Sylfaen" w:hAnsi="Sylfaen"/>
                <w:sz w:val="16"/>
                <w:szCs w:val="16"/>
                <w:lang w:val="ka-GE"/>
              </w:rPr>
              <w:t>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5BCFB96" w14:textId="1E70BA56" w:rsidR="004C066D" w:rsidRPr="004C0EFC" w:rsidRDefault="000832DC" w:rsidP="00CF4A8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C0EF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7E0C7CF5" w14:textId="77777777" w:rsidR="004C066D" w:rsidRPr="004C0EFC" w:rsidRDefault="004C066D" w:rsidP="00CF4A8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green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4022D08B" w14:textId="77777777" w:rsidR="004C066D" w:rsidRPr="004C0EFC" w:rsidRDefault="004C066D" w:rsidP="00CF4A88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green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2A742FC" w14:textId="77777777" w:rsidR="004C066D" w:rsidRPr="004C0EFC" w:rsidRDefault="004C066D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green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5C172E6" w14:textId="77777777" w:rsidR="004C066D" w:rsidRPr="004C0EFC" w:rsidRDefault="004C066D" w:rsidP="00CF4A88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green"/>
                <w:lang w:val="ka-GE"/>
              </w:rPr>
            </w:pPr>
          </w:p>
        </w:tc>
      </w:tr>
      <w:tr w:rsidR="00C74C82" w:rsidRPr="000B7757" w14:paraId="40E488FD" w14:textId="77777777" w:rsidTr="00E876C2">
        <w:trPr>
          <w:trHeight w:val="1082"/>
        </w:trPr>
        <w:tc>
          <w:tcPr>
            <w:tcW w:w="1996" w:type="dxa"/>
            <w:shd w:val="clear" w:color="auto" w:fill="F2F2F2" w:themeFill="background1" w:themeFillShade="F2"/>
          </w:tcPr>
          <w:p w14:paraId="73830905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3. მიგრაციის მართვაში ჩართული სახელმწიფო უწყებების, მიგრაციის საკითხთა სამთავრობო კომისიის სამდივნოს და საქართველოს აკადემიურ სექტორს შორის თანამშრომლობის გაღრმავება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4FE00AD" w14:textId="22D9CCFE" w:rsidR="00C74C82" w:rsidRPr="000B7757" w:rsidRDefault="00C74C82" w:rsidP="00FE477E">
            <w:pPr>
              <w:spacing w:after="0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3.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1.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მიგრაციის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სფეროში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საქართველო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სთვის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აქტუალურ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საკითხებზე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ყოველწლიური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აკად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მიური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კონფერენციის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ორგანიზება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F6CAA11" w14:textId="1899F33C" w:rsidR="00C74C82" w:rsidRPr="000B7757" w:rsidRDefault="00C74C82" w:rsidP="00FE477E">
            <w:pPr>
              <w:spacing w:after="0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მიგრაციის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სფეროში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მიმდინარე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და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აქტუალური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თემები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აკადემიურ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ფორმატში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განიხილეს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სხვადასხვა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სექტორის</w:t>
            </w:r>
            <w:r w:rsidRPr="00907FC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წარმომადგენლებმა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14F8CC" w14:textId="77777777" w:rsidR="00C74C82" w:rsidRPr="00907FC5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კონფერენცია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(</w:t>
            </w:r>
            <w:r w:rsidRPr="00907FC5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მინ. 1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).</w:t>
            </w:r>
          </w:p>
          <w:p w14:paraId="70998632" w14:textId="77777777" w:rsidR="00C74C82" w:rsidRPr="00907FC5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4CBE0F12" w14:textId="77777777" w:rsidR="00C74C82" w:rsidRPr="00907FC5" w:rsidRDefault="00C74C82" w:rsidP="00C74C82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წყარო: </w:t>
            </w:r>
          </w:p>
          <w:p w14:paraId="3254F663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დღის წესრიგი, მონაწილეთა სია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;</w:t>
            </w:r>
            <w:r w:rsidRPr="00907FC5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007D0D6F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14:paraId="26C51104" w14:textId="58790A2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ვებგვერდზე განთავსებული ინფორმაცია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12A7AD3" w14:textId="03B3EB14" w:rsidR="00C74C82" w:rsidRPr="000B7757" w:rsidRDefault="00C74C82" w:rsidP="00C74C82">
            <w:pPr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84E0D3F" w14:textId="77777777" w:rsidR="00C74C82" w:rsidRPr="00907FC5" w:rsidRDefault="00C74C82" w:rsidP="00C74C82">
            <w:pP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 w:cs="Sylfaen"/>
                <w:color w:val="000000"/>
                <w:sz w:val="16"/>
                <w:szCs w:val="16"/>
              </w:rPr>
              <w:t>ICMPD</w:t>
            </w:r>
          </w:p>
          <w:p w14:paraId="05B6EF96" w14:textId="650F9C4A" w:rsidR="00C74C82" w:rsidRPr="007E5741" w:rsidRDefault="007E5741" w:rsidP="00C74C82">
            <w:pP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თბილისის სახელმწიფო უნივერსიტეტი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5611F594" w14:textId="387AEF9D" w:rsidR="00C74C82" w:rsidRPr="000B7757" w:rsidRDefault="00C74C82" w:rsidP="00C74C8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907FC5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A070F6D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4BE78836" w14:textId="5F473825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907FC5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0C6161A0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EEB0115" w14:textId="22168AE0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კვალიფიციური ექსპერტების ვერმოძიება.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89540D1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1A1CF0E3" w14:textId="3D134433" w:rsidR="00A52438" w:rsidRPr="000B7757" w:rsidRDefault="00D30201" w:rsidP="004C066D">
      <w:pPr>
        <w:pStyle w:val="Heading2"/>
        <w:rPr>
          <w:rFonts w:ascii="Sylfaen" w:hAnsi="Sylfaen"/>
        </w:rPr>
      </w:pPr>
      <w:r w:rsidRPr="000B7757">
        <w:rPr>
          <w:rFonts w:ascii="Sylfaen" w:hAnsi="Sylfaen"/>
          <w:sz w:val="18"/>
          <w:szCs w:val="18"/>
          <w:lang w:val="ka-GE"/>
        </w:rPr>
        <w:lastRenderedPageBreak/>
        <w:t xml:space="preserve"> </w:t>
      </w:r>
      <w:bookmarkStart w:id="1" w:name="_Toc430964826"/>
      <w:r w:rsidR="00A52438" w:rsidRPr="000B7757">
        <w:rPr>
          <w:rFonts w:ascii="Sylfaen" w:hAnsi="Sylfaen"/>
          <w:lang w:val="de-AT"/>
        </w:rPr>
        <w:t>X</w:t>
      </w:r>
      <w:r w:rsidR="00FA68E2">
        <w:rPr>
          <w:rFonts w:ascii="Sylfaen" w:hAnsi="Sylfaen"/>
          <w:lang w:val="ka-GE"/>
        </w:rPr>
        <w:t xml:space="preserve"> თავი:</w:t>
      </w:r>
      <w:r w:rsidR="00A52438" w:rsidRPr="000B7757">
        <w:rPr>
          <w:rFonts w:ascii="Sylfaen" w:hAnsi="Sylfaen"/>
          <w:lang w:val="ka-GE"/>
        </w:rPr>
        <w:t xml:space="preserve"> </w:t>
      </w:r>
      <w:r w:rsidR="00A52438" w:rsidRPr="000B7757">
        <w:rPr>
          <w:rFonts w:ascii="Sylfaen" w:hAnsi="Sylfaen" w:cs="Sylfaen"/>
          <w:lang w:val="ka-GE"/>
        </w:rPr>
        <w:t>საზოგადოებრივი</w:t>
      </w:r>
      <w:r w:rsidR="00A52438" w:rsidRPr="000B7757">
        <w:rPr>
          <w:rFonts w:ascii="Sylfaen" w:hAnsi="Sylfaen"/>
          <w:lang w:val="ka-GE"/>
        </w:rPr>
        <w:t xml:space="preserve"> </w:t>
      </w:r>
      <w:r w:rsidR="00A52438" w:rsidRPr="000B7757">
        <w:rPr>
          <w:rFonts w:ascii="Sylfaen" w:hAnsi="Sylfaen" w:cs="Sylfaen"/>
          <w:lang w:val="ka-GE"/>
        </w:rPr>
        <w:t>ცნობიერების</w:t>
      </w:r>
      <w:r w:rsidR="00A52438" w:rsidRPr="000B7757">
        <w:rPr>
          <w:rFonts w:ascii="Sylfaen" w:hAnsi="Sylfaen"/>
          <w:lang w:val="ka-GE"/>
        </w:rPr>
        <w:t xml:space="preserve"> </w:t>
      </w:r>
      <w:r w:rsidR="00A52438" w:rsidRPr="000B7757">
        <w:rPr>
          <w:rFonts w:ascii="Sylfaen" w:hAnsi="Sylfaen" w:cs="Sylfaen"/>
          <w:lang w:val="ka-GE"/>
        </w:rPr>
        <w:t>ამაღლება</w:t>
      </w:r>
      <w:bookmarkEnd w:id="1"/>
    </w:p>
    <w:p w14:paraId="6351F893" w14:textId="77777777" w:rsidR="00A52438" w:rsidRPr="000B7757" w:rsidRDefault="00A52438" w:rsidP="00A52438">
      <w:pPr>
        <w:pStyle w:val="Heading3"/>
        <w:spacing w:line="240" w:lineRule="auto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ა</w:t>
      </w:r>
      <w:r w:rsidRPr="000B7757">
        <w:rPr>
          <w:rFonts w:ascii="Sylfaen" w:hAnsi="Sylfaen"/>
          <w:sz w:val="18"/>
          <w:szCs w:val="18"/>
          <w:lang w:val="ka-GE"/>
        </w:rPr>
        <w:t xml:space="preserve">. 2016-2020 </w:t>
      </w:r>
      <w:r w:rsidRPr="000B7757">
        <w:rPr>
          <w:rFonts w:ascii="Sylfaen" w:hAnsi="Sylfaen" w:cs="Sylfaen"/>
          <w:sz w:val="18"/>
          <w:szCs w:val="18"/>
          <w:lang w:val="ka-GE"/>
        </w:rPr>
        <w:t>წლების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სტრატეგიის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საზოგადოებრივი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ცნობიერების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ამაღლების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თავში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გამოყოფილი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ხუთი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მიმართულებით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საზოგადოებრივი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აზრის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კვლევა</w:t>
      </w:r>
      <w:r w:rsidRPr="000B7757">
        <w:rPr>
          <w:rFonts w:ascii="Sylfaen" w:hAnsi="Sylfaen"/>
          <w:sz w:val="18"/>
          <w:szCs w:val="18"/>
          <w:lang w:val="ka-GE"/>
        </w:rPr>
        <w:t xml:space="preserve">, </w:t>
      </w:r>
      <w:r w:rsidRPr="000B7757">
        <w:rPr>
          <w:rFonts w:ascii="Sylfaen" w:hAnsi="Sylfaen" w:cs="Sylfaen"/>
          <w:sz w:val="18"/>
          <w:szCs w:val="18"/>
          <w:lang w:val="ka-GE"/>
        </w:rPr>
        <w:t>არსებული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სიტუაციის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პროგრესის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შეფასების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მიზნით</w:t>
      </w:r>
      <w:r w:rsidRPr="000B7757">
        <w:rPr>
          <w:rFonts w:ascii="Sylfaen" w:hAnsi="Sylfaen"/>
          <w:sz w:val="18"/>
          <w:szCs w:val="18"/>
          <w:lang w:val="ka-GE"/>
        </w:rPr>
        <w:t>.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651"/>
        <w:gridCol w:w="1620"/>
        <w:gridCol w:w="1170"/>
        <w:gridCol w:w="1147"/>
        <w:gridCol w:w="1103"/>
        <w:gridCol w:w="990"/>
        <w:gridCol w:w="900"/>
        <w:gridCol w:w="990"/>
        <w:gridCol w:w="1080"/>
        <w:gridCol w:w="1080"/>
      </w:tblGrid>
      <w:tr w:rsidR="00C74C82" w:rsidRPr="000B7757" w14:paraId="61D2118E" w14:textId="77777777" w:rsidTr="00826097">
        <w:trPr>
          <w:trHeight w:val="2634"/>
        </w:trPr>
        <w:tc>
          <w:tcPr>
            <w:tcW w:w="1985" w:type="dxa"/>
            <w:shd w:val="clear" w:color="auto" w:fill="F2F2F2" w:themeFill="background1" w:themeFillShade="F2"/>
          </w:tcPr>
          <w:p w14:paraId="5AB9FD83" w14:textId="77777777" w:rsidR="00C74C82" w:rsidRPr="000B7757" w:rsidRDefault="00C74C82" w:rsidP="00C74C82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საზოგადოებრივი აზრის კვლევა უნდა ჩატარდეს 2016-2020 წლების მიგრაციის სტრატეგიის 2016-2017 წლების სამოქმედო გეგმის ამოქმედების საწყის და ბოლო ეტაპებზე, რათა შეფასდეს მიღწეული პროგრესი და შესაბამისად დაიგეგმოს აქტივობები მომდევნო წლების სამოქმედო გეგმებისათვის.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C3F69D3" w14:textId="6E835C8D" w:rsidR="00C74C82" w:rsidRPr="000B7757" w:rsidRDefault="00FE477E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1.1.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მასშტაბით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აზრის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გამოკითხვა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სტრატეგ</w:t>
            </w:r>
            <w:r w:rsidR="00D75E30">
              <w:rPr>
                <w:rFonts w:ascii="Sylfaen" w:hAnsi="Sylfaen" w:cs="Sylfaen"/>
                <w:sz w:val="16"/>
                <w:szCs w:val="16"/>
                <w:lang w:val="ka-GE"/>
              </w:rPr>
              <w:t>ი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ული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მიმართულებების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თაობაზე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ცნობიერების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შეფასების</w:t>
            </w:r>
            <w:r w:rsidR="00C74C82" w:rsidRPr="009F28EF">
              <w:rPr>
                <w:sz w:val="16"/>
                <w:szCs w:val="16"/>
              </w:rPr>
              <w:t xml:space="preserve"> </w:t>
            </w:r>
            <w:r w:rsidR="00C74C82" w:rsidRPr="009F28EF">
              <w:rPr>
                <w:rFonts w:ascii="Sylfaen" w:hAnsi="Sylfaen" w:cs="Sylfaen"/>
                <w:sz w:val="16"/>
                <w:szCs w:val="16"/>
              </w:rPr>
              <w:t>მიზნით</w:t>
            </w:r>
          </w:p>
        </w:tc>
        <w:tc>
          <w:tcPr>
            <w:tcW w:w="1651" w:type="dxa"/>
            <w:shd w:val="clear" w:color="auto" w:fill="F2F2F2" w:themeFill="background1" w:themeFillShade="F2"/>
          </w:tcPr>
          <w:p w14:paraId="17CB9853" w14:textId="55DA6ABF" w:rsidR="00C74C82" w:rsidRPr="000B7757" w:rsidRDefault="00C74C82" w:rsidP="00D75E30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F28EF">
              <w:rPr>
                <w:rFonts w:ascii="Sylfaen" w:hAnsi="Sylfaen" w:cs="Sylfaen"/>
                <w:sz w:val="16"/>
                <w:szCs w:val="16"/>
              </w:rPr>
              <w:t>ჩატარდა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აზრის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რეპრეზენტა</w:t>
            </w:r>
            <w:r w:rsidR="00D75E30">
              <w:rPr>
                <w:rFonts w:ascii="Sylfaen" w:hAnsi="Sylfaen" w:cs="Sylfaen"/>
                <w:sz w:val="16"/>
                <w:szCs w:val="16"/>
                <w:lang w:val="ka-GE"/>
              </w:rPr>
              <w:t>ცი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ული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კვლევა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/>
                <w:sz w:val="16"/>
                <w:szCs w:val="16"/>
                <w:lang w:val="ka-GE"/>
              </w:rPr>
              <w:t xml:space="preserve">შეფასდა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ცნობიერების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დონე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  <w:lang w:val="ka-GE"/>
              </w:rPr>
              <w:t>მიგრაციის საკითხებზე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62CE9FE" w14:textId="77777777" w:rsidR="00C74C82" w:rsidRPr="009F28EF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9F28EF">
              <w:rPr>
                <w:rFonts w:ascii="Sylfaen" w:hAnsi="Sylfaen" w:cs="Sylfaen"/>
                <w:sz w:val="16"/>
                <w:szCs w:val="16"/>
              </w:rPr>
              <w:t>კვლევის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ანგარიში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04196C0D" w14:textId="77777777" w:rsidR="00C74C82" w:rsidRPr="009F28EF" w:rsidRDefault="00C74C82" w:rsidP="00C74C82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E52D9BB" w14:textId="77777777" w:rsidR="00C74C82" w:rsidRPr="009F28EF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9F28EF">
              <w:rPr>
                <w:rFonts w:ascii="Sylfaen" w:hAnsi="Sylfaen" w:cs="Sylfaen"/>
                <w:sz w:val="16"/>
                <w:szCs w:val="16"/>
              </w:rPr>
              <w:t>კვლევის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მონაცემთა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F28EF">
              <w:rPr>
                <w:rFonts w:ascii="Sylfaen" w:hAnsi="Sylfaen" w:cs="Sylfaen"/>
                <w:sz w:val="16"/>
                <w:szCs w:val="16"/>
              </w:rPr>
              <w:t>ბაზა</w:t>
            </w:r>
            <w:r w:rsidRPr="009F28EF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14:paraId="2B77BED1" w14:textId="77777777" w:rsidR="00C74C82" w:rsidRPr="009F28EF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89F655E" w14:textId="2BE01046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  <w:r w:rsidRPr="009F28EF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9F28EF">
              <w:rPr>
                <w:rFonts w:ascii="Sylfaen" w:hAnsi="Sylfaen"/>
                <w:sz w:val="16"/>
                <w:szCs w:val="16"/>
                <w:lang w:val="ka-GE"/>
              </w:rPr>
              <w:t>ანგარიშის დოკუმენტი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600B05A" w14:textId="35E26EA4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37A2112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de-AT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F53881A" w14:textId="4ABB49CB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09.2019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299421B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C89FEF7" w14:textId="0E0ABDC7" w:rsidR="00C74C82" w:rsidRPr="000B7757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9F28EF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5073EFE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2087A75" w14:textId="1C91752F" w:rsidR="00C74C82" w:rsidRPr="000B7757" w:rsidRDefault="00C74C82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განმახორციელებელი ორგანიზაციის ვერშერჩევა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A4E885C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282DDA7B" w14:textId="77777777" w:rsidR="00A52438" w:rsidRPr="000B7757" w:rsidRDefault="00A52438" w:rsidP="00A52438">
      <w:pPr>
        <w:pStyle w:val="Heading3"/>
        <w:spacing w:line="240" w:lineRule="auto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ბ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სიტუაციის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ანალიზში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გამოყოფილ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ხუთ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მიმართულებაზე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მედია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კამპანიის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შემუშავება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განხორციელება</w:t>
      </w:r>
      <w:r w:rsidRPr="000B7757">
        <w:rPr>
          <w:rFonts w:ascii="Sylfaen" w:hAnsi="Sylfaen"/>
          <w:sz w:val="18"/>
          <w:szCs w:val="18"/>
          <w:lang w:val="ka-GE"/>
        </w:rPr>
        <w:t xml:space="preserve">, </w:t>
      </w:r>
      <w:r w:rsidRPr="000B7757">
        <w:rPr>
          <w:rFonts w:ascii="Sylfaen" w:hAnsi="Sylfaen" w:cs="Sylfaen"/>
          <w:sz w:val="18"/>
          <w:szCs w:val="18"/>
          <w:lang w:val="ka-GE"/>
        </w:rPr>
        <w:t>აღნიშნული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პრიორიტეტების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სახელმძღვანელო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პრინციპების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გათვალისწინებით</w:t>
      </w:r>
      <w:r w:rsidRPr="000B7757">
        <w:rPr>
          <w:rFonts w:ascii="Sylfaen" w:hAnsi="Sylfaen"/>
          <w:sz w:val="18"/>
          <w:szCs w:val="18"/>
          <w:lang w:val="ka-GE"/>
        </w:rPr>
        <w:t>.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C74C82" w:rsidRPr="000B7757" w14:paraId="0A6649DE" w14:textId="77777777" w:rsidTr="00826097">
        <w:trPr>
          <w:trHeight w:val="2171"/>
        </w:trPr>
        <w:tc>
          <w:tcPr>
            <w:tcW w:w="1985" w:type="dxa"/>
            <w:shd w:val="clear" w:color="auto" w:fill="F2F2F2" w:themeFill="background1" w:themeFillShade="F2"/>
          </w:tcPr>
          <w:p w14:paraId="6255E783" w14:textId="77777777" w:rsidR="00C74C82" w:rsidRPr="000B7757" w:rsidRDefault="00C74C82" w:rsidP="00C74C82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  <w:t>3</w:t>
            </w: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. 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მიგრაციის საკითხთა სამთავრობო კომისიის  მიერ შემუშავებული ლეგალური ემიგრაციისა და ლეგალური იმიგრაციის გზამკვლევების რეგულარული განახლება  და სამიზნე ჯგუფებში გავრცელება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49F6F20" w14:textId="373E0425" w:rsidR="00C74C82" w:rsidRPr="000B7757" w:rsidRDefault="00FE477E" w:rsidP="00C74C82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3.1. </w:t>
            </w:r>
            <w:r w:rsidR="00C74C82" w:rsidRPr="009F28EF">
              <w:rPr>
                <w:rFonts w:ascii="Sylfaen" w:hAnsi="Sylfaen"/>
                <w:sz w:val="16"/>
                <w:szCs w:val="16"/>
                <w:lang w:val="ka-GE"/>
              </w:rPr>
              <w:t>ლეგალური მიგრაციის გზამკვლევების კონცეფციის მსსკ-ს ვებგვერდზე ინტეგრირება და ონლაინვერსიის მომზადება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76CCA2" w14:textId="55EA8FB8" w:rsidR="00C74C82" w:rsidRPr="000B7757" w:rsidRDefault="00C74C82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ლეგალური მიგრაციის შესახებ ინფორმაცია </w:t>
            </w:r>
            <w:r w:rsidR="00FE477E">
              <w:rPr>
                <w:rFonts w:ascii="Sylfaen" w:hAnsi="Sylfaen"/>
                <w:sz w:val="16"/>
                <w:szCs w:val="16"/>
              </w:rPr>
              <w:t xml:space="preserve">ინტეგრირებულია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მსსკ-ს ვებ-გვერდზე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AAC2A31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შესაბამისი სექციები ვებგვერდის სატესტო ვერსიაში</w:t>
            </w:r>
          </w:p>
          <w:p w14:paraId="09DB59B8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F0D98FF" w14:textId="77777777" w:rsidR="00C74C82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F952A8F" w14:textId="2F61E704" w:rsidR="00C74C82" w:rsidRPr="000B7757" w:rsidRDefault="00C74C82" w:rsidP="00D75E3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C6189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მსსკ-ს ვებ-გვერდის ლინკი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588E8345" w14:textId="29219DEB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6E4EC74E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5F40E1FC" w14:textId="09B40635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72A7B0E" w14:textId="5A5EDDD1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F28EF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13BFA141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3999F3EF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22FEFF0" w14:textId="04708E78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F28EF">
              <w:rPr>
                <w:rFonts w:ascii="Sylfaen" w:hAnsi="Sylfaen"/>
                <w:sz w:val="16"/>
                <w:szCs w:val="16"/>
                <w:lang w:val="ka-GE"/>
              </w:rPr>
              <w:t xml:space="preserve">მსსკ-ს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ვებგვერდი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414BB67" w14:textId="77777777" w:rsidR="00C74C82" w:rsidRPr="000B7757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1926A1CB" w14:textId="77777777" w:rsidR="00A52438" w:rsidRPr="000B7757" w:rsidRDefault="00A52438" w:rsidP="00A52438">
      <w:pPr>
        <w:pStyle w:val="Heading3"/>
        <w:tabs>
          <w:tab w:val="left" w:pos="142"/>
        </w:tabs>
        <w:spacing w:line="240" w:lineRule="auto"/>
        <w:rPr>
          <w:rFonts w:ascii="Sylfaen" w:hAnsi="Sylfaen" w:cs="Sylfaen"/>
          <w:sz w:val="18"/>
          <w:szCs w:val="18"/>
          <w:lang w:val="de-AT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lastRenderedPageBreak/>
        <w:t>გ</w:t>
      </w:r>
      <w:r w:rsidRPr="000B7757">
        <w:rPr>
          <w:rFonts w:ascii="Sylfaen" w:hAnsi="Sylfaen"/>
          <w:sz w:val="18"/>
          <w:szCs w:val="18"/>
          <w:lang w:val="ka-GE"/>
        </w:rPr>
        <w:t xml:space="preserve">. </w:t>
      </w:r>
      <w:r w:rsidRPr="000B775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უწყებების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მიერ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სამიზნე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აუდიტორიასთან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რეგულარული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კომუნიკაციის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მექანიზმების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შემუშავება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დანერგვა</w:t>
      </w:r>
    </w:p>
    <w:p w14:paraId="7A19A06A" w14:textId="77777777" w:rsidR="00A52438" w:rsidRPr="000B7757" w:rsidRDefault="00A52438" w:rsidP="00A52438">
      <w:pPr>
        <w:pStyle w:val="Heading3"/>
        <w:rPr>
          <w:rFonts w:ascii="Sylfaen" w:hAnsi="Sylfaen"/>
          <w:sz w:val="18"/>
          <w:szCs w:val="18"/>
          <w:lang w:val="de-AT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ლეგალური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მიგრაციის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ხელშეწყობა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არალეგალურის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პრევენცია</w:t>
      </w:r>
      <w:r w:rsidRPr="000B7757">
        <w:rPr>
          <w:rFonts w:ascii="Sylfaen" w:hAnsi="Sylfaen"/>
          <w:sz w:val="18"/>
          <w:szCs w:val="18"/>
          <w:lang w:val="ka-GE"/>
        </w:rPr>
        <w:t>.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33C06" w:rsidRPr="000B7757" w14:paraId="7C0C883C" w14:textId="77777777" w:rsidTr="00E876C2">
        <w:trPr>
          <w:trHeight w:val="412"/>
        </w:trPr>
        <w:tc>
          <w:tcPr>
            <w:tcW w:w="1985" w:type="dxa"/>
            <w:shd w:val="clear" w:color="auto" w:fill="F2F2F2"/>
          </w:tcPr>
          <w:p w14:paraId="6FFB1587" w14:textId="77777777" w:rsidR="00B33C06" w:rsidRPr="000B7757" w:rsidRDefault="00B33C06" w:rsidP="00B33C0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2.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ადამიანთა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ვაჭრობის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(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ტრეფიკინგის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)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პრევენციის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მიზნით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მოსახლეობის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ცნობიერების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დონის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ამაღლება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,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ტრეფიკინგის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საფრთხეებისა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შესახებ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საინფორმაციო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კამპანიების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ჩატარების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გზით</w:t>
            </w:r>
            <w:r w:rsidRPr="000B7757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.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1843" w:type="dxa"/>
            <w:shd w:val="clear" w:color="auto" w:fill="F2F2F2"/>
          </w:tcPr>
          <w:p w14:paraId="0E75D26F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2.1. ტრეფიკინგის</w:t>
            </w:r>
          </w:p>
          <w:p w14:paraId="59169F80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ფაქტების პრევენციის</w:t>
            </w:r>
          </w:p>
          <w:p w14:paraId="53F1CDA9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მიზნით</w:t>
            </w:r>
          </w:p>
          <w:p w14:paraId="7E6BB644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</w:p>
          <w:p w14:paraId="053C41CC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>ღონისძიებების განხორციელება,</w:t>
            </w:r>
          </w:p>
          <w:p w14:paraId="73B4E295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ტრეფიკინგთან</w:t>
            </w:r>
          </w:p>
          <w:p w14:paraId="7D656629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ბრძოლის ერთიანი</w:t>
            </w:r>
          </w:p>
          <w:p w14:paraId="360D32CC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</w:p>
          <w:p w14:paraId="33629859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სტრატეგიით</w:t>
            </w:r>
          </w:p>
          <w:p w14:paraId="687B58CF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განსაზღვრულ</w:t>
            </w: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ფართო საზოგადოების</w:t>
            </w:r>
          </w:p>
          <w:p w14:paraId="5F0AEC2B" w14:textId="77777777" w:rsidR="00B33C06" w:rsidRPr="002F6ADE" w:rsidRDefault="00B33C06" w:rsidP="00B33C0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სამიზნე ჯგუფებთან.</w:t>
            </w:r>
          </w:p>
        </w:tc>
        <w:tc>
          <w:tcPr>
            <w:tcW w:w="1701" w:type="dxa"/>
            <w:shd w:val="clear" w:color="auto" w:fill="F2F2F2"/>
          </w:tcPr>
          <w:p w14:paraId="411307D6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ფართო საზოგადოების </w:t>
            </w:r>
            <w:r w:rsidRPr="002F6ADE">
              <w:rPr>
                <w:rFonts w:ascii="Sylfaen" w:hAnsi="Sylfaen" w:cs="Sylfaen"/>
                <w:sz w:val="16"/>
                <w:szCs w:val="16"/>
              </w:rPr>
              <w:t>სამიზნე ჯგუფის</w:t>
            </w:r>
          </w:p>
          <w:p w14:paraId="12206AE5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წარმომადგენლებს</w:t>
            </w:r>
          </w:p>
          <w:p w14:paraId="00B197FB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რეგულარულად</w:t>
            </w:r>
          </w:p>
          <w:p w14:paraId="382021EB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მიეწოდებათ</w:t>
            </w:r>
          </w:p>
          <w:p w14:paraId="43C214E1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ინფორმაცია</w:t>
            </w:r>
          </w:p>
          <w:p w14:paraId="07A7DF3F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4E2C2FC1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საფრთხეებისა და</w:t>
            </w:r>
          </w:p>
          <w:p w14:paraId="1030DDFA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მისგან თავის</w:t>
            </w:r>
          </w:p>
          <w:p w14:paraId="3DC071A6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დაცვის</w:t>
            </w:r>
          </w:p>
          <w:p w14:paraId="1AD4BF21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საშუალებების</w:t>
            </w:r>
          </w:p>
          <w:p w14:paraId="6EB515F3" w14:textId="77777777" w:rsidR="00B33C06" w:rsidRPr="002F6ADE" w:rsidRDefault="00B33C06" w:rsidP="00B33C0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შესახებ.</w:t>
            </w:r>
          </w:p>
        </w:tc>
        <w:tc>
          <w:tcPr>
            <w:tcW w:w="1559" w:type="dxa"/>
            <w:shd w:val="clear" w:color="auto" w:fill="F2F2F2"/>
          </w:tcPr>
          <w:p w14:paraId="3417F7A0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ჩატარებული</w:t>
            </w:r>
          </w:p>
          <w:p w14:paraId="168381C8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  <w:r w:rsidRPr="002F6ADE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შეხვედრების</w:t>
            </w:r>
          </w:p>
          <w:p w14:paraId="4E16822A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რაოდენობა</w:t>
            </w:r>
          </w:p>
          <w:p w14:paraId="508C5B0D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(წელიწადში 10);</w:t>
            </w:r>
          </w:p>
          <w:p w14:paraId="338DDABD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ცხელ ხაზებზე</w:t>
            </w:r>
          </w:p>
          <w:p w14:paraId="640D5668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შემოსული</w:t>
            </w:r>
          </w:p>
          <w:p w14:paraId="6EB8B423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ზარების</w:t>
            </w:r>
          </w:p>
          <w:p w14:paraId="3EE3932F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რაოდენობა.</w:t>
            </w:r>
          </w:p>
          <w:p w14:paraId="3B923E47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746BF937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2F6ADE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 w:rsidRPr="002F6ADE">
              <w:rPr>
                <w:rFonts w:ascii="Sylfaen" w:hAnsi="Sylfaen" w:cs="Sylfaen"/>
                <w:sz w:val="16"/>
                <w:szCs w:val="16"/>
              </w:rPr>
              <w:t>შეხვედრის</w:t>
            </w:r>
          </w:p>
          <w:p w14:paraId="6D44A17F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მონაწილეთა</w:t>
            </w:r>
          </w:p>
          <w:p w14:paraId="7CF48257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რაოდენობა;</w:t>
            </w:r>
          </w:p>
          <w:p w14:paraId="4B393186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ცხელი ხაზის</w:t>
            </w:r>
          </w:p>
          <w:p w14:paraId="6C2DCD80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საშუალებით</w:t>
            </w:r>
          </w:p>
          <w:p w14:paraId="34318FF3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გაწეული</w:t>
            </w:r>
          </w:p>
          <w:p w14:paraId="6C6C3F35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კონსულტაციების</w:t>
            </w:r>
          </w:p>
          <w:p w14:paraId="0FC1BD9B" w14:textId="77777777" w:rsidR="00B33C06" w:rsidRPr="002F6ADE" w:rsidRDefault="00B33C06" w:rsidP="00B33C06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სტატისტიკა.</w:t>
            </w:r>
          </w:p>
        </w:tc>
        <w:tc>
          <w:tcPr>
            <w:tcW w:w="1181" w:type="dxa"/>
            <w:shd w:val="clear" w:color="auto" w:fill="F2F2F2"/>
          </w:tcPr>
          <w:p w14:paraId="1693A5C6" w14:textId="77777777" w:rsidR="00B33C06" w:rsidRPr="002F6ADE" w:rsidRDefault="00B33C06" w:rsidP="00B33C0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(ტრეფიკინგის საბჭო)</w:t>
            </w:r>
          </w:p>
        </w:tc>
        <w:tc>
          <w:tcPr>
            <w:tcW w:w="1147" w:type="dxa"/>
            <w:shd w:val="clear" w:color="auto" w:fill="F2F2F2"/>
          </w:tcPr>
          <w:p w14:paraId="394B54D4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შსს</w:t>
            </w:r>
          </w:p>
          <w:p w14:paraId="1A020FD3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0DC55775" w14:textId="59305265" w:rsidR="00B33C06" w:rsidRPr="00FE477E" w:rsidRDefault="00FE477E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ტრეფიკინგის ფონდი</w:t>
            </w:r>
          </w:p>
          <w:p w14:paraId="66B8CA9D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5A41E231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პროკურატურა</w:t>
            </w:r>
          </w:p>
          <w:p w14:paraId="047647C6" w14:textId="77777777" w:rsidR="00944D35" w:rsidRDefault="00944D35" w:rsidP="00B33C0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2C8F66FD" w14:textId="7CE5518B" w:rsidR="00B33C06" w:rsidRPr="002F6ADE" w:rsidRDefault="00B33C06" w:rsidP="00B33C0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2F2F2"/>
          </w:tcPr>
          <w:p w14:paraId="146ED50D" w14:textId="77777777" w:rsidR="00B33C06" w:rsidRPr="002F6ADE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AEFFEBA" w14:textId="3CE962C2" w:rsidR="00B33C06" w:rsidRPr="002F6ADE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ადმ</w:t>
            </w:r>
            <w:r w:rsidR="00E876C2">
              <w:rPr>
                <w:rFonts w:ascii="Sylfaen" w:hAnsi="Sylfaen"/>
                <w:sz w:val="16"/>
                <w:szCs w:val="16"/>
                <w:lang w:val="ka-GE"/>
              </w:rPr>
              <w:t>ინ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. რსურსი</w:t>
            </w:r>
          </w:p>
        </w:tc>
        <w:tc>
          <w:tcPr>
            <w:tcW w:w="787" w:type="dxa"/>
            <w:shd w:val="clear" w:color="auto" w:fill="F2F2F2"/>
          </w:tcPr>
          <w:p w14:paraId="640C2FD0" w14:textId="77777777" w:rsidR="00B33C06" w:rsidRPr="002F6ADE" w:rsidRDefault="00B33C06" w:rsidP="00B33C06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2F6ADE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42931D59" w14:textId="77777777" w:rsidR="00B33C06" w:rsidRPr="002F6ADE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0D9B08E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სამიზნე</w:t>
            </w:r>
          </w:p>
          <w:p w14:paraId="58AEDAFE" w14:textId="29313B91" w:rsidR="00B33C06" w:rsidRPr="002F6ADE" w:rsidRDefault="00B33C06" w:rsidP="00AD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ჯგუფის არდასწრება</w:t>
            </w:r>
          </w:p>
          <w:p w14:paraId="47143224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საინფორმა</w:t>
            </w:r>
          </w:p>
          <w:p w14:paraId="6CD4702F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ციო</w:t>
            </w:r>
          </w:p>
          <w:p w14:paraId="2CE0A480" w14:textId="77777777" w:rsidR="00B33C06" w:rsidRPr="002F6ADE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შეხვედრაზ</w:t>
            </w:r>
          </w:p>
          <w:p w14:paraId="41138BDB" w14:textId="77777777" w:rsidR="00B33C06" w:rsidRPr="002F6ADE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2F6ADE">
              <w:rPr>
                <w:rFonts w:ascii="Sylfaen" w:hAnsi="Sylfaen" w:cs="Sylfaen"/>
                <w:sz w:val="16"/>
                <w:szCs w:val="16"/>
              </w:rPr>
              <w:t>ე</w:t>
            </w:r>
          </w:p>
        </w:tc>
        <w:tc>
          <w:tcPr>
            <w:tcW w:w="1080" w:type="dxa"/>
            <w:shd w:val="clear" w:color="auto" w:fill="F2F2F2"/>
          </w:tcPr>
          <w:p w14:paraId="25E923BB" w14:textId="77777777" w:rsidR="00B33C06" w:rsidRPr="002F6ADE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610877" w:rsidRPr="000B7757" w14:paraId="5101C600" w14:textId="77777777" w:rsidTr="00826097">
        <w:trPr>
          <w:trHeight w:val="4889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1DA83D71" w14:textId="77777777" w:rsidR="00610877" w:rsidRPr="000B7757" w:rsidRDefault="00610877" w:rsidP="00610877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3.</w:t>
            </w:r>
            <w:r w:rsidRPr="000B7757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0B7757">
              <w:rPr>
                <w:rFonts w:ascii="Sylfaen" w:eastAsia="Times New Roman" w:hAnsi="Sylfaen" w:cs="Calibri"/>
                <w:color w:val="000000"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შესაბამისი უწყებების მიერ, მათ შორის მობილურობის ცენტრების და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საზოგადოებრივ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ი ცენტრების ბაზაზე, მოსახლეობის რეგულარული ინფორმირება ლეგალური ემიგრაციის შესაძლებლობების, ევროკავშირთან უვიზო მიმოსვლის წესებისა და პროცედურების, ასევე არალეგალური მიგრაციის შესაძლო საფრთხეების შესახებ.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49CF59" w14:textId="4DD61103" w:rsidR="00610877" w:rsidRPr="00610877" w:rsidRDefault="00FE477E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3.1. </w:t>
            </w:r>
            <w:r w:rsidR="00610877" w:rsidRPr="00610877">
              <w:rPr>
                <w:rFonts w:ascii="Sylfaen" w:hAnsi="Sylfaen"/>
                <w:sz w:val="16"/>
                <w:szCs w:val="16"/>
              </w:rPr>
              <w:t>ევროკავშირში უვიზო მიმოსვლის პირობებში უფლებებისა და მოვალ</w:t>
            </w:r>
            <w:r w:rsidR="00D75E30">
              <w:rPr>
                <w:rFonts w:ascii="Sylfaen" w:hAnsi="Sylfaen"/>
                <w:sz w:val="16"/>
                <w:szCs w:val="16"/>
                <w:lang w:val="ka-GE"/>
              </w:rPr>
              <w:t>ე</w:t>
            </w:r>
            <w:r w:rsidR="00610877" w:rsidRPr="00610877">
              <w:rPr>
                <w:rFonts w:ascii="Sylfaen" w:hAnsi="Sylfaen"/>
                <w:sz w:val="16"/>
                <w:szCs w:val="16"/>
              </w:rPr>
              <w:t>ობების შესახებ მოსახლეობის ცნო</w:t>
            </w:r>
            <w:r w:rsidR="00D75E30">
              <w:rPr>
                <w:rFonts w:ascii="Sylfaen" w:hAnsi="Sylfaen"/>
                <w:sz w:val="16"/>
                <w:szCs w:val="16"/>
                <w:lang w:val="ka-GE"/>
              </w:rPr>
              <w:t>ბ</w:t>
            </w:r>
            <w:r w:rsidR="00610877" w:rsidRPr="00610877">
              <w:rPr>
                <w:rFonts w:ascii="Sylfaen" w:hAnsi="Sylfaen"/>
                <w:sz w:val="16"/>
                <w:szCs w:val="16"/>
              </w:rPr>
              <w:t>იერების ამაღლების მიზნით საინფორმაციო კამპანიის განხორციელება საგარეო საქმეთა სამინისტროს კომპეტენციის ფარგლებში.</w:t>
            </w:r>
          </w:p>
          <w:p w14:paraId="5CA4651E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9C81D4C" w14:textId="40B67C92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საგარეო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საქმეთა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კომპეტენციის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ფარგლებში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განხორციელებულია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ევროკავშირში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უვიზო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მიმოსვლის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პირობებში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უფლებებისა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მოვალ</w:t>
            </w:r>
            <w:r w:rsidR="00D75E30">
              <w:rPr>
                <w:rFonts w:ascii="Sylfaen" w:hAnsi="Sylfaen" w:cs="Sylfaen"/>
                <w:sz w:val="16"/>
                <w:szCs w:val="16"/>
                <w:lang w:val="ka-GE"/>
              </w:rPr>
              <w:t>ე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ობების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მოსახლეობის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ცნო</w:t>
            </w:r>
            <w:r w:rsidR="00D75E30">
              <w:rPr>
                <w:rFonts w:ascii="Sylfaen" w:hAnsi="Sylfaen" w:cs="Sylfaen"/>
                <w:sz w:val="16"/>
                <w:szCs w:val="16"/>
                <w:lang w:val="ka-GE"/>
              </w:rPr>
              <w:t>ბ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იერების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ამაღლების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საინფორმაციო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კამპანია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14:paraId="7D18A793" w14:textId="77777777" w:rsidR="00FD665C" w:rsidRDefault="00FD665C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E45D95D" w14:textId="4E6759EC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მოსახლეობა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ინფორმირებულია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ევროკავშირში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უვიზო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მიმოსვლის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წესების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="00826097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8B0A00C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საინფორმაციო შეხვედრა მოსახლეობასთან (მინ. 30);</w:t>
            </w:r>
          </w:p>
          <w:p w14:paraId="3AF8CF57" w14:textId="77777777" w:rsidR="00FD665C" w:rsidRDefault="00FD665C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7637146B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სემინარი ადგილობრივი თვითმმართველობის  წარმომადგენლებისთვის (2);</w:t>
            </w:r>
          </w:p>
          <w:p w14:paraId="3A174894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A482B69" w14:textId="77777777" w:rsidR="00610877" w:rsidRPr="00331FCE" w:rsidRDefault="00610877" w:rsidP="00610877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331FCE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წყარო:    </w:t>
            </w:r>
          </w:p>
          <w:p w14:paraId="2DB62639" w14:textId="18C9F464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ჩატარებული შეხვედრის შესახებ ვებ-ბმული;</w:t>
            </w:r>
          </w:p>
          <w:p w14:paraId="0EA22C0A" w14:textId="77777777" w:rsidR="00A53700" w:rsidRDefault="00A53700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FE532B2" w14:textId="065F3C8A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სემინარის მონაწილეთა სია;</w:t>
            </w:r>
          </w:p>
          <w:p w14:paraId="56D6B646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61B6C95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 w:themeFill="background1" w:themeFillShade="F2"/>
          </w:tcPr>
          <w:p w14:paraId="652138BD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468A95BC" w14:textId="6094F338" w:rsidR="00610877" w:rsidRPr="00B1098E" w:rsidRDefault="00610877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</w:t>
            </w:r>
          </w:p>
          <w:p w14:paraId="4D439238" w14:textId="344D573F" w:rsidR="005D083B" w:rsidRPr="00B1098E" w:rsidRDefault="005D083B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618CAC1" w14:textId="25203F3D" w:rsidR="005D083B" w:rsidRPr="00B1098E" w:rsidRDefault="005D083B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21271321" w14:textId="77777777" w:rsidR="0051334B" w:rsidRPr="00B1098E" w:rsidRDefault="0051334B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BA57B1D" w14:textId="1D21EF21" w:rsidR="0051334B" w:rsidRPr="00B1098E" w:rsidRDefault="0051334B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1098E">
              <w:rPr>
                <w:rFonts w:ascii="Sylfaen" w:hAnsi="Sylfaen"/>
                <w:sz w:val="16"/>
                <w:szCs w:val="16"/>
                <w:lang w:val="ka-GE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  <w:p w14:paraId="39DF7DC9" w14:textId="4DE955B8" w:rsidR="00A53700" w:rsidRPr="00B1098E" w:rsidRDefault="00A53700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B8A5B8C" w14:textId="711AC6D5" w:rsidR="00A53700" w:rsidRPr="00B1098E" w:rsidRDefault="00A53700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B1098E">
              <w:rPr>
                <w:rFonts w:ascii="Sylfaen" w:hAnsi="Sylfaen"/>
                <w:sz w:val="16"/>
                <w:szCs w:val="16"/>
              </w:rPr>
              <w:t>IOM</w:t>
            </w:r>
          </w:p>
          <w:p w14:paraId="2B4ABDB6" w14:textId="6D5CAAFC" w:rsidR="00A53700" w:rsidRPr="00B1098E" w:rsidRDefault="00A53700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7186469" w14:textId="1D4B0900" w:rsidR="00A53700" w:rsidRPr="00B1098E" w:rsidRDefault="00A53700" w:rsidP="0051334B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B1098E">
              <w:rPr>
                <w:rFonts w:ascii="Sylfaen" w:hAnsi="Sylfaen"/>
                <w:sz w:val="16"/>
                <w:szCs w:val="16"/>
              </w:rPr>
              <w:t>ICMPD</w:t>
            </w:r>
          </w:p>
          <w:p w14:paraId="4D9F166D" w14:textId="77777777" w:rsidR="00610877" w:rsidRPr="00B1098E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B2C3839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 xml:space="preserve">12.2019 </w:t>
            </w:r>
          </w:p>
          <w:p w14:paraId="1A75E0BD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73B7A38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FCC7BB9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2B3700D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8DE88B4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2C2F1D09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2679AC3A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24D0EB43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DDE3A09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1655D29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8B3CB55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48C42C2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3EA063B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3FE0C01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41F64E4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36E79A2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03D30F6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68C49F8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EFEB1FD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BFF43B4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AD50F8E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AC29925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67A031F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418E0681" w14:textId="5FE8F080" w:rsidR="00610877" w:rsidRPr="00A53700" w:rsidRDefault="00A53700" w:rsidP="00610877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ადმინ. რესურსი</w:t>
            </w:r>
          </w:p>
          <w:p w14:paraId="009C56F0" w14:textId="77777777" w:rsidR="00610877" w:rsidRPr="00610877" w:rsidRDefault="00610877" w:rsidP="0061087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08BFE106" w14:textId="6D4B3782" w:rsidR="00610877" w:rsidRPr="00610877" w:rsidRDefault="00697218" w:rsidP="0061087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428609F" w14:textId="77777777" w:rsidR="00610877" w:rsidRPr="00610877" w:rsidRDefault="00610877" w:rsidP="0061087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C0F9701" w14:textId="77777777" w:rsidR="00610877" w:rsidRPr="00610877" w:rsidRDefault="00610877" w:rsidP="0061087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D20DE6C" w14:textId="77777777" w:rsidR="00610877" w:rsidRPr="00610877" w:rsidRDefault="00610877" w:rsidP="0061087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10877" w:rsidRPr="000B7757" w14:paraId="704E2730" w14:textId="77777777" w:rsidTr="00E876C2">
        <w:trPr>
          <w:trHeight w:val="1226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4C15D600" w14:textId="77777777" w:rsidR="00610877" w:rsidRPr="000B7757" w:rsidRDefault="00610877" w:rsidP="00610877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CBF9C55" w14:textId="74E85EAC" w:rsidR="00610877" w:rsidRPr="00D71936" w:rsidRDefault="00FE477E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3.2. </w:t>
            </w:r>
            <w:r w:rsidR="00610877" w:rsidRPr="00610877">
              <w:rPr>
                <w:rFonts w:ascii="Sylfaen" w:hAnsi="Sylfaen"/>
                <w:bCs/>
                <w:sz w:val="16"/>
                <w:szCs w:val="16"/>
                <w:lang w:val="ka-GE"/>
              </w:rPr>
              <w:t>„ევროკავშირსა და ნატოში საქართველოს გაწევრიანების კომუნიკაციის სტრატეგიის 2017-2020 წლებისთვის“</w:t>
            </w:r>
            <w:r w:rsidR="00610877" w:rsidRPr="00610877">
              <w:rPr>
                <w:rFonts w:ascii="Sylfaen" w:hAnsi="Sylfaen"/>
                <w:bCs/>
                <w:lang w:val="ka-GE"/>
              </w:rPr>
              <w:t xml:space="preserve"> </w:t>
            </w:r>
            <w:r w:rsidR="00610877" w:rsidRPr="00610877">
              <w:rPr>
                <w:rFonts w:ascii="Sylfaen" w:hAnsi="Sylfaen"/>
                <w:bCs/>
                <w:sz w:val="16"/>
                <w:szCs w:val="16"/>
                <w:lang w:val="ka-GE"/>
              </w:rPr>
              <w:t>განხორციელების კოორდინაცია.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A8B6B4" w14:textId="33D5C35C" w:rsidR="00610877" w:rsidRPr="00697218" w:rsidRDefault="00697218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97218">
              <w:rPr>
                <w:rFonts w:ascii="Sylfaen" w:hAnsi="Sylfaen"/>
                <w:sz w:val="16"/>
                <w:szCs w:val="16"/>
                <w:lang w:val="ka-GE"/>
              </w:rPr>
              <w:t>მიღებულია/დამტკიცებულია კომუნიკაციის სტრატეგიის 2019 წლის გეგმა და განხორციელებულია მისი შესრულების მონიტორინგი.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7761426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bCs/>
                <w:sz w:val="16"/>
                <w:szCs w:val="16"/>
                <w:lang w:val="ka-GE"/>
              </w:rPr>
              <w:t>სამოქმედო გეგმის შესრულების ანგარიში.</w:t>
            </w:r>
          </w:p>
          <w:p w14:paraId="57EFB9EA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bCs/>
                <w:sz w:val="16"/>
                <w:szCs w:val="16"/>
                <w:lang w:val="ka-GE"/>
              </w:rPr>
              <w:t> </w:t>
            </w:r>
          </w:p>
          <w:p w14:paraId="22BC241F" w14:textId="77777777" w:rsidR="00610877" w:rsidRPr="00CF5249" w:rsidRDefault="00610877" w:rsidP="00610877">
            <w:pPr>
              <w:spacing w:after="0" w:line="240" w:lineRule="auto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CF5249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წყარო:    </w:t>
            </w:r>
          </w:p>
          <w:p w14:paraId="26C27222" w14:textId="31C4755D" w:rsidR="00610877" w:rsidRPr="00D71936" w:rsidRDefault="00610877" w:rsidP="00B12F38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bCs/>
                <w:sz w:val="16"/>
                <w:szCs w:val="16"/>
                <w:lang w:val="ka-GE"/>
              </w:rPr>
              <w:t>საგარეო საქმეთა სამინისტროს ვებ-გვერდზე განთავსებული ინფორმაცია.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0CA15706" w14:textId="77777777" w:rsidR="00610877" w:rsidRPr="00D71936" w:rsidRDefault="00610877" w:rsidP="00D7193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4943E66" w14:textId="77777777" w:rsidR="00610877" w:rsidRPr="00610877" w:rsidRDefault="00610877" w:rsidP="00FD665C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62A91E4" w14:textId="77777777" w:rsidR="00610877" w:rsidRPr="00610877" w:rsidRDefault="00610877" w:rsidP="00610877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 xml:space="preserve">12.2019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A2BB292" w14:textId="77777777" w:rsidR="00610877" w:rsidRPr="00D71936" w:rsidRDefault="00610877" w:rsidP="00610877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96E3D3E" w14:textId="77777777" w:rsidR="00610877" w:rsidRPr="00D71936" w:rsidRDefault="00610877" w:rsidP="00D7193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53041D3" w14:textId="77777777" w:rsidR="00610877" w:rsidRPr="00D71936" w:rsidRDefault="00610877" w:rsidP="00D71936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75A0E60" w14:textId="77777777" w:rsidR="00610877" w:rsidRPr="00610877" w:rsidRDefault="00610877" w:rsidP="0061087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4E640BB" w14:textId="77777777" w:rsidR="00610877" w:rsidRPr="00610877" w:rsidRDefault="00610877" w:rsidP="0061087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C74C82" w:rsidRPr="000B7757" w14:paraId="2BC2C76C" w14:textId="77777777" w:rsidTr="00E876C2">
        <w:trPr>
          <w:trHeight w:val="1226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5B0C14E6" w14:textId="77777777" w:rsidR="00C74C82" w:rsidRPr="000B7757" w:rsidRDefault="00C74C82" w:rsidP="00C74C82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98AAA85" w14:textId="58D73A70" w:rsidR="00C74C82" w:rsidRPr="00B0193C" w:rsidRDefault="00FE477E" w:rsidP="00C74C82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lang w:val="ka-GE"/>
              </w:rPr>
              <w:t xml:space="preserve">3.3. </w:t>
            </w:r>
            <w:r w:rsidR="00C74C82" w:rsidRPr="00B0193C">
              <w:rPr>
                <w:rFonts w:ascii="Sylfaen" w:hAnsi="Sylfaen" w:cs="Sylfaen"/>
                <w:sz w:val="16"/>
              </w:rPr>
              <w:t>ლეგალური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მიგრაციის</w:t>
            </w:r>
            <w:r w:rsidR="00C74C82" w:rsidRPr="00B0193C">
              <w:rPr>
                <w:rFonts w:ascii="Sylfaen" w:hAnsi="Sylfaen"/>
                <w:sz w:val="16"/>
              </w:rPr>
              <w:t xml:space="preserve">, </w:t>
            </w:r>
            <w:r w:rsidR="00C74C82" w:rsidRPr="00B0193C">
              <w:rPr>
                <w:rFonts w:ascii="Sylfaen" w:hAnsi="Sylfaen" w:cs="Sylfaen"/>
                <w:sz w:val="16"/>
              </w:rPr>
              <w:t>მათ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შორის</w:t>
            </w:r>
            <w:r w:rsidR="00B12F38">
              <w:rPr>
                <w:rFonts w:ascii="Sylfaen" w:hAnsi="Sylfaen" w:cs="Sylfaen"/>
                <w:sz w:val="16"/>
                <w:lang w:val="ka-GE"/>
              </w:rPr>
              <w:t>,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ევროკავშირში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უვიზო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მიმოსვლის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საკითხებზე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საინფორმაციო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შეხვედრების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ორგანიზება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საზოგადოებრივ</w:t>
            </w:r>
            <w:r w:rsidR="00C74C82" w:rsidRPr="00B0193C">
              <w:rPr>
                <w:rFonts w:ascii="Sylfaen" w:hAnsi="Sylfaen"/>
                <w:sz w:val="16"/>
              </w:rPr>
              <w:t xml:space="preserve"> </w:t>
            </w:r>
            <w:r w:rsidR="00C74C82" w:rsidRPr="00B0193C">
              <w:rPr>
                <w:rFonts w:ascii="Sylfaen" w:hAnsi="Sylfaen" w:cs="Sylfaen"/>
                <w:sz w:val="16"/>
              </w:rPr>
              <w:t>ცენტრებში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BCB0E4" w14:textId="53E9C9BB" w:rsidR="00C74C82" w:rsidRPr="00B0193C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0193C">
              <w:rPr>
                <w:rFonts w:ascii="Sylfaen" w:hAnsi="Sylfaen" w:cs="Sylfaen"/>
                <w:sz w:val="16"/>
              </w:rPr>
              <w:t>საზოგადოებრივი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ცენტრების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ბაზაზე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ხორციელდება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მოსახლეობის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ინფორმირება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ლეგალური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მიგრაციის</w:t>
            </w:r>
            <w:r w:rsidRPr="00B0193C">
              <w:rPr>
                <w:rFonts w:ascii="Sylfaen" w:hAnsi="Sylfaen"/>
                <w:sz w:val="16"/>
              </w:rPr>
              <w:t xml:space="preserve">, </w:t>
            </w:r>
            <w:r w:rsidRPr="00B0193C">
              <w:rPr>
                <w:rFonts w:ascii="Sylfaen" w:hAnsi="Sylfaen" w:cs="Sylfaen"/>
                <w:sz w:val="16"/>
              </w:rPr>
              <w:t>მათ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შორის</w:t>
            </w:r>
            <w:r w:rsidR="00B12F38">
              <w:rPr>
                <w:rFonts w:ascii="Sylfaen" w:hAnsi="Sylfaen" w:cs="Sylfaen"/>
                <w:sz w:val="16"/>
                <w:lang w:val="ka-GE"/>
              </w:rPr>
              <w:t>,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ევროკავშირში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უვიზო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მიმოსვლის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საკითხებზე</w:t>
            </w:r>
            <w:r w:rsidRPr="00B0193C">
              <w:rPr>
                <w:rFonts w:ascii="Sylfaen" w:hAnsi="Sylfaen"/>
                <w:sz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DB0F57" w14:textId="75987ED2" w:rsidR="00C74C82" w:rsidRPr="00B0193C" w:rsidRDefault="00C74C82" w:rsidP="00C74C82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B0193C">
              <w:rPr>
                <w:rFonts w:ascii="Sylfaen" w:hAnsi="Sylfaen" w:cs="Sylfaen"/>
                <w:sz w:val="16"/>
              </w:rPr>
              <w:t>საინფორმაციო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შეხვედრა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="00B0193C" w:rsidRPr="00B0193C">
              <w:rPr>
                <w:rFonts w:ascii="Sylfaen" w:hAnsi="Sylfaen"/>
                <w:sz w:val="16"/>
              </w:rPr>
              <w:t>(მინ. 5)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AE867C0" w14:textId="136EBC8A" w:rsidR="00C74C82" w:rsidRPr="00B0193C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0193C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40E1275D" w14:textId="1A43ACB6" w:rsidR="00C74C82" w:rsidRPr="00B0193C" w:rsidRDefault="00C74C82" w:rsidP="00C74C8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B0193C">
              <w:rPr>
                <w:rFonts w:ascii="Sylfaen" w:hAnsi="Sylfaen" w:cs="Sylfaen"/>
                <w:sz w:val="16"/>
              </w:rPr>
              <w:t>საგარეო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საქმეთა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  <w:r w:rsidRPr="00B0193C">
              <w:rPr>
                <w:rFonts w:ascii="Sylfaen" w:hAnsi="Sylfaen" w:cs="Sylfaen"/>
                <w:sz w:val="16"/>
              </w:rPr>
              <w:t>სამინისტრო</w:t>
            </w:r>
            <w:r w:rsidRPr="00B0193C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8AFE2F2" w14:textId="31458CE6" w:rsidR="00C74C82" w:rsidRPr="00B0193C" w:rsidRDefault="00C74C82" w:rsidP="00C74C82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B0193C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EA20E52" w14:textId="543B11AB" w:rsidR="00C74C82" w:rsidRPr="00B0193C" w:rsidRDefault="00C74C82" w:rsidP="00C74C82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B0193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1A0C204E" w14:textId="7921BD36" w:rsidR="00C74C82" w:rsidRPr="00B0193C" w:rsidRDefault="00C74C82" w:rsidP="00C74C82">
            <w:pPr>
              <w:rPr>
                <w:rFonts w:ascii="Sylfaen" w:hAnsi="Sylfaen"/>
                <w:sz w:val="16"/>
                <w:szCs w:val="16"/>
              </w:rPr>
            </w:pPr>
            <w:r w:rsidRPr="00B0193C"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5E4012DF" w14:textId="77777777" w:rsidR="00C74C82" w:rsidRPr="00B0193C" w:rsidRDefault="00C74C82" w:rsidP="00C74C82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B20DA3D" w14:textId="1E64B6A2" w:rsidR="00C74C82" w:rsidRPr="00B0193C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0193C">
              <w:rPr>
                <w:rFonts w:ascii="Sylfaen" w:hAnsi="Sylfaen"/>
                <w:sz w:val="16"/>
                <w:szCs w:val="16"/>
                <w:lang w:val="ka-GE"/>
              </w:rPr>
              <w:t>ადგილობრივი მოსახლეობის დაბალი ჩართულობა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6613F36" w14:textId="77777777" w:rsidR="00C74C82" w:rsidRPr="00B0193C" w:rsidRDefault="00C74C82" w:rsidP="00C74C8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D665C" w:rsidRPr="000B7757" w14:paraId="1CC07E0E" w14:textId="77777777" w:rsidTr="00A53700">
        <w:trPr>
          <w:trHeight w:val="431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014253CD" w14:textId="77777777" w:rsidR="00FD665C" w:rsidRPr="000B7757" w:rsidRDefault="00FD665C" w:rsidP="00FD665C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895A095" w14:textId="4AECEC1E" w:rsidR="00FD665C" w:rsidRPr="00610877" w:rsidRDefault="00826097" w:rsidP="00B12F38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3.4. </w:t>
            </w:r>
            <w:r w:rsidR="00FD665C" w:rsidRPr="00610877">
              <w:rPr>
                <w:rFonts w:ascii="Sylfaen" w:hAnsi="Sylfaen"/>
                <w:sz w:val="16"/>
                <w:szCs w:val="16"/>
              </w:rPr>
              <w:t>ევროკავშირისა და ნატო-ს კვირეულების ორგანიზება.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3CDC3C" w14:textId="7E2B04ED" w:rsidR="00697218" w:rsidRDefault="00FD665C" w:rsidP="0069721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ევროკავშირისა და ნატო-ს კვირეულების ფარგლებში   საქართველოს მოსახლეობა ინფორმირებულია ევროპული და ევროატლანტიკური ინტეგრაციის პროცესის თაობაზე.</w:t>
            </w:r>
          </w:p>
          <w:p w14:paraId="5C0D6FCE" w14:textId="77777777" w:rsidR="00697218" w:rsidRDefault="00697218" w:rsidP="00697218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F3E6E6A" w14:textId="433D8776" w:rsidR="00FD665C" w:rsidRPr="00610877" w:rsidRDefault="00697218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კვირეულების</w:t>
            </w:r>
            <w:r w:rsidRPr="00610877">
              <w:rPr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ფარგლებში</w:t>
            </w:r>
            <w:r w:rsidRPr="00610877">
              <w:rPr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გათვალისწინებულია</w:t>
            </w:r>
            <w:r w:rsidRPr="00610877">
              <w:rPr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ლეგალური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მიგრაციის</w:t>
            </w:r>
            <w:r w:rsidRPr="00610877">
              <w:rPr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საკითხები</w:t>
            </w:r>
            <w:r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1EA83C" w14:textId="7F96697D" w:rsidR="00FD665C" w:rsidRPr="00CF5249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F5249">
              <w:rPr>
                <w:rFonts w:ascii="Sylfaen" w:hAnsi="Sylfaen" w:cs="Sylfaen"/>
                <w:sz w:val="16"/>
                <w:szCs w:val="16"/>
                <w:lang w:val="ka-GE"/>
              </w:rPr>
              <w:t>ევროკავშირის</w:t>
            </w:r>
            <w:r w:rsidRPr="00CF5249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  <w:r w:rsidRPr="00CF5249">
              <w:rPr>
                <w:rFonts w:ascii="Sylfaen" w:hAnsi="Sylfaen" w:cs="Sylfaen"/>
                <w:sz w:val="16"/>
                <w:szCs w:val="16"/>
                <w:lang w:val="ka-GE"/>
              </w:rPr>
              <w:t>კვირეული</w:t>
            </w:r>
            <w:r w:rsidRPr="00CF5249">
              <w:rPr>
                <w:rFonts w:ascii="Sylfaen" w:hAnsi="Sylfaen"/>
                <w:sz w:val="16"/>
                <w:szCs w:val="16"/>
                <w:lang w:val="ka-GE"/>
              </w:rPr>
              <w:t xml:space="preserve"> (1);</w:t>
            </w:r>
          </w:p>
          <w:p w14:paraId="2516C87C" w14:textId="77777777" w:rsidR="00CF5249" w:rsidRPr="00CF5249" w:rsidRDefault="00CF5249" w:rsidP="00FD665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1828C377" w14:textId="57925D6B" w:rsidR="00FD665C" w:rsidRPr="00CF5249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F5249">
              <w:rPr>
                <w:rFonts w:ascii="Sylfaen" w:hAnsi="Sylfaen" w:cs="Sylfaen"/>
                <w:sz w:val="16"/>
                <w:szCs w:val="16"/>
                <w:lang w:val="ka-GE"/>
              </w:rPr>
              <w:t>ნატო</w:t>
            </w:r>
            <w:r w:rsidRPr="00CF5249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CF5249">
              <w:rPr>
                <w:rFonts w:ascii="Sylfaen" w:hAnsi="Sylfaen" w:cs="Sylfaen"/>
                <w:sz w:val="16"/>
                <w:szCs w:val="16"/>
                <w:lang w:val="ka-GE"/>
              </w:rPr>
              <w:t>ს</w:t>
            </w:r>
            <w:r w:rsidRPr="00CF5249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  <w:r w:rsidRPr="00CF5249">
              <w:rPr>
                <w:rFonts w:ascii="Sylfaen" w:hAnsi="Sylfaen" w:cs="Sylfaen"/>
                <w:sz w:val="16"/>
                <w:szCs w:val="16"/>
                <w:lang w:val="ka-GE"/>
              </w:rPr>
              <w:t>კვირეული</w:t>
            </w:r>
            <w:r w:rsidRPr="00CF5249">
              <w:rPr>
                <w:rFonts w:ascii="Sylfaen" w:hAnsi="Sylfaen"/>
                <w:sz w:val="16"/>
                <w:szCs w:val="16"/>
                <w:lang w:val="ka-GE"/>
              </w:rPr>
              <w:t xml:space="preserve"> (1);</w:t>
            </w:r>
          </w:p>
          <w:p w14:paraId="5BA0A9E3" w14:textId="77777777" w:rsidR="000E312E" w:rsidRDefault="000E312E" w:rsidP="00FD665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F6DFFC9" w14:textId="77777777" w:rsidR="00CF5249" w:rsidRDefault="00CF5249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EDF7283" w14:textId="2F2C584E" w:rsidR="00CF5249" w:rsidRPr="00CF5249" w:rsidRDefault="00CF5249" w:rsidP="00FD665C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F5249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კვირეულების დღის წესრიგი საკითხების მითითებით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0D38F3F8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CF4259E" w14:textId="77777777" w:rsidR="00FD665C" w:rsidRPr="00610877" w:rsidRDefault="00FD665C" w:rsidP="00D71936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1D5404E7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 xml:space="preserve">12.2019 </w:t>
            </w:r>
          </w:p>
          <w:p w14:paraId="3B4CD7FA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0E06654B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2668AF10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910B0DD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305DBCAB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71BB04F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1C47856B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ED60E9E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4FBBECD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8D3C4F7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F3839BA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B0B9A77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6731B7D8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7966D9E5" w14:textId="77777777" w:rsidR="00FD665C" w:rsidRPr="00610877" w:rsidRDefault="00FD665C" w:rsidP="00FD665C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79C20CC4" w14:textId="77777777" w:rsidR="00FD665C" w:rsidRPr="00610877" w:rsidRDefault="00FD665C" w:rsidP="00FD665C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ადმინ. რესურსი</w:t>
            </w:r>
          </w:p>
          <w:p w14:paraId="2470AEAB" w14:textId="77777777" w:rsidR="00FD665C" w:rsidRPr="00610877" w:rsidRDefault="00FD665C" w:rsidP="00FD665C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</w:p>
          <w:p w14:paraId="11E9AC84" w14:textId="77777777" w:rsidR="00FD665C" w:rsidRPr="00610877" w:rsidRDefault="00FD665C" w:rsidP="00FD665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4C8C07FD" w14:textId="77777777" w:rsidR="00FD665C" w:rsidRPr="00610877" w:rsidRDefault="00FD665C" w:rsidP="00FD665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331B4C0E" w14:textId="77777777" w:rsidR="00FD665C" w:rsidRPr="00610877" w:rsidRDefault="00FD665C" w:rsidP="00FD665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9417214" w14:textId="77777777" w:rsidR="00FD665C" w:rsidRPr="00610877" w:rsidRDefault="00FD665C" w:rsidP="00FD665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EC23D90" w14:textId="77777777" w:rsidR="00FD665C" w:rsidRPr="00610877" w:rsidRDefault="00FD665C" w:rsidP="00FD665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193C" w:rsidRPr="000B7757" w14:paraId="58A44FD4" w14:textId="77777777" w:rsidTr="00A53700">
        <w:trPr>
          <w:trHeight w:val="2321"/>
        </w:trPr>
        <w:tc>
          <w:tcPr>
            <w:tcW w:w="1985" w:type="dxa"/>
            <w:shd w:val="clear" w:color="auto" w:fill="F2F2F2" w:themeFill="background1" w:themeFillShade="F2"/>
          </w:tcPr>
          <w:p w14:paraId="1FB0902B" w14:textId="77777777" w:rsidR="00B0193C" w:rsidRPr="000B7757" w:rsidRDefault="00B0193C" w:rsidP="00B0193C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 xml:space="preserve">4.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უცხოელთა სამიზნე ჯგუფების (სტუდენტები, შრომითი იმიგრანტები და სხვა) რეგულარული ინფორმირება საქართველოში შემოსვლისა და ყოფნისთვის არსებული რეგულაციების თაობაზე.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97741F" w14:textId="59069EB6" w:rsidR="00B0193C" w:rsidRPr="0053776F" w:rsidRDefault="00FE477E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3B1D1E"/>
                <w:sz w:val="16"/>
                <w:szCs w:val="16"/>
                <w:lang w:val="ka-GE"/>
              </w:rPr>
              <w:t xml:space="preserve">4.1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სასწავლო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და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შრომითი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ბინადრობის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ნებართვების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 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საკითხებთან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დაკავშირებით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თემატური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საინფორმაციო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ბროშურების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B0193C"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გავრცელება</w:t>
            </w:r>
            <w:r w:rsidR="00B0193C"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4EB36F" w14:textId="29F0C1BC" w:rsidR="00B0193C" w:rsidRPr="0053776F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საქართველოში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მყოფი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უცხოელები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ინფორმირებული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არიან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საქართველოში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ლეგალურად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ყოფნის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შესაძლებლობების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შესახებ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F1D9AFA" w14:textId="77777777" w:rsidR="007E5741" w:rsidRDefault="00B0193C" w:rsidP="00B0193C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გავრცელებული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საინფორმაციო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ბროშურა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</w:p>
          <w:p w14:paraId="14450099" w14:textId="7341671C" w:rsidR="00B0193C" w:rsidRPr="00AC6189" w:rsidRDefault="00B0193C" w:rsidP="00B0193C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(</w:t>
            </w: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მინ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. 200 </w:t>
            </w: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ცალი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).</w:t>
            </w:r>
          </w:p>
          <w:p w14:paraId="3634A302" w14:textId="77777777" w:rsidR="00B0193C" w:rsidRPr="00AC6189" w:rsidRDefault="00B0193C" w:rsidP="00B0193C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 </w:t>
            </w:r>
          </w:p>
          <w:p w14:paraId="1C5E4AC3" w14:textId="77777777" w:rsidR="00B0193C" w:rsidRPr="00AC6189" w:rsidRDefault="00B0193C" w:rsidP="00B0193C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AC6189">
              <w:rPr>
                <w:rFonts w:ascii="Sylfaen" w:eastAsia="Times New Roman" w:hAnsi="Sylfaen" w:cs="Sylfaen"/>
                <w:b/>
                <w:bCs/>
                <w:color w:val="3B1D1E"/>
                <w:sz w:val="16"/>
                <w:szCs w:val="16"/>
              </w:rPr>
              <w:t>წყარო</w:t>
            </w:r>
            <w:r w:rsidRPr="00AC6189">
              <w:rPr>
                <w:rFonts w:ascii="Sylfaen" w:eastAsia="Times New Roman" w:hAnsi="Sylfaen" w:cs="Segoe UI"/>
                <w:b/>
                <w:bCs/>
                <w:color w:val="3B1D1E"/>
                <w:sz w:val="16"/>
                <w:szCs w:val="16"/>
              </w:rPr>
              <w:t>:</w:t>
            </w:r>
          </w:p>
          <w:p w14:paraId="6866D5CE" w14:textId="77777777" w:rsidR="00B0193C" w:rsidRPr="00AC6189" w:rsidRDefault="00B0193C" w:rsidP="00B0193C">
            <w:pPr>
              <w:spacing w:after="0" w:line="240" w:lineRule="auto"/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</w:pP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ბროშურების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განაწილების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eastAsia="Times New Roman" w:hAnsi="Sylfaen" w:cs="Sylfaen"/>
                <w:color w:val="3B1D1E"/>
                <w:sz w:val="16"/>
                <w:szCs w:val="16"/>
              </w:rPr>
              <w:t>დოკუმენტი</w:t>
            </w:r>
            <w:r w:rsidRPr="00AC6189">
              <w:rPr>
                <w:rFonts w:ascii="Sylfaen" w:eastAsia="Times New Roman" w:hAnsi="Sylfaen" w:cs="Segoe UI"/>
                <w:color w:val="3B1D1E"/>
                <w:sz w:val="16"/>
                <w:szCs w:val="16"/>
              </w:rPr>
              <w:t>.</w:t>
            </w:r>
          </w:p>
          <w:p w14:paraId="0A4691ED" w14:textId="62C6AA99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 w:themeFill="background1" w:themeFillShade="F2"/>
          </w:tcPr>
          <w:p w14:paraId="5058FA74" w14:textId="4C253E2A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3D5E535E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6B105AE" w14:textId="4BCEB48A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033C2EC" w14:textId="53F0DF75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ადმინ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.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CC9A1FD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E5840F9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C17709" w14:textId="72103801" w:rsidR="00B0193C" w:rsidRPr="000B7757" w:rsidRDefault="00B0193C" w:rsidP="007E574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ცვლილებები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ბინადრობის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="007E5741">
              <w:rPr>
                <w:rFonts w:ascii="Sylfaen" w:hAnsi="Sylfaen" w:cs="Sylfaen"/>
                <w:color w:val="3B1D1E"/>
                <w:sz w:val="16"/>
                <w:szCs w:val="16"/>
                <w:lang w:val="ka-GE"/>
              </w:rPr>
              <w:t>ნებართვების შესახებ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მარეგულირებელ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 xml:space="preserve"> </w:t>
            </w:r>
            <w:r w:rsidRPr="00AC6189">
              <w:rPr>
                <w:rFonts w:ascii="Sylfaen" w:hAnsi="Sylfaen" w:cs="Sylfaen"/>
                <w:color w:val="3B1D1E"/>
                <w:sz w:val="16"/>
                <w:szCs w:val="16"/>
              </w:rPr>
              <w:t>კანონმდებლობაში</w:t>
            </w:r>
            <w:r w:rsidRPr="00AC6189">
              <w:rPr>
                <w:rFonts w:ascii="Sylfaen" w:hAnsi="Sylfaen" w:cs="Segoe UI"/>
                <w:color w:val="3B1D1E"/>
                <w:sz w:val="16"/>
                <w:szCs w:val="16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B00615E" w14:textId="77777777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853CA7" w:rsidRPr="000B7757" w14:paraId="356EE1B4" w14:textId="77777777" w:rsidTr="00FB11FE">
        <w:trPr>
          <w:trHeight w:val="749"/>
        </w:trPr>
        <w:tc>
          <w:tcPr>
            <w:tcW w:w="1985" w:type="dxa"/>
            <w:shd w:val="clear" w:color="auto" w:fill="FFFF00"/>
          </w:tcPr>
          <w:p w14:paraId="0CC5F83E" w14:textId="77777777" w:rsidR="00853CA7" w:rsidRPr="000B7757" w:rsidRDefault="00853CA7" w:rsidP="00B13D01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5.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წინა-საემიგრაციოდ ცნობიერების ამაღლება მიგრანტების უფლებების და არალეგალური მიგრაციის საფრთხეების შესახებ, როგორც შუამავალი რგოლების, ისე შესაბამისი სახელმწიფო უწყებების ჩართულობით.</w:t>
            </w:r>
          </w:p>
        </w:tc>
        <w:tc>
          <w:tcPr>
            <w:tcW w:w="1843" w:type="dxa"/>
            <w:shd w:val="clear" w:color="auto" w:fill="FFFF00"/>
          </w:tcPr>
          <w:p w14:paraId="21D12416" w14:textId="63C5D729" w:rsidR="00853CA7" w:rsidRPr="002F6ADE" w:rsidRDefault="00FE477E" w:rsidP="009A4B0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5.1. </w:t>
            </w:r>
            <w:r w:rsidR="004F3018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შრომით ემიგრაციაში წასვლის მსურველთა </w:t>
            </w:r>
            <w:r w:rsidR="004F3018" w:rsidRPr="002F6ADE">
              <w:rPr>
                <w:rFonts w:ascii="Sylfaen" w:hAnsi="Sylfaen"/>
                <w:sz w:val="16"/>
                <w:szCs w:val="16"/>
                <w:lang w:val="ka-GE"/>
              </w:rPr>
              <w:br/>
              <w:t xml:space="preserve">(ისევე როგორც შესაბამის პროექტებში მონაწილეთა) </w:t>
            </w:r>
            <w:r w:rsidR="00524C19">
              <w:rPr>
                <w:rFonts w:ascii="Sylfaen" w:hAnsi="Sylfaen"/>
                <w:sz w:val="16"/>
                <w:szCs w:val="16"/>
                <w:lang w:val="ka-GE"/>
              </w:rPr>
              <w:t xml:space="preserve">წინასწარ </w:t>
            </w:r>
            <w:r w:rsidR="009A4B02">
              <w:rPr>
                <w:rFonts w:ascii="Sylfaen" w:hAnsi="Sylfaen"/>
                <w:sz w:val="16"/>
                <w:szCs w:val="16"/>
                <w:lang w:val="ka-GE"/>
              </w:rPr>
              <w:t xml:space="preserve">ინფორმირება </w:t>
            </w:r>
            <w:r w:rsidR="004F3018" w:rsidRPr="002F6ADE">
              <w:rPr>
                <w:rFonts w:ascii="Sylfaen" w:hAnsi="Sylfaen"/>
                <w:sz w:val="16"/>
                <w:szCs w:val="16"/>
                <w:lang w:val="ka-GE"/>
              </w:rPr>
              <w:t>შრომით მიგ</w:t>
            </w:r>
            <w:r w:rsidR="00524C19">
              <w:rPr>
                <w:rFonts w:ascii="Sylfaen" w:hAnsi="Sylfaen"/>
                <w:sz w:val="16"/>
                <w:szCs w:val="16"/>
                <w:lang w:val="ka-GE"/>
              </w:rPr>
              <w:t>რ</w:t>
            </w:r>
            <w:r w:rsidR="004F3018" w:rsidRPr="002F6ADE">
              <w:rPr>
                <w:rFonts w:ascii="Sylfaen" w:hAnsi="Sylfaen"/>
                <w:sz w:val="16"/>
                <w:szCs w:val="16"/>
                <w:lang w:val="ka-GE"/>
              </w:rPr>
              <w:t xml:space="preserve">აციასთან დაკავშირებული რისკებისა და ბენეფიტების შესახებ  </w:t>
            </w:r>
          </w:p>
        </w:tc>
        <w:tc>
          <w:tcPr>
            <w:tcW w:w="1701" w:type="dxa"/>
            <w:shd w:val="clear" w:color="auto" w:fill="FFFF00"/>
          </w:tcPr>
          <w:p w14:paraId="6F62375B" w14:textId="70A21C4E" w:rsidR="00853CA7" w:rsidRPr="002F6ADE" w:rsidRDefault="004F3018" w:rsidP="00524C1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შრომით ემიგრაციაში წასვლის მსურველებს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br/>
              <w:t>(ისევე როგორც შესაბამის პროექტებში მონაწილეებს) ჩაუტარდათ შრომით მიგ</w:t>
            </w:r>
            <w:r w:rsidR="00524C19">
              <w:rPr>
                <w:rFonts w:ascii="Sylfaen" w:hAnsi="Sylfaen"/>
                <w:sz w:val="16"/>
                <w:szCs w:val="16"/>
                <w:lang w:val="ka-GE"/>
              </w:rPr>
              <w:t>რ</w:t>
            </w: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აციასთან დაკავშირებული რისკებისა და ბენეფიტების შესახებ  ტრენინგები</w:t>
            </w:r>
          </w:p>
        </w:tc>
        <w:tc>
          <w:tcPr>
            <w:tcW w:w="1559" w:type="dxa"/>
            <w:shd w:val="clear" w:color="auto" w:fill="FFFF00"/>
          </w:tcPr>
          <w:p w14:paraId="28761FDC" w14:textId="77777777" w:rsidR="00853CA7" w:rsidRDefault="004F3018" w:rsidP="00B13D0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ტრენინგების რაოდენობა (მინ.1)</w:t>
            </w:r>
          </w:p>
          <w:p w14:paraId="5C2885D5" w14:textId="77777777" w:rsidR="00CF5249" w:rsidRDefault="00CF5249" w:rsidP="00B13D0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5F29652" w14:textId="1863C23E" w:rsidR="00CF5249" w:rsidRPr="002F6ADE" w:rsidRDefault="00CF5249" w:rsidP="00B13D0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CF5249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ტრენინგის მონაწილეთა სია</w:t>
            </w:r>
          </w:p>
        </w:tc>
        <w:tc>
          <w:tcPr>
            <w:tcW w:w="1181" w:type="dxa"/>
            <w:shd w:val="clear" w:color="auto" w:fill="FFFF00"/>
          </w:tcPr>
          <w:p w14:paraId="667D8FCB" w14:textId="77777777" w:rsidR="00853CA7" w:rsidRPr="002F6ADE" w:rsidRDefault="0061459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4010ACD5" w14:textId="77777777" w:rsidR="00853CA7" w:rsidRDefault="00AB4B92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IOM</w:t>
            </w:r>
          </w:p>
          <w:p w14:paraId="547BD45B" w14:textId="77777777" w:rsidR="00AB4B92" w:rsidRDefault="00AB4B92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1E207FCB" w14:textId="77777777" w:rsidR="00AB4B92" w:rsidRDefault="00AB4B92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ICMPD</w:t>
            </w:r>
          </w:p>
          <w:p w14:paraId="78AD0E11" w14:textId="77777777" w:rsidR="00AB4B92" w:rsidRDefault="00AB4B92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7A024DF0" w14:textId="3416BE40" w:rsidR="00AB4B92" w:rsidRPr="00AB4B92" w:rsidRDefault="00AB4B92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GIZ</w:t>
            </w:r>
          </w:p>
        </w:tc>
        <w:tc>
          <w:tcPr>
            <w:tcW w:w="1103" w:type="dxa"/>
            <w:shd w:val="clear" w:color="auto" w:fill="FFFF00"/>
          </w:tcPr>
          <w:p w14:paraId="4574DF4E" w14:textId="37DF11BF" w:rsidR="00853CA7" w:rsidRPr="002F6ADE" w:rsidRDefault="000832DC" w:rsidP="00B13D0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</w:t>
            </w:r>
            <w:r w:rsidR="006B32C8" w:rsidRPr="002F6ADE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FFF00"/>
          </w:tcPr>
          <w:p w14:paraId="2FA79B90" w14:textId="77777777" w:rsidR="00853CA7" w:rsidRPr="002F6ADE" w:rsidRDefault="004F301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2F6ADE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3638011C" w14:textId="77777777" w:rsidR="00AB4B92" w:rsidRDefault="00AB4B92" w:rsidP="00AB4B9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  <w:p w14:paraId="1D8F621F" w14:textId="77777777" w:rsidR="00AB4B92" w:rsidRDefault="00AB4B92" w:rsidP="00AB4B9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4C07B030" w14:textId="56261FCF" w:rsidR="00853CA7" w:rsidRPr="002F6ADE" w:rsidRDefault="007E5741" w:rsidP="00AB4B9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BMZ</w:t>
            </w:r>
          </w:p>
        </w:tc>
        <w:tc>
          <w:tcPr>
            <w:tcW w:w="1103" w:type="dxa"/>
            <w:shd w:val="clear" w:color="auto" w:fill="FFFF00"/>
          </w:tcPr>
          <w:p w14:paraId="5DFF0936" w14:textId="1A0019D4" w:rsidR="00AB4B92" w:rsidRPr="00AB4B92" w:rsidRDefault="00AB4B92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00"/>
          </w:tcPr>
          <w:p w14:paraId="1C114C6A" w14:textId="77777777" w:rsidR="00853CA7" w:rsidRPr="002F6ADE" w:rsidRDefault="00853C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5EAD3248" w14:textId="77777777" w:rsidR="00853CA7" w:rsidRPr="002F6ADE" w:rsidRDefault="00853CA7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240A797E" w14:textId="77777777" w:rsidR="00A52438" w:rsidRPr="000B7757" w:rsidRDefault="00A52438" w:rsidP="00A52438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lastRenderedPageBreak/>
        <w:t>თავშესაფარი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C21D80" w:rsidRPr="000B7757" w14:paraId="1CDEE47D" w14:textId="77777777" w:rsidTr="00E876C2">
        <w:trPr>
          <w:trHeight w:val="1901"/>
        </w:trPr>
        <w:tc>
          <w:tcPr>
            <w:tcW w:w="1985" w:type="dxa"/>
            <w:vMerge w:val="restart"/>
            <w:shd w:val="clear" w:color="auto" w:fill="F2F2F2"/>
          </w:tcPr>
          <w:p w14:paraId="40E39590" w14:textId="77777777" w:rsidR="00C21D80" w:rsidRPr="000B7757" w:rsidRDefault="00C21D80" w:rsidP="00C21D80">
            <w:pPr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  <w:t xml:space="preserve">1. </w:t>
            </w:r>
            <w:r w:rsidRPr="000B7757">
              <w:rPr>
                <w:rFonts w:ascii="Sylfaen" w:hAnsi="Sylfaen"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დროებით მიმღებ ცენტრ(ებ)ში თავშესაფრის მაძიებელ პირებთან პერიოდული შეხვედრების ფორმატის შემუშავება; საქართველოში ცხოვრების და ადგილობრივ საზოგადოებაში ინტეგრაციის შესაძლებლობების, საკანონმდებლო სიახლეების, მათი უფლებებისა და ამ უფლებათა დაცვის შესაძლებლობების შესახებ ინფორმაციის მიწოდება.</w:t>
            </w:r>
          </w:p>
        </w:tc>
        <w:tc>
          <w:tcPr>
            <w:tcW w:w="1843" w:type="dxa"/>
            <w:shd w:val="clear" w:color="auto" w:fill="F2F2F2"/>
          </w:tcPr>
          <w:p w14:paraId="75ED9764" w14:textId="336D20D8" w:rsidR="00C21D80" w:rsidRPr="000B7757" w:rsidRDefault="00FE477E" w:rsidP="00ED31E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1.1. </w:t>
            </w:r>
            <w:r w:rsidR="00ED31EE" w:rsidRPr="00890E83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შეხვედ</w:t>
            </w:r>
            <w:r w:rsidR="00ED31EE">
              <w:rPr>
                <w:rFonts w:ascii="Sylfaen" w:hAnsi="Sylfaen"/>
                <w:sz w:val="16"/>
                <w:szCs w:val="16"/>
                <w:lang w:val="ka-GE"/>
              </w:rPr>
              <w:t>რების გამართვა</w:t>
            </w:r>
            <w:r w:rsidR="00ED31EE"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 თავშესაფრის მაძიებელთა მიმღებ ცენტრში </w:t>
            </w:r>
            <w:r w:rsidR="00ED31EE">
              <w:rPr>
                <w:rFonts w:ascii="Sylfaen" w:hAnsi="Sylfaen"/>
                <w:sz w:val="16"/>
                <w:szCs w:val="16"/>
                <w:lang w:val="ka-GE"/>
              </w:rPr>
              <w:t xml:space="preserve">სტატუსის </w:t>
            </w:r>
            <w:r w:rsidR="00ED31EE" w:rsidRPr="00890E83">
              <w:rPr>
                <w:rFonts w:ascii="Sylfaen" w:hAnsi="Sylfaen"/>
                <w:sz w:val="16"/>
                <w:szCs w:val="16"/>
                <w:lang w:val="ka-GE"/>
              </w:rPr>
              <w:t>მაძიებელთათვის მათი უფლებებისა და მოვალეობების შესახებ ინფორმაციის მიწოდების მიზნით.</w:t>
            </w:r>
          </w:p>
        </w:tc>
        <w:tc>
          <w:tcPr>
            <w:tcW w:w="1701" w:type="dxa"/>
            <w:shd w:val="clear" w:color="auto" w:fill="F2F2F2"/>
          </w:tcPr>
          <w:p w14:paraId="36D5CE9D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თავშესაფრის</w:t>
            </w:r>
          </w:p>
          <w:p w14:paraId="43643D78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მაძიებლებს</w:t>
            </w:r>
          </w:p>
          <w:p w14:paraId="7796F5AA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მიეწოდათ</w:t>
            </w:r>
          </w:p>
          <w:p w14:paraId="755B6920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ინფორმაცია მათი</w:t>
            </w:r>
          </w:p>
          <w:p w14:paraId="4EDCDFE5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უფლება-</w:t>
            </w:r>
          </w:p>
          <w:p w14:paraId="0A8623FE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მოვალეობებისა და</w:t>
            </w:r>
          </w:p>
          <w:p w14:paraId="571F8BE8" w14:textId="77777777" w:rsidR="00C21D80" w:rsidRPr="00433118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თავშესაფრის სფეროში არსებული კანონმდებლობის</w:t>
            </w:r>
          </w:p>
          <w:p w14:paraId="70472BCE" w14:textId="77777777" w:rsidR="00C21D80" w:rsidRPr="000B7757" w:rsidRDefault="00C21D80" w:rsidP="00C21D8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შესახებ.</w:t>
            </w:r>
          </w:p>
        </w:tc>
        <w:tc>
          <w:tcPr>
            <w:tcW w:w="1559" w:type="dxa"/>
            <w:shd w:val="clear" w:color="auto" w:fill="F2F2F2"/>
          </w:tcPr>
          <w:p w14:paraId="75686695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შეხვედრა (მინ. 3).</w:t>
            </w:r>
          </w:p>
          <w:p w14:paraId="41345FEF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11512CC4" w14:textId="77777777" w:rsidR="00C21D80" w:rsidRDefault="00C21D80" w:rsidP="00C21D8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შეხვედრის</w:t>
            </w:r>
          </w:p>
          <w:p w14:paraId="722F25FB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ანგარიში.</w:t>
            </w:r>
          </w:p>
        </w:tc>
        <w:tc>
          <w:tcPr>
            <w:tcW w:w="1181" w:type="dxa"/>
            <w:shd w:val="clear" w:color="auto" w:fill="F2F2F2"/>
          </w:tcPr>
          <w:p w14:paraId="7736DFA3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15D0F2AA" w14:textId="47B1487E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0BFA2D91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17B2C3EF" w14:textId="77777777" w:rsidR="00C21D80" w:rsidRPr="00BB5BA6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40135A67" w14:textId="45E2A335" w:rsidR="00C21D80" w:rsidRPr="000B7757" w:rsidRDefault="00ED31EE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417FEC32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63951EA4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AC569AB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273BB22" w14:textId="77777777" w:rsidR="00C21D80" w:rsidRPr="000B7757" w:rsidRDefault="00C21D80" w:rsidP="00C21D80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2C5F63" w:rsidRPr="000B7757" w14:paraId="3BA21305" w14:textId="77777777" w:rsidTr="00E876C2">
        <w:trPr>
          <w:trHeight w:val="1352"/>
        </w:trPr>
        <w:tc>
          <w:tcPr>
            <w:tcW w:w="1985" w:type="dxa"/>
            <w:vMerge/>
            <w:shd w:val="clear" w:color="auto" w:fill="F2F2F2"/>
          </w:tcPr>
          <w:p w14:paraId="2DF060C9" w14:textId="77777777" w:rsidR="002C5F63" w:rsidRPr="000B7757" w:rsidRDefault="002C5F63" w:rsidP="00387DD7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</w:p>
        </w:tc>
        <w:tc>
          <w:tcPr>
            <w:tcW w:w="1843" w:type="dxa"/>
            <w:shd w:val="clear" w:color="auto" w:fill="F2F2F2"/>
          </w:tcPr>
          <w:p w14:paraId="79BDBC88" w14:textId="69787083" w:rsidR="002C5F63" w:rsidRPr="000B7757" w:rsidRDefault="00FE477E" w:rsidP="00ED31E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1.2. </w:t>
            </w:r>
            <w:r w:rsidR="00ED31EE" w:rsidRPr="00ED31EE">
              <w:rPr>
                <w:rFonts w:ascii="Sylfaen" w:hAnsi="Sylfaen"/>
                <w:sz w:val="16"/>
                <w:szCs w:val="16"/>
                <w:lang w:val="ka-GE"/>
              </w:rPr>
              <w:t>თავშესაფრის საკითხებზე საინფორმაციო ფლაერების გავრცელება.</w:t>
            </w:r>
          </w:p>
        </w:tc>
        <w:tc>
          <w:tcPr>
            <w:tcW w:w="1701" w:type="dxa"/>
            <w:shd w:val="clear" w:color="auto" w:fill="F2F2F2"/>
          </w:tcPr>
          <w:p w14:paraId="7EF6B27A" w14:textId="5C3CD4E2" w:rsidR="002C5F63" w:rsidRPr="000B7757" w:rsidRDefault="00ED31EE" w:rsidP="00ED31E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თავშესაფრის მაძიებლები ფლობენ ინფორმაციას </w:t>
            </w:r>
            <w:r w:rsidRPr="00ED31EE">
              <w:rPr>
                <w:rFonts w:ascii="Sylfaen" w:hAnsi="Sylfaen"/>
                <w:sz w:val="16"/>
                <w:szCs w:val="16"/>
                <w:lang w:val="ka-GE"/>
              </w:rPr>
              <w:t xml:space="preserve">მათი უფლებებისა და ამ უფლებათა დაცვის შესაძლებლობების შესახებ </w:t>
            </w:r>
          </w:p>
        </w:tc>
        <w:tc>
          <w:tcPr>
            <w:tcW w:w="1559" w:type="dxa"/>
            <w:shd w:val="clear" w:color="auto" w:fill="F2F2F2"/>
          </w:tcPr>
          <w:p w14:paraId="544A5D2B" w14:textId="77777777" w:rsidR="00ED31EE" w:rsidRDefault="00ED31EE" w:rsidP="00ED31E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ფლაერების რაოდენობა </w:t>
            </w:r>
          </w:p>
          <w:p w14:paraId="62C2060D" w14:textId="37D07CA3" w:rsidR="00ED31EE" w:rsidRDefault="00ED31EE" w:rsidP="00ED31E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(მინ. 500 ცალი)</w:t>
            </w:r>
          </w:p>
          <w:p w14:paraId="486F026E" w14:textId="77777777" w:rsidR="00ED31EE" w:rsidRDefault="00ED31EE" w:rsidP="00ED31E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929E2F0" w14:textId="65BD0A67" w:rsidR="002C5F63" w:rsidRPr="000B7757" w:rsidRDefault="00ED31EE" w:rsidP="00ED31E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ED31E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ფლაერების გავრცელების სტატისტიკა</w:t>
            </w:r>
          </w:p>
        </w:tc>
        <w:tc>
          <w:tcPr>
            <w:tcW w:w="1181" w:type="dxa"/>
            <w:shd w:val="clear" w:color="auto" w:fill="F2F2F2"/>
          </w:tcPr>
          <w:p w14:paraId="36F3EB54" w14:textId="7ED5EA92" w:rsidR="002C5F63" w:rsidRPr="000B7757" w:rsidRDefault="00ED31EE" w:rsidP="00AA7B6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</w:tc>
        <w:tc>
          <w:tcPr>
            <w:tcW w:w="1147" w:type="dxa"/>
            <w:shd w:val="clear" w:color="auto" w:fill="F2F2F2"/>
          </w:tcPr>
          <w:p w14:paraId="4697BCB3" w14:textId="74C07C64" w:rsidR="002C5F63" w:rsidRPr="00ED31EE" w:rsidRDefault="00ED31EE" w:rsidP="00C4039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462EE7EF" w14:textId="6368796C" w:rsidR="002C5F63" w:rsidRPr="000B7757" w:rsidRDefault="00ED31EE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10848B8D" w14:textId="0EC325F2" w:rsidR="002C5F63" w:rsidRPr="00ED31EE" w:rsidRDefault="002C5F63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47EA5DE3" w14:textId="1A1F0DA9" w:rsidR="002C5F63" w:rsidRPr="000B7757" w:rsidRDefault="00ED31EE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/>
          </w:tcPr>
          <w:p w14:paraId="0520BA1D" w14:textId="77777777" w:rsidR="002C5F63" w:rsidRPr="000B7757" w:rsidRDefault="002C5F63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390AC8C" w14:textId="58090E2E" w:rsidR="002C5F63" w:rsidRPr="000B7757" w:rsidRDefault="00ED31EE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ფინანსური რესურსების არარსებობა</w:t>
            </w:r>
          </w:p>
        </w:tc>
        <w:tc>
          <w:tcPr>
            <w:tcW w:w="1080" w:type="dxa"/>
            <w:shd w:val="clear" w:color="auto" w:fill="F2F2F2"/>
          </w:tcPr>
          <w:p w14:paraId="703851AB" w14:textId="77777777" w:rsidR="002C5F63" w:rsidRPr="000B7757" w:rsidRDefault="002C5F63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11ABE" w:rsidRPr="000B7757" w14:paraId="1A624234" w14:textId="77777777" w:rsidTr="00E876C2">
        <w:trPr>
          <w:trHeight w:val="974"/>
        </w:trPr>
        <w:tc>
          <w:tcPr>
            <w:tcW w:w="1985" w:type="dxa"/>
            <w:vMerge w:val="restart"/>
            <w:shd w:val="clear" w:color="auto" w:fill="F2F2F2"/>
          </w:tcPr>
          <w:p w14:paraId="4E3360F5" w14:textId="77777777" w:rsidR="00D11ABE" w:rsidRPr="000B7757" w:rsidRDefault="00D11ABE" w:rsidP="00D11ABE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  <w:t xml:space="preserve">4. </w:t>
            </w:r>
            <w:r w:rsidRPr="000B7757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ადგილობრივი სათემო და არასამთავრობო ორგანიზაციების, საგანმანათლებლო დაწესებულების და სხვა შუამავალი რგოლების ცნობიერების ამაღლება საქართველოში თავშესაფრის სისტემის და ინტეგრაციის პოლიტიკის მიზნების შესახებ.</w:t>
            </w:r>
          </w:p>
        </w:tc>
        <w:tc>
          <w:tcPr>
            <w:tcW w:w="1843" w:type="dxa"/>
            <w:shd w:val="clear" w:color="auto" w:fill="F2F2F2"/>
          </w:tcPr>
          <w:p w14:paraId="241B6335" w14:textId="1624E17D" w:rsidR="00D11ABE" w:rsidRPr="000B7757" w:rsidRDefault="00FE477E" w:rsidP="00524C1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4.1. </w:t>
            </w:r>
            <w:r w:rsidR="00D11ABE" w:rsidRPr="00890E83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არსებული თავშესაფრის სისტემის შესახებ არასამთავრობო ორგანიზაციების  წარმომ</w:t>
            </w:r>
            <w:r w:rsidR="00524C19"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r w:rsidR="00D11ABE" w:rsidRPr="00890E83">
              <w:rPr>
                <w:rFonts w:ascii="Sylfaen" w:hAnsi="Sylfaen"/>
                <w:sz w:val="16"/>
                <w:szCs w:val="16"/>
                <w:lang w:val="ka-GE"/>
              </w:rPr>
              <w:t>დგენლებთან საინფორმაციო შეხვედრის გამართვა.</w:t>
            </w:r>
          </w:p>
        </w:tc>
        <w:tc>
          <w:tcPr>
            <w:tcW w:w="1701" w:type="dxa"/>
            <w:shd w:val="clear" w:color="auto" w:fill="F2F2F2"/>
          </w:tcPr>
          <w:p w14:paraId="49B9B7AD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არასამთავრობო</w:t>
            </w:r>
          </w:p>
          <w:p w14:paraId="74C8565D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ორგანიზაციები</w:t>
            </w:r>
          </w:p>
          <w:p w14:paraId="44A62AEA" w14:textId="1FEB2359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ინფორმირებული</w:t>
            </w:r>
          </w:p>
          <w:p w14:paraId="35C93A09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არიან თავშესაფრის</w:t>
            </w:r>
          </w:p>
          <w:p w14:paraId="03C43BBF" w14:textId="77777777" w:rsidR="00D11ABE" w:rsidRPr="000B7757" w:rsidRDefault="00D11ABE" w:rsidP="00D11AB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საკითხებზე.</w:t>
            </w:r>
          </w:p>
        </w:tc>
        <w:tc>
          <w:tcPr>
            <w:tcW w:w="1559" w:type="dxa"/>
            <w:shd w:val="clear" w:color="auto" w:fill="F2F2F2"/>
          </w:tcPr>
          <w:p w14:paraId="1A34C503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შეხვედრა (მინ.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1);</w:t>
            </w:r>
          </w:p>
          <w:p w14:paraId="3811A5B0" w14:textId="77777777" w:rsidR="00FE477E" w:rsidRDefault="00FE477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7576C786" w14:textId="5388898C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მონაწილე</w:t>
            </w:r>
          </w:p>
          <w:p w14:paraId="68D14BCD" w14:textId="438259F6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არასამთავრობო</w:t>
            </w:r>
          </w:p>
          <w:p w14:paraId="4055D582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ორგანიზაცია</w:t>
            </w:r>
          </w:p>
          <w:p w14:paraId="37ECB47E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(მინ.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3</w:t>
            </w:r>
            <w:r>
              <w:rPr>
                <w:rFonts w:ascii="Sylfaen" w:hAnsi="Sylfaen" w:cs="Sylfaen"/>
                <w:sz w:val="16"/>
                <w:szCs w:val="16"/>
              </w:rPr>
              <w:t>).</w:t>
            </w:r>
          </w:p>
          <w:p w14:paraId="0ED51E91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  <w:p w14:paraId="21025D85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>
              <w:rPr>
                <w:rFonts w:ascii="Sylfaen,Bold" w:hAnsi="Sylfaen,Bold" w:cs="Sylfaen,Bold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შეხვედრის</w:t>
            </w:r>
          </w:p>
          <w:p w14:paraId="72CA7DAC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ოქმი;</w:t>
            </w:r>
          </w:p>
          <w:p w14:paraId="5D441ED4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დღის წესრიგი;</w:t>
            </w:r>
          </w:p>
          <w:p w14:paraId="195F81DC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შეხვედრაში მონაწილე </w:t>
            </w:r>
            <w:r>
              <w:rPr>
                <w:rFonts w:ascii="Sylfaen" w:hAnsi="Sylfaen" w:cs="Sylfaen"/>
                <w:sz w:val="16"/>
                <w:szCs w:val="16"/>
              </w:rPr>
              <w:t>არასამთავრობო</w:t>
            </w:r>
          </w:p>
          <w:p w14:paraId="00059C68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</w:p>
          <w:p w14:paraId="724E0032" w14:textId="77777777" w:rsidR="00D11ABE" w:rsidRPr="00890E83" w:rsidRDefault="00D11ABE" w:rsidP="00D11ABE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სია.</w:t>
            </w:r>
          </w:p>
        </w:tc>
        <w:tc>
          <w:tcPr>
            <w:tcW w:w="1181" w:type="dxa"/>
            <w:shd w:val="clear" w:color="auto" w:fill="F2F2F2"/>
          </w:tcPr>
          <w:p w14:paraId="35E333CE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356A63C5" w14:textId="5965EA8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7C4CAD6C" w14:textId="77777777" w:rsidR="00D11ABE" w:rsidRDefault="00ED31E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  <w:p w14:paraId="401F1F77" w14:textId="77777777" w:rsidR="00ED31EE" w:rsidRDefault="00ED31E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4D8249AB" w14:textId="10F6D535" w:rsidR="00ED31EE" w:rsidRPr="00ED31EE" w:rsidRDefault="00ED31E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1A50FB71" w14:textId="77777777" w:rsidR="00D11ABE" w:rsidRPr="002434B4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2FCADB1E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4CFE9031" w14:textId="77777777" w:rsidR="00ED31EE" w:rsidRDefault="00ED31EE" w:rsidP="00ED31E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  <w:p w14:paraId="5CEE8AB5" w14:textId="77777777" w:rsidR="00ED31EE" w:rsidRDefault="00ED31EE" w:rsidP="00ED31E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1444E92A" w14:textId="4D08A6B4" w:rsidR="00D11ABE" w:rsidRPr="000B7757" w:rsidRDefault="00D11ABE" w:rsidP="00ED31E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2B1ACE0" w14:textId="79277D71" w:rsidR="00D11ABE" w:rsidRPr="00ED31EE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541E530" w14:textId="7B04400C" w:rsidR="00D11ABE" w:rsidRPr="000B7757" w:rsidRDefault="00826097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ED31EE">
              <w:rPr>
                <w:rFonts w:ascii="Sylfaen" w:hAnsi="Sylfaen"/>
                <w:sz w:val="16"/>
                <w:szCs w:val="16"/>
                <w:lang w:val="ka-GE"/>
              </w:rPr>
              <w:t>ფინანსური რესურსების არარსებობა</w:t>
            </w:r>
          </w:p>
        </w:tc>
        <w:tc>
          <w:tcPr>
            <w:tcW w:w="1080" w:type="dxa"/>
            <w:shd w:val="clear" w:color="auto" w:fill="F2F2F2"/>
          </w:tcPr>
          <w:p w14:paraId="71E28702" w14:textId="77777777" w:rsidR="00D11ABE" w:rsidRPr="000B7757" w:rsidRDefault="00D11ABE" w:rsidP="009F18B2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11ABE" w:rsidRPr="000B7757" w14:paraId="728B5BB2" w14:textId="77777777" w:rsidTr="00E876C2">
        <w:trPr>
          <w:trHeight w:val="1307"/>
        </w:trPr>
        <w:tc>
          <w:tcPr>
            <w:tcW w:w="1985" w:type="dxa"/>
            <w:vMerge/>
            <w:shd w:val="clear" w:color="auto" w:fill="F2F2F2"/>
          </w:tcPr>
          <w:p w14:paraId="46927CB6" w14:textId="77777777" w:rsidR="00D11ABE" w:rsidRPr="000B7757" w:rsidRDefault="00D11ABE" w:rsidP="00D11ABE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7CC73851" w14:textId="412C81AB" w:rsidR="00D11ABE" w:rsidRPr="00890E83" w:rsidRDefault="00FE477E" w:rsidP="00D11AB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4.2. </w:t>
            </w:r>
            <w:r w:rsidR="00ED31EE" w:rsidRPr="006A5930">
              <w:rPr>
                <w:rFonts w:ascii="Sylfaen" w:hAnsi="Sylfaen"/>
                <w:sz w:val="16"/>
                <w:szCs w:val="16"/>
                <w:lang w:val="ka-GE"/>
              </w:rPr>
              <w:t xml:space="preserve">თავშესაფრის </w:t>
            </w:r>
            <w:r w:rsidR="00ED31EE">
              <w:rPr>
                <w:rFonts w:ascii="Sylfaen" w:hAnsi="Sylfaen"/>
                <w:sz w:val="16"/>
                <w:szCs w:val="16"/>
                <w:lang w:val="ka-GE"/>
              </w:rPr>
              <w:t>საკითხებზე ინფორმირების მიზნით</w:t>
            </w:r>
            <w:r w:rsidR="00ED31EE" w:rsidRPr="006A5930">
              <w:rPr>
                <w:rFonts w:ascii="Sylfaen" w:hAnsi="Sylfaen"/>
                <w:sz w:val="16"/>
                <w:szCs w:val="16"/>
                <w:lang w:val="ka-GE"/>
              </w:rPr>
              <w:t xml:space="preserve"> შეხვედრების  ჩატარება სტუდენტებთან</w:t>
            </w:r>
          </w:p>
        </w:tc>
        <w:tc>
          <w:tcPr>
            <w:tcW w:w="1701" w:type="dxa"/>
            <w:shd w:val="clear" w:color="auto" w:fill="F2F2F2"/>
          </w:tcPr>
          <w:p w14:paraId="53D31FDD" w14:textId="7A0E6C4C" w:rsidR="00D11ABE" w:rsidRDefault="00ED31E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სტუდენტები ინფორმირებული არიან </w:t>
            </w:r>
            <w:r w:rsidRPr="006A5930">
              <w:rPr>
                <w:rFonts w:ascii="Sylfaen" w:hAnsi="Sylfaen" w:cs="Sylfaen"/>
                <w:sz w:val="16"/>
                <w:szCs w:val="16"/>
              </w:rPr>
              <w:t xml:space="preserve">თავშესაფრის </w:t>
            </w:r>
            <w:r>
              <w:rPr>
                <w:rFonts w:ascii="Sylfaen" w:hAnsi="Sylfaen" w:cs="Sylfaen"/>
                <w:sz w:val="16"/>
                <w:szCs w:val="16"/>
              </w:rPr>
              <w:t>საკითხებზე.</w:t>
            </w:r>
          </w:p>
        </w:tc>
        <w:tc>
          <w:tcPr>
            <w:tcW w:w="1559" w:type="dxa"/>
            <w:shd w:val="clear" w:color="auto" w:fill="F2F2F2"/>
          </w:tcPr>
          <w:p w14:paraId="657A501A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შეხვედრა (მინ. 1).</w:t>
            </w:r>
          </w:p>
          <w:p w14:paraId="205FE816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  <w:p w14:paraId="1A576A63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26991C00" w14:textId="77777777" w:rsidR="00D11ABE" w:rsidRDefault="00D11ABE" w:rsidP="00D1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შეხვედრის ოქმი.</w:t>
            </w:r>
          </w:p>
        </w:tc>
        <w:tc>
          <w:tcPr>
            <w:tcW w:w="1181" w:type="dxa"/>
            <w:shd w:val="clear" w:color="auto" w:fill="F2F2F2"/>
          </w:tcPr>
          <w:p w14:paraId="469DB954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5AD40324" w14:textId="11BE24FD" w:rsidR="00D11ABE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2895F70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B1EF99F" w14:textId="77777777" w:rsidR="00D11ABE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2E5B0980" w14:textId="0D37E1F4" w:rsidR="00D11ABE" w:rsidRPr="000B7757" w:rsidRDefault="00ED31E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75884AF0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08AFD86B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D0E44D4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7736F8E" w14:textId="6BA59C9E" w:rsidR="00D11ABE" w:rsidRPr="00846E39" w:rsidRDefault="00D11ABE" w:rsidP="00D11ABE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7AE831FE" w14:textId="77777777" w:rsidR="00A52438" w:rsidRPr="000B7757" w:rsidRDefault="00A52438" w:rsidP="00A52438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იმიგრანტთა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ინტეგრაცია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დაბრუნებულ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მიგრანტთა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რეინტეგრაცია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2C27AD" w:rsidRPr="000B7757" w14:paraId="06CFAEF2" w14:textId="77777777" w:rsidTr="00FB11FE">
        <w:trPr>
          <w:trHeight w:val="722"/>
        </w:trPr>
        <w:tc>
          <w:tcPr>
            <w:tcW w:w="1985" w:type="dxa"/>
            <w:shd w:val="clear" w:color="auto" w:fill="FFFF00"/>
          </w:tcPr>
          <w:p w14:paraId="38D2C6A0" w14:textId="77777777" w:rsidR="002C27AD" w:rsidRPr="000B7757" w:rsidRDefault="002C27AD" w:rsidP="00387DD7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  <w:t>1</w:t>
            </w: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. </w:t>
            </w:r>
            <w:r w:rsidRPr="000B7757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რეგულარული საინფორმაციო შეხვედრების დანერგვა დაინტერესებული მხარეებისთვის „შრომითი მიგრაციის შესახებ“ კანონის და შესაბამისი კანონქვემდებარე აქტების რეგულაციების გაცნობის მიზნით.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eastAsia="Times New Roman" w:hAnsi="Sylfaen" w:cs="Calibri"/>
                <w:color w:val="000000"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</w:tcPr>
          <w:p w14:paraId="091AAA97" w14:textId="35864549" w:rsidR="002C27AD" w:rsidRPr="000B7757" w:rsidRDefault="00FE477E" w:rsidP="002F6AD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1.1. </w:t>
            </w:r>
            <w:r w:rsidR="002C27AD" w:rsidRPr="00A4409C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პარტნიორების მეშვეობით დამსაქმებლების ინფორმირება  შრომითი  მიგრაციის სფეროში დანერგილი რეგულაციების  და მექანიზმების გაცნობის მიზნით.</w:t>
            </w:r>
          </w:p>
        </w:tc>
        <w:tc>
          <w:tcPr>
            <w:tcW w:w="1701" w:type="dxa"/>
            <w:shd w:val="clear" w:color="auto" w:fill="FFFF00"/>
          </w:tcPr>
          <w:p w14:paraId="5F0F1AC0" w14:textId="1D01CC82" w:rsidR="002C27AD" w:rsidRPr="00A4409C" w:rsidRDefault="002C27AD" w:rsidP="00FE35ED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პარტნიორები ინფორმირებული არიან  შრომითი მიგრაციის სფეროში არსებულ</w:t>
            </w:r>
            <w:r w:rsidR="00524C19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რეგულაციების შესახებ; </w:t>
            </w:r>
          </w:p>
          <w:p w14:paraId="618224EB" w14:textId="77777777" w:rsidR="002C27AD" w:rsidRPr="00A4409C" w:rsidRDefault="002C27AD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FFF00"/>
          </w:tcPr>
          <w:p w14:paraId="350EC9D6" w14:textId="77777777" w:rsidR="00FE477E" w:rsidRDefault="002C27AD" w:rsidP="00FE35ED">
            <w:pPr>
              <w:numPr>
                <w:ilvl w:val="0"/>
                <w:numId w:val="2"/>
              </w:numPr>
              <w:spacing w:after="0" w:line="240" w:lineRule="auto"/>
              <w:ind w:left="22" w:hanging="69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ჩატარებული შეხვედრების რაოდენობა </w:t>
            </w:r>
          </w:p>
          <w:p w14:paraId="58CF3E29" w14:textId="36BCFE3A" w:rsidR="002C27AD" w:rsidRPr="00A4409C" w:rsidRDefault="002C27AD" w:rsidP="00FE35ED">
            <w:pPr>
              <w:numPr>
                <w:ilvl w:val="0"/>
                <w:numId w:val="2"/>
              </w:numPr>
              <w:spacing w:after="0" w:line="240" w:lineRule="auto"/>
              <w:ind w:left="22" w:hanging="69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(მინ</w:t>
            </w:r>
            <w:r w:rsidR="00FE477E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 xml:space="preserve"> 1.)</w:t>
            </w:r>
          </w:p>
          <w:p w14:paraId="21908F3A" w14:textId="77777777" w:rsidR="002C27AD" w:rsidRPr="00A4409C" w:rsidRDefault="002C27AD" w:rsidP="00FE35ED">
            <w:pPr>
              <w:numPr>
                <w:ilvl w:val="0"/>
                <w:numId w:val="2"/>
              </w:numPr>
              <w:spacing w:after="0" w:line="240" w:lineRule="auto"/>
              <w:ind w:left="22" w:hanging="69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1D35FDD" w14:textId="77777777" w:rsidR="002C27AD" w:rsidRPr="00A4409C" w:rsidRDefault="002C27AD" w:rsidP="00FE35ED">
            <w:pPr>
              <w:numPr>
                <w:ilvl w:val="0"/>
                <w:numId w:val="2"/>
              </w:numPr>
              <w:spacing w:after="0" w:line="240" w:lineRule="auto"/>
              <w:ind w:left="22" w:hanging="69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შეხვედრის ოქმი და დღის წესრიგი</w:t>
            </w:r>
          </w:p>
          <w:p w14:paraId="6511792D" w14:textId="77777777" w:rsidR="002C27AD" w:rsidRPr="00A4409C" w:rsidRDefault="002C27AD" w:rsidP="00FE35ED">
            <w:pPr>
              <w:numPr>
                <w:ilvl w:val="0"/>
                <w:numId w:val="2"/>
              </w:numPr>
              <w:spacing w:after="0" w:line="240" w:lineRule="auto"/>
              <w:ind w:left="22" w:hanging="69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FFF00"/>
          </w:tcPr>
          <w:p w14:paraId="6A628FA8" w14:textId="77777777" w:rsidR="002C27AD" w:rsidRPr="00A4409C" w:rsidRDefault="002C27AD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622E17D7" w14:textId="77777777" w:rsidR="002C27AD" w:rsidRPr="00A4409C" w:rsidRDefault="002C27AD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სოციალური პარტნიორები</w:t>
            </w:r>
          </w:p>
        </w:tc>
        <w:tc>
          <w:tcPr>
            <w:tcW w:w="1103" w:type="dxa"/>
            <w:shd w:val="clear" w:color="auto" w:fill="FFFF00"/>
          </w:tcPr>
          <w:p w14:paraId="1D557DF5" w14:textId="77777777" w:rsidR="002C27AD" w:rsidRPr="00A4409C" w:rsidRDefault="002C27AD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FFF00"/>
          </w:tcPr>
          <w:p w14:paraId="73CDD43A" w14:textId="77777777" w:rsidR="002C27AD" w:rsidRPr="00A4409C" w:rsidRDefault="002C27AD" w:rsidP="00FE35ED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A4409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3A53A610" w14:textId="77777777" w:rsidR="002C27AD" w:rsidRPr="000B7757" w:rsidRDefault="002C27AD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36168A5B" w14:textId="77777777" w:rsidR="002C27AD" w:rsidRPr="000B7757" w:rsidRDefault="002C27AD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19C69708" w14:textId="77777777" w:rsidR="002C27AD" w:rsidRPr="000B7757" w:rsidRDefault="002C27AD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29CDCCE" w14:textId="77777777" w:rsidR="002C27AD" w:rsidRPr="000B7757" w:rsidRDefault="002C27AD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193C" w:rsidRPr="000B7757" w14:paraId="6B0573B6" w14:textId="77777777" w:rsidTr="00156E1E">
        <w:trPr>
          <w:trHeight w:val="431"/>
        </w:trPr>
        <w:tc>
          <w:tcPr>
            <w:tcW w:w="1985" w:type="dxa"/>
            <w:shd w:val="clear" w:color="auto" w:fill="F2F2F2" w:themeFill="background1" w:themeFillShade="F2"/>
          </w:tcPr>
          <w:p w14:paraId="3E96D1AF" w14:textId="77777777" w:rsidR="00B0193C" w:rsidRPr="000B7757" w:rsidRDefault="00B0193C" w:rsidP="00B0193C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3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. </w:t>
            </w:r>
            <w:r w:rsidRPr="000B7757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რეგულარული აქტივობების განხორციელება, რომლის მიზანი იქნება, იმიგრანტებს გააცნოს მოქალაქეობის მიღების შესაძლებლობები და ამ თვალსაზრისით დაგეგმილი თუ განხორციელებული სიახლეები.</w:t>
            </w:r>
            <w:r w:rsidRPr="000B7757">
              <w:rPr>
                <w:rFonts w:ascii="Sylfaen" w:eastAsia="Times New Roman" w:hAnsi="Sylfaen" w:cs="Calibri"/>
                <w:color w:val="000000"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AF70249" w14:textId="343E080F" w:rsidR="00B0193C" w:rsidRPr="000B7757" w:rsidRDefault="00FE477E" w:rsidP="00B0193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3.1. </w:t>
            </w:r>
            <w:r w:rsidR="00B0193C" w:rsidRPr="00AC6189">
              <w:rPr>
                <w:rFonts w:ascii="Sylfaen" w:hAnsi="Sylfaen"/>
                <w:sz w:val="16"/>
                <w:szCs w:val="16"/>
                <w:lang w:val="ka-GE"/>
              </w:rPr>
              <w:t>მოქალაქეობის მინიჭების შესახებ ინფორმაციის მიწოდება იმიგრანტებისთვის.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1F90F3" w14:textId="00729E3C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მცხოვრები იმიგრანტები ინფორმირებული არიან საქართველოს მოქალაქეობის მინიჭების რეგულაციების შესახებ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82D1C71" w14:textId="77777777" w:rsidR="00B0193C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შეხვედრა (მინ. 1)</w:t>
            </w:r>
          </w:p>
          <w:p w14:paraId="05A9012F" w14:textId="77777777" w:rsidR="00B0193C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F9F16C1" w14:textId="77777777" w:rsidR="00B0193C" w:rsidRPr="0055689D" w:rsidRDefault="00B0193C" w:rsidP="00B0193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5689D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</w:p>
          <w:p w14:paraId="2308795E" w14:textId="5538CA2C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შეხვედრის შესახებ ინფორმაცია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1C5DB7CD" w14:textId="7EB0CE93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260F688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CDEAF0C" w14:textId="5FF1E060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5EE51ED" w14:textId="5D39B032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5C18FC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12C9C09A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60EE7CB4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832FE67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756764F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32CE3" w:rsidRPr="000B7757" w14:paraId="0CA8B2AE" w14:textId="77777777" w:rsidTr="00FB11FE">
        <w:trPr>
          <w:trHeight w:val="443"/>
        </w:trPr>
        <w:tc>
          <w:tcPr>
            <w:tcW w:w="1985" w:type="dxa"/>
            <w:vMerge w:val="restart"/>
            <w:shd w:val="clear" w:color="auto" w:fill="FFFF00"/>
          </w:tcPr>
          <w:p w14:paraId="56C045B3" w14:textId="77777777" w:rsidR="00B32CE3" w:rsidRPr="000B7757" w:rsidRDefault="00B32CE3" w:rsidP="00B32CE3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4.</w:t>
            </w:r>
            <w:r w:rsidRPr="000B7757">
              <w:rPr>
                <w:rFonts w:ascii="Sylfaen" w:eastAsia="Times New Roman" w:hAnsi="Sylfaen" w:cs="Calibri"/>
                <w:color w:val="000000"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საქართველოში დაბრუნებული მიგრანტების ცნობიერების ამაღლება სარეინტეგრაციო პროგრამებისა და შესაძლებლობების </w:t>
            </w:r>
            <w:r w:rsidRPr="000B7757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lastRenderedPageBreak/>
              <w:t>შესახებ.</w:t>
            </w:r>
          </w:p>
        </w:tc>
        <w:tc>
          <w:tcPr>
            <w:tcW w:w="1843" w:type="dxa"/>
            <w:shd w:val="clear" w:color="auto" w:fill="FFFF00"/>
          </w:tcPr>
          <w:p w14:paraId="293ECF67" w14:textId="34847918" w:rsidR="00B32CE3" w:rsidRPr="000B7757" w:rsidRDefault="00B32CE3" w:rsidP="00B32CE3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 xml:space="preserve">4.1.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საინფორმაციო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შეხვედრების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გამართვა</w:t>
            </w:r>
            <w:r w:rsidRPr="008637D3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მუნიციპალიტეტის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წარმომადგენლებთან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მოსახლეობასთან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სარეინტეგრაციო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lastRenderedPageBreak/>
              <w:t>პროგრამების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ინფორმაციის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გავრცელების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მიზნით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პროგრამის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განმახორციელებელი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არასამთავრობო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მიერ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სამინისტროს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ჩართულობით</w:t>
            </w:r>
            <w:r w:rsidRPr="008637D3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69A7610E" w14:textId="592666BB" w:rsidR="00B32CE3" w:rsidRPr="000B7757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637D3">
              <w:rPr>
                <w:rFonts w:ascii="Sylfaen" w:hAnsi="Sylfaen" w:cs="Sylfaen"/>
                <w:sz w:val="16"/>
                <w:szCs w:val="16"/>
              </w:rPr>
              <w:lastRenderedPageBreak/>
              <w:t>მუნიციპალიტეტის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წარმომადგენლებს</w:t>
            </w:r>
            <w:r w:rsidRPr="008637D3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მოსახლეობას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მიეწოდა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ინფორმაცია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სარეინტეგრაციო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lastRenderedPageBreak/>
              <w:t>შესახებ</w:t>
            </w:r>
            <w:r w:rsidRPr="008637D3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00"/>
          </w:tcPr>
          <w:p w14:paraId="31400C0B" w14:textId="77777777" w:rsidR="00B32CE3" w:rsidRPr="008637D3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8637D3">
              <w:rPr>
                <w:rFonts w:ascii="Sylfaen" w:hAnsi="Sylfaen" w:cs="Sylfaen"/>
                <w:sz w:val="16"/>
                <w:szCs w:val="16"/>
              </w:rPr>
              <w:lastRenderedPageBreak/>
              <w:t>საინფორმაციო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შეხვედრა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მინ</w:t>
            </w:r>
            <w:r>
              <w:rPr>
                <w:rFonts w:ascii="Sylfaen" w:hAnsi="Sylfaen"/>
                <w:sz w:val="16"/>
                <w:szCs w:val="16"/>
              </w:rPr>
              <w:t>. 2</w:t>
            </w:r>
            <w:r w:rsidRPr="008637D3">
              <w:rPr>
                <w:rFonts w:ascii="Sylfaen" w:hAnsi="Sylfaen"/>
                <w:sz w:val="16"/>
                <w:szCs w:val="16"/>
              </w:rPr>
              <w:t>)</w:t>
            </w:r>
          </w:p>
          <w:p w14:paraId="011AE25C" w14:textId="77777777" w:rsidR="00B32CE3" w:rsidRPr="008637D3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14:paraId="55435098" w14:textId="7F6A8729" w:rsidR="00B32CE3" w:rsidRPr="000B7757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32CE3">
              <w:rPr>
                <w:rFonts w:ascii="Sylfaen" w:hAnsi="Sylfaen" w:cs="Sylfaen"/>
                <w:b/>
                <w:sz w:val="16"/>
                <w:szCs w:val="16"/>
              </w:rPr>
              <w:t>წყარო</w:t>
            </w:r>
            <w:r w:rsidRPr="00B32CE3">
              <w:rPr>
                <w:rFonts w:ascii="Sylfaen" w:hAnsi="Sylfaen"/>
                <w:b/>
                <w:sz w:val="16"/>
                <w:szCs w:val="16"/>
              </w:rPr>
              <w:t xml:space="preserve">: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შეხვედრების</w:t>
            </w:r>
            <w:r w:rsidRPr="008637D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ანგარიშ</w:t>
            </w:r>
            <w:r w:rsidRPr="008637D3">
              <w:rPr>
                <w:rFonts w:ascii="Sylfaen" w:hAnsi="Sylfaen"/>
                <w:sz w:val="16"/>
                <w:szCs w:val="16"/>
              </w:rPr>
              <w:t>(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ებ</w:t>
            </w:r>
            <w:r w:rsidRPr="008637D3">
              <w:rPr>
                <w:rFonts w:ascii="Sylfaen" w:hAnsi="Sylfaen"/>
                <w:sz w:val="16"/>
                <w:szCs w:val="16"/>
              </w:rPr>
              <w:t>)</w:t>
            </w:r>
            <w:r w:rsidRPr="008637D3">
              <w:rPr>
                <w:rFonts w:ascii="Sylfaen" w:hAnsi="Sylfaen" w:cs="Sylfaen"/>
                <w:sz w:val="16"/>
                <w:szCs w:val="16"/>
              </w:rPr>
              <w:t>ი</w:t>
            </w:r>
            <w:r w:rsidRPr="008637D3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FFF00"/>
          </w:tcPr>
          <w:p w14:paraId="1277B063" w14:textId="2FC403F6" w:rsidR="00B32CE3" w:rsidRPr="000B7757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637D3"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14B67F4A" w14:textId="77777777" w:rsidR="00B32CE3" w:rsidRPr="000B7757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FFF00"/>
          </w:tcPr>
          <w:p w14:paraId="383DEBA3" w14:textId="0DD8BF99" w:rsidR="00B32CE3" w:rsidRPr="000B7757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8637D3">
              <w:rPr>
                <w:rFonts w:ascii="Sylfaen" w:hAnsi="Sylfaen"/>
                <w:sz w:val="16"/>
                <w:szCs w:val="16"/>
              </w:rPr>
              <w:t>12</w:t>
            </w:r>
            <w:r w:rsidRPr="008637D3">
              <w:rPr>
                <w:rFonts w:ascii="Sylfaen" w:hAnsi="Sylfaen"/>
                <w:sz w:val="16"/>
                <w:szCs w:val="16"/>
                <w:lang w:val="ka-GE"/>
              </w:rPr>
              <w:t>.201</w:t>
            </w:r>
            <w:r w:rsidRPr="008637D3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FFF00"/>
          </w:tcPr>
          <w:p w14:paraId="65A11FC2" w14:textId="77777777" w:rsidR="002D48C6" w:rsidRPr="00907FC5" w:rsidRDefault="002D48C6" w:rsidP="002D48C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  <w:p w14:paraId="714C38FB" w14:textId="77777777" w:rsidR="002D48C6" w:rsidRPr="00907FC5" w:rsidRDefault="002D48C6" w:rsidP="002D48C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A859712" w14:textId="1432D76B" w:rsidR="00B32CE3" w:rsidRPr="000B7757" w:rsidRDefault="002D48C6" w:rsidP="002D48C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რეინტეგრაციის სახელმწიფო პროგრამი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 ბიუჯეტის ადმინისტრაციული ხარჯი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787" w:type="dxa"/>
            <w:shd w:val="clear" w:color="auto" w:fill="FFFF00"/>
          </w:tcPr>
          <w:p w14:paraId="320152A0" w14:textId="77777777" w:rsidR="00B32CE3" w:rsidRPr="000B7757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FFF00"/>
          </w:tcPr>
          <w:p w14:paraId="77CB89BB" w14:textId="77777777" w:rsidR="00B32CE3" w:rsidRPr="000B7757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566FC152" w14:textId="5CAECADF" w:rsidR="00B32CE3" w:rsidRPr="000B7757" w:rsidRDefault="002D48C6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ინტერესის ნაკლებობა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მუნიციპალიტეტების ორგანოების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წარმომადგენელთა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მხრიდან.</w:t>
            </w:r>
          </w:p>
        </w:tc>
        <w:tc>
          <w:tcPr>
            <w:tcW w:w="1080" w:type="dxa"/>
            <w:shd w:val="clear" w:color="auto" w:fill="FFFF00"/>
          </w:tcPr>
          <w:p w14:paraId="18584055" w14:textId="77777777" w:rsidR="00B32CE3" w:rsidRPr="000B7757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32CE3" w:rsidRPr="000B7757" w14:paraId="4E5AC4E6" w14:textId="77777777" w:rsidTr="00E876C2">
        <w:trPr>
          <w:trHeight w:val="731"/>
        </w:trPr>
        <w:tc>
          <w:tcPr>
            <w:tcW w:w="1985" w:type="dxa"/>
            <w:vMerge/>
            <w:shd w:val="clear" w:color="auto" w:fill="F2F2F2"/>
          </w:tcPr>
          <w:p w14:paraId="3EDB80B9" w14:textId="77777777" w:rsidR="00B32CE3" w:rsidRPr="000B7757" w:rsidRDefault="00B32CE3" w:rsidP="00B32CE3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05E605F0" w14:textId="4E4D720E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  <w:t xml:space="preserve">4.2.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სარეინტეგრაციო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პროგრამების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შესახებ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თემატური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საინფორმაციო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მასალის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მომზადება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701" w:type="dxa"/>
            <w:shd w:val="clear" w:color="auto" w:fill="F2F2F2"/>
          </w:tcPr>
          <w:p w14:paraId="647E7BA9" w14:textId="690F5A49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დაბეჭდილია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ლიფლეტები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(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მათ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შორის</w:t>
            </w:r>
            <w:r w:rsidR="00524C19" w:rsidRPr="00FB11FE"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  <w:t>,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ქართულ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,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ინგლისურ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,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აზერბაიჯანულ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და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სომხურ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ენებზე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).</w:t>
            </w:r>
          </w:p>
        </w:tc>
        <w:tc>
          <w:tcPr>
            <w:tcW w:w="1559" w:type="dxa"/>
            <w:shd w:val="clear" w:color="auto" w:fill="F2F2F2"/>
          </w:tcPr>
          <w:p w14:paraId="4E3F461E" w14:textId="77777777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დაბეჭდილი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ლიფლეტი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(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მინ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. 10,000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ცალი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). </w:t>
            </w:r>
          </w:p>
          <w:p w14:paraId="7EA41250" w14:textId="77777777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635AFA6E" w14:textId="16601220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b/>
                <w:sz w:val="16"/>
                <w:szCs w:val="16"/>
                <w:highlight w:val="yellow"/>
              </w:rPr>
              <w:t>წყარო</w:t>
            </w:r>
            <w:r w:rsidRPr="00FB11FE">
              <w:rPr>
                <w:rFonts w:ascii="Sylfaen" w:hAnsi="Sylfaen"/>
                <w:b/>
                <w:sz w:val="16"/>
                <w:szCs w:val="16"/>
                <w:highlight w:val="yellow"/>
              </w:rPr>
              <w:t>: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საინფორმაციო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ლიფლეტი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3446275A" w14:textId="5EEF533F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026075ED" w14:textId="082BB7EC" w:rsidR="00B32CE3" w:rsidRPr="00FB11FE" w:rsidRDefault="00B32CE3" w:rsidP="00524C1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სარეი</w:t>
            </w:r>
            <w:r w:rsidR="00524C19" w:rsidRPr="00FB11FE"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  <w:t>ნ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ტეგრაციო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პროგრამის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განმახორციელებელი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არასამთავრ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ობო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ორგანიზაცი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ა</w:t>
            </w:r>
          </w:p>
        </w:tc>
        <w:tc>
          <w:tcPr>
            <w:tcW w:w="1103" w:type="dxa"/>
            <w:shd w:val="clear" w:color="auto" w:fill="F2F2F2"/>
          </w:tcPr>
          <w:p w14:paraId="4998AA7D" w14:textId="6D6904D2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12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.201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00D14965" w14:textId="1F6A02E1" w:rsidR="00B32CE3" w:rsidRPr="00FB11FE" w:rsidRDefault="002D48C6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3.000 ₾</w:t>
            </w:r>
          </w:p>
        </w:tc>
        <w:tc>
          <w:tcPr>
            <w:tcW w:w="787" w:type="dxa"/>
            <w:shd w:val="clear" w:color="auto" w:fill="F2F2F2"/>
          </w:tcPr>
          <w:p w14:paraId="77F952D9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2EC40A7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C790263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95D60E3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  <w:tr w:rsidR="00B32CE3" w:rsidRPr="000B7757" w14:paraId="376209DF" w14:textId="77777777" w:rsidTr="00E876C2">
        <w:trPr>
          <w:trHeight w:val="434"/>
        </w:trPr>
        <w:tc>
          <w:tcPr>
            <w:tcW w:w="1985" w:type="dxa"/>
            <w:vMerge/>
            <w:shd w:val="clear" w:color="auto" w:fill="F2F2F2"/>
          </w:tcPr>
          <w:p w14:paraId="0B407CA1" w14:textId="77777777" w:rsidR="00B32CE3" w:rsidRPr="000B7757" w:rsidRDefault="00B32CE3" w:rsidP="00B32CE3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43F9F47F" w14:textId="70EAD15D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  <w:lang w:val="ka-GE"/>
              </w:rPr>
              <w:t xml:space="preserve">4.3.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თემატური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საინფორმაციო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მასალის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გავრცელება</w:t>
            </w:r>
          </w:p>
        </w:tc>
        <w:tc>
          <w:tcPr>
            <w:tcW w:w="1701" w:type="dxa"/>
            <w:shd w:val="clear" w:color="auto" w:fill="F2F2F2"/>
          </w:tcPr>
          <w:p w14:paraId="672574F7" w14:textId="7B6EDE55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საინფორმაციო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ლიფლეტები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გავრცელდა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სხვადასხვა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უწყების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და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პროგრამის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განმახორციელებე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არასამთავრობო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ორგანიზაციების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მიერ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67546554" w14:textId="77777777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შესაბამისი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უწყებებისთვის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მიწოდებული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საინფორმაციო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ლიფლეტები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;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არასამთავრობო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ორგანიზაციების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მიერ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გავრცელებული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საინფორმაციო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ლიფლეტები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  <w:p w14:paraId="2BC02A7F" w14:textId="77777777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062B21F5" w14:textId="77777777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 w:rsidRPr="00FB11FE">
              <w:rPr>
                <w:rFonts w:ascii="Sylfaen" w:hAnsi="Sylfaen" w:cs="Sylfaen"/>
                <w:b/>
                <w:sz w:val="16"/>
                <w:szCs w:val="16"/>
                <w:highlight w:val="yellow"/>
              </w:rPr>
              <w:t>წყარო</w:t>
            </w:r>
            <w:r w:rsidRPr="00FB11FE">
              <w:rPr>
                <w:rFonts w:ascii="Sylfaen" w:hAnsi="Sylfaen"/>
                <w:b/>
                <w:sz w:val="16"/>
                <w:szCs w:val="16"/>
                <w:highlight w:val="yellow"/>
              </w:rPr>
              <w:t>:</w:t>
            </w:r>
          </w:p>
          <w:p w14:paraId="230516DA" w14:textId="3FC262FC" w:rsidR="00B32CE3" w:rsidRPr="00FB11FE" w:rsidRDefault="00B32CE3" w:rsidP="00B32CE3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ლიფლეტების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მიწოდების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თანმდევი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წერილი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;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კვარტალური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მონიტორინგის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ანგარიში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154A6AFC" w14:textId="1F5C331E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2F2F2"/>
          </w:tcPr>
          <w:p w14:paraId="06916AA4" w14:textId="77777777" w:rsidR="00D32130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საგარეო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საქმეთა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სამინისტრო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</w:p>
          <w:p w14:paraId="472DE0DE" w14:textId="77777777" w:rsidR="00D32130" w:rsidRPr="00FB11FE" w:rsidRDefault="00D32130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596D61A8" w14:textId="77777777" w:rsidR="00D32130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სსგს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 xml:space="preserve"> </w:t>
            </w:r>
          </w:p>
          <w:p w14:paraId="5E44F473" w14:textId="77777777" w:rsidR="00D32130" w:rsidRPr="00FB11FE" w:rsidRDefault="00D32130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</w:rPr>
            </w:pPr>
          </w:p>
          <w:p w14:paraId="62F70B74" w14:textId="2E070483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sz w:val="16"/>
                <w:szCs w:val="16"/>
                <w:highlight w:val="yellow"/>
              </w:rPr>
              <w:t>შსს</w:t>
            </w:r>
          </w:p>
        </w:tc>
        <w:tc>
          <w:tcPr>
            <w:tcW w:w="1103" w:type="dxa"/>
            <w:shd w:val="clear" w:color="auto" w:fill="F2F2F2"/>
          </w:tcPr>
          <w:p w14:paraId="3A7F4D0A" w14:textId="3E4F8CD6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12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.201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40BB41B0" w14:textId="0B367F53" w:rsidR="00B32CE3" w:rsidRPr="00FB11FE" w:rsidRDefault="00D32130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6AD3DA98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5C75FB5E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539329F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6E57BFB2" w14:textId="77777777" w:rsidR="00B32CE3" w:rsidRPr="00FB11FE" w:rsidRDefault="00B32CE3" w:rsidP="00B32C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  <w:tr w:rsidR="00311966" w:rsidRPr="000B7757" w14:paraId="4C148B6D" w14:textId="77777777" w:rsidTr="00E876C2">
        <w:trPr>
          <w:trHeight w:val="431"/>
        </w:trPr>
        <w:tc>
          <w:tcPr>
            <w:tcW w:w="1985" w:type="dxa"/>
            <w:shd w:val="clear" w:color="auto" w:fill="F2F2F2"/>
          </w:tcPr>
          <w:p w14:paraId="472193BE" w14:textId="77777777" w:rsidR="00311966" w:rsidRPr="000B7757" w:rsidRDefault="00311966" w:rsidP="0031196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5. დიასპორული ორგანიზაციების ხელშეწყობა ემიგრაციაში სარეინტეგრაციო ტრენინგების და საკონსულტაციო შეხვედრების ჩატარებაში.</w:t>
            </w:r>
          </w:p>
        </w:tc>
        <w:tc>
          <w:tcPr>
            <w:tcW w:w="1843" w:type="dxa"/>
            <w:shd w:val="clear" w:color="auto" w:fill="F2F2F2"/>
          </w:tcPr>
          <w:p w14:paraId="6E2DB0CB" w14:textId="35A37383" w:rsidR="00311966" w:rsidRPr="00D71936" w:rsidRDefault="00311966" w:rsidP="0031196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5.1. </w:t>
            </w: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სარეინტეგრაციო გზამკვლევის გავრცელება დიასპორულ ორგანიზაციებში.</w:t>
            </w:r>
          </w:p>
        </w:tc>
        <w:tc>
          <w:tcPr>
            <w:tcW w:w="1701" w:type="dxa"/>
            <w:shd w:val="clear" w:color="auto" w:fill="F2F2F2"/>
          </w:tcPr>
          <w:p w14:paraId="7D99E6AE" w14:textId="77777777" w:rsidR="00311966" w:rsidRPr="00D71936" w:rsidRDefault="00311966" w:rsidP="00311966">
            <w:pPr>
              <w:pStyle w:val="Default"/>
              <w:rPr>
                <w:color w:val="auto"/>
                <w:sz w:val="16"/>
                <w:szCs w:val="16"/>
                <w:lang w:val="ka-GE"/>
              </w:rPr>
            </w:pPr>
            <w:r w:rsidRPr="00D71936">
              <w:rPr>
                <w:color w:val="auto"/>
                <w:sz w:val="16"/>
                <w:szCs w:val="16"/>
                <w:lang w:val="ka-GE"/>
              </w:rPr>
              <w:t xml:space="preserve">სარეინტეგრაციო გზამკვლევი მიწოდებულია დიასპორული ორგანიზაციებისთვის </w:t>
            </w:r>
          </w:p>
          <w:p w14:paraId="778E97B2" w14:textId="69E7D316" w:rsidR="00311966" w:rsidRPr="00D71936" w:rsidRDefault="00311966" w:rsidP="00311966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559" w:type="dxa"/>
            <w:shd w:val="clear" w:color="auto" w:fill="F2F2F2"/>
          </w:tcPr>
          <w:p w14:paraId="189F5578" w14:textId="77777777" w:rsidR="00311966" w:rsidRPr="00D71936" w:rsidRDefault="00311966" w:rsidP="00311966">
            <w:pPr>
              <w:pStyle w:val="Default"/>
              <w:rPr>
                <w:color w:val="auto"/>
                <w:sz w:val="16"/>
                <w:szCs w:val="16"/>
                <w:lang w:val="ka-GE"/>
              </w:rPr>
            </w:pPr>
            <w:r w:rsidRPr="00D71936">
              <w:rPr>
                <w:color w:val="auto"/>
                <w:sz w:val="16"/>
                <w:szCs w:val="16"/>
                <w:lang w:val="ka-GE"/>
              </w:rPr>
              <w:t>დიასპორული ორგანიზაციების რაოდენობა</w:t>
            </w:r>
            <w:r>
              <w:rPr>
                <w:color w:val="auto"/>
                <w:sz w:val="16"/>
                <w:szCs w:val="16"/>
                <w:lang w:val="ka-GE"/>
              </w:rPr>
              <w:t>,</w:t>
            </w:r>
            <w:r w:rsidRPr="00D71936">
              <w:rPr>
                <w:color w:val="auto"/>
                <w:sz w:val="16"/>
                <w:szCs w:val="16"/>
                <w:lang w:val="ka-GE"/>
              </w:rPr>
              <w:t xml:space="preserve"> რომელ</w:t>
            </w:r>
            <w:r>
              <w:rPr>
                <w:color w:val="auto"/>
                <w:sz w:val="16"/>
                <w:szCs w:val="16"/>
                <w:lang w:val="ka-GE"/>
              </w:rPr>
              <w:t>თ</w:t>
            </w:r>
            <w:r w:rsidRPr="00D71936">
              <w:rPr>
                <w:color w:val="auto"/>
                <w:sz w:val="16"/>
                <w:szCs w:val="16"/>
                <w:lang w:val="ka-GE"/>
              </w:rPr>
              <w:t>აც მიეწოდა გზამკ</w:t>
            </w:r>
            <w:r>
              <w:rPr>
                <w:color w:val="auto"/>
                <w:sz w:val="16"/>
                <w:szCs w:val="16"/>
                <w:lang w:val="ka-GE"/>
              </w:rPr>
              <w:t>ვ</w:t>
            </w:r>
            <w:r w:rsidRPr="00D71936">
              <w:rPr>
                <w:color w:val="auto"/>
                <w:sz w:val="16"/>
                <w:szCs w:val="16"/>
                <w:lang w:val="ka-GE"/>
              </w:rPr>
              <w:t>ლევი.</w:t>
            </w:r>
          </w:p>
          <w:p w14:paraId="339E9996" w14:textId="77777777" w:rsidR="00311966" w:rsidRPr="00D71936" w:rsidRDefault="00311966" w:rsidP="0031196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E5C0321" w14:textId="6676E3C9" w:rsidR="00311966" w:rsidRPr="00D71936" w:rsidRDefault="00311966" w:rsidP="00311966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 </w:t>
            </w: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სტატისტიკა</w:t>
            </w:r>
          </w:p>
        </w:tc>
        <w:tc>
          <w:tcPr>
            <w:tcW w:w="1181" w:type="dxa"/>
            <w:shd w:val="clear" w:color="auto" w:fill="F2F2F2"/>
          </w:tcPr>
          <w:p w14:paraId="7285E5B3" w14:textId="77777777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სამინისტრო;</w:t>
            </w:r>
          </w:p>
          <w:p w14:paraId="15CA0355" w14:textId="77777777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5A04308" w14:textId="7A0D7D1E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103854FD" w14:textId="3A4C5762" w:rsidR="00311966" w:rsidRPr="00D55198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შრომის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5C212189" w14:textId="1297CEA6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</w:rPr>
              <w:t>12</w:t>
            </w: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.201</w:t>
            </w:r>
            <w:r w:rsidRPr="00D7193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2F2F2"/>
          </w:tcPr>
          <w:p w14:paraId="7E106460" w14:textId="68829F7E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55E7AE62" w14:textId="762D8E92" w:rsidR="00311966" w:rsidRPr="00D55198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3419DB04" w14:textId="77777777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EF3F421" w14:textId="4CC36329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პარტ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ნ</w:t>
            </w: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იორი უწყების მიერ გასავრცელებელი მასალის ვერმოწოდება</w:t>
            </w:r>
          </w:p>
        </w:tc>
        <w:tc>
          <w:tcPr>
            <w:tcW w:w="1080" w:type="dxa"/>
            <w:shd w:val="clear" w:color="auto" w:fill="F2F2F2"/>
          </w:tcPr>
          <w:p w14:paraId="4FE9815C" w14:textId="110E7EFA" w:rsidR="00311966" w:rsidRPr="00D71936" w:rsidRDefault="00311966" w:rsidP="0031196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3E04FF8B" w14:textId="77777777" w:rsidR="00A52438" w:rsidRPr="000B7757" w:rsidRDefault="00A52438" w:rsidP="00A52438">
      <w:pPr>
        <w:pStyle w:val="Heading3"/>
        <w:spacing w:line="240" w:lineRule="auto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t>მიგრაცია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განვითარება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2F6ADE" w:rsidRPr="000B7757" w14:paraId="12C3AA50" w14:textId="77777777" w:rsidTr="00826097">
        <w:trPr>
          <w:trHeight w:val="553"/>
        </w:trPr>
        <w:tc>
          <w:tcPr>
            <w:tcW w:w="1985" w:type="dxa"/>
            <w:shd w:val="clear" w:color="auto" w:fill="F2F2F2" w:themeFill="background1" w:themeFillShade="F2"/>
          </w:tcPr>
          <w:p w14:paraId="780594F7" w14:textId="77777777" w:rsidR="002F6ADE" w:rsidRPr="000B7757" w:rsidRDefault="002F6ADE" w:rsidP="002F6ADE">
            <w:pPr>
              <w:spacing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>2.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eastAsia="Times New Roman" w:hAnsi="Sylfaen" w:cs="Calibri"/>
                <w:color w:val="000000"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რეგულარული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საინფორმაციო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კამპანია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დიასპორის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წარმომადგენლებისა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პოტენციური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უცხოელი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ინვესტორებისთვის,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საქართველოში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საინვესტიციო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ეკონომიკურ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მდგომარეობაზე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პოტენციალზე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930B581" w14:textId="59B3C15B" w:rsidR="002F6ADE" w:rsidRPr="00D71936" w:rsidRDefault="00FE477E" w:rsidP="002F6AD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2.1. </w:t>
            </w:r>
            <w:r w:rsidR="002F6ADE" w:rsidRPr="00D71936">
              <w:rPr>
                <w:rFonts w:ascii="Sylfaen" w:hAnsi="Sylfaen"/>
                <w:sz w:val="16"/>
                <w:szCs w:val="16"/>
                <w:lang w:val="ka-GE"/>
              </w:rPr>
              <w:t>დიასპორის ინფორმირება საქართველოში არსებული საინვესტიციო კლიმატის თაობაზე.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AFCD63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პირისპირ შეხვედრებისას დიასპორის წარმომადგენლებს მიეწოდათ ინფორმაცია  </w:t>
            </w: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საქართველოში არსებული საინვესტიციო კლიმატის თაობაზე.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91D5A47" w14:textId="77777777" w:rsidR="00FE477E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 xml:space="preserve">შეხვედრების რაოდენობა </w:t>
            </w:r>
          </w:p>
          <w:p w14:paraId="6F67194B" w14:textId="1A4661A9" w:rsidR="002F6ADE" w:rsidRPr="00D71936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(მინ</w:t>
            </w:r>
            <w:r w:rsidR="00C23486">
              <w:rPr>
                <w:rFonts w:ascii="Sylfaen" w:hAnsi="Sylfaen"/>
                <w:sz w:val="16"/>
                <w:szCs w:val="16"/>
                <w:lang w:val="ka-GE"/>
              </w:rPr>
              <w:t>. 1</w:t>
            </w: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).</w:t>
            </w:r>
          </w:p>
          <w:p w14:paraId="61423347" w14:textId="77777777" w:rsidR="002F6ADE" w:rsidRPr="00D71936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A29FD86" w14:textId="681A32AA" w:rsidR="002F6ADE" w:rsidRPr="00C23486" w:rsidRDefault="002F6ADE" w:rsidP="002F6AD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C23486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</w:t>
            </w:r>
            <w:r w:rsidR="00C23486" w:rsidRPr="00C23486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: </w:t>
            </w:r>
          </w:p>
          <w:p w14:paraId="77EFC562" w14:textId="3F242FCE" w:rsidR="002F6ADE" w:rsidRPr="00D71936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ვებგვერდზე განთავსებული ინფორმაცია.</w:t>
            </w:r>
          </w:p>
          <w:p w14:paraId="44743A49" w14:textId="77777777" w:rsidR="002F6ADE" w:rsidRPr="00D71936" w:rsidRDefault="002F6ADE" w:rsidP="002F6AD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81" w:type="dxa"/>
            <w:shd w:val="clear" w:color="auto" w:fill="F2F2F2" w:themeFill="background1" w:themeFillShade="F2"/>
          </w:tcPr>
          <w:p w14:paraId="4EB78821" w14:textId="3ECC5C33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71EE2DFB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966E7C6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</w:tcPr>
          <w:p w14:paraId="5BD67EDB" w14:textId="5D089BEF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4ECD6EED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12.201</w:t>
            </w:r>
            <w:r w:rsidRPr="00D7193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A254BFF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D71936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3E13D91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3303CBE7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3B229CC" w14:textId="7777777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E57361D" w14:textId="511451B7" w:rsidR="002F6ADE" w:rsidRPr="00D71936" w:rsidRDefault="002F6ADE" w:rsidP="002F6ADE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A81421" w:rsidRPr="000B7757" w14:paraId="7438FF07" w14:textId="77777777" w:rsidTr="00E876C2">
        <w:trPr>
          <w:trHeight w:val="1019"/>
        </w:trPr>
        <w:tc>
          <w:tcPr>
            <w:tcW w:w="1985" w:type="dxa"/>
            <w:shd w:val="clear" w:color="auto" w:fill="F2F2F2"/>
          </w:tcPr>
          <w:p w14:paraId="71970FD6" w14:textId="77777777" w:rsidR="00A81421" w:rsidRPr="000B7757" w:rsidRDefault="00A81421" w:rsidP="00A81421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5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 xml:space="preserve">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ფინანსური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ინსტრუმენტების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გაცნობის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საინფორმაციო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კამპანია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ემიგრანტების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და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მათი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ოჯახის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წევრების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ცნობიერების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ამაღლებისა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მათ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ხელში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ფინანსური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რესურსების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ეკონომიკაში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ინვესტირების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მიზნით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4B47888A" w14:textId="26F30197" w:rsidR="00A81421" w:rsidRPr="00610877" w:rsidRDefault="00FE477E" w:rsidP="00A8142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5.1. </w:t>
            </w:r>
            <w:r w:rsidR="00A81421"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ემიგრანტების</w:t>
            </w:r>
            <w:r w:rsidR="00A81421"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 და მათი ოჯახის წევრებისთვის საინფორმაციო პორტალზე არსებულ ინფორმაციაზე ხელმისაწვდომობის უზრუნველყოფა.</w:t>
            </w:r>
          </w:p>
        </w:tc>
        <w:tc>
          <w:tcPr>
            <w:tcW w:w="1701" w:type="dxa"/>
            <w:shd w:val="clear" w:color="auto" w:fill="F2F2F2"/>
          </w:tcPr>
          <w:p w14:paraId="124E0375" w14:textId="6A4AD2CA" w:rsidR="00A81421" w:rsidRPr="00610877" w:rsidRDefault="00A81421" w:rsidP="00F95FC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დაინტერესებული ემიგრანტებისთვის ხელმისაწვდომია  </w:t>
            </w:r>
            <w:r w:rsidR="00FE477E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მცირე და საშუალო ბიზნესის წარმოებასთან და „აწარმოე საქართველოში“  სააგენტოს  სერვისცენტრთან დაკავშირებული ინფორმაცია.</w:t>
            </w:r>
          </w:p>
        </w:tc>
        <w:tc>
          <w:tcPr>
            <w:tcW w:w="1559" w:type="dxa"/>
            <w:shd w:val="clear" w:color="auto" w:fill="F2F2F2"/>
          </w:tcPr>
          <w:p w14:paraId="55E75381" w14:textId="77AC34B1" w:rsidR="00A81421" w:rsidRPr="00610877" w:rsidRDefault="00A81421" w:rsidP="00A814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ვებ-გვერდის</w:t>
            </w:r>
            <w:r w:rsidR="00F30FB4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www.enterprise.gov.ge ვიზიტორი უცხოეთიდან (მინ. 1,000).</w:t>
            </w:r>
          </w:p>
          <w:p w14:paraId="267B57F4" w14:textId="77777777" w:rsidR="00A81421" w:rsidRPr="00610877" w:rsidRDefault="00A81421" w:rsidP="00A814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</w:p>
          <w:p w14:paraId="64E9E82E" w14:textId="77777777" w:rsidR="00A81421" w:rsidRPr="00F30FB4" w:rsidRDefault="00A81421" w:rsidP="00A81421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30FB4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   </w:t>
            </w:r>
          </w:p>
          <w:p w14:paraId="7C7D23EB" w14:textId="77777777" w:rsidR="00A81421" w:rsidRPr="00610877" w:rsidRDefault="00A81421" w:rsidP="00A81421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ვებ-გვერდზე შესულ ვიზიტორთა სტატისტიკური მონაცემები ქვეყნების მიხედვით.</w:t>
            </w:r>
          </w:p>
        </w:tc>
        <w:tc>
          <w:tcPr>
            <w:tcW w:w="1181" w:type="dxa"/>
            <w:shd w:val="clear" w:color="auto" w:fill="F2F2F2"/>
          </w:tcPr>
          <w:p w14:paraId="67D7EE32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ეკონომიკის სამინისტრო </w:t>
            </w:r>
          </w:p>
          <w:p w14:paraId="61D9EFDE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00D41396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(სსიპ აწარმოე საქართველოში)</w:t>
            </w:r>
          </w:p>
        </w:tc>
        <w:tc>
          <w:tcPr>
            <w:tcW w:w="1147" w:type="dxa"/>
            <w:shd w:val="clear" w:color="auto" w:fill="F2F2F2"/>
          </w:tcPr>
          <w:p w14:paraId="62FFFF3D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11EFA546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31A432C4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87" w:type="dxa"/>
            <w:shd w:val="clear" w:color="auto" w:fill="F2F2F2"/>
          </w:tcPr>
          <w:p w14:paraId="033C55DC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CB6856E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129A2C2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555B621" w14:textId="77777777" w:rsidR="00A81421" w:rsidRPr="00610877" w:rsidRDefault="00A81421" w:rsidP="00A8142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E408A" w:rsidRPr="000B7757" w14:paraId="6C3CE624" w14:textId="77777777" w:rsidTr="00E876C2">
        <w:trPr>
          <w:trHeight w:val="677"/>
        </w:trPr>
        <w:tc>
          <w:tcPr>
            <w:tcW w:w="1985" w:type="dxa"/>
            <w:vMerge w:val="restart"/>
            <w:shd w:val="clear" w:color="auto" w:fill="F2F2F2"/>
          </w:tcPr>
          <w:p w14:paraId="4095F7B0" w14:textId="77777777" w:rsidR="00AE408A" w:rsidRPr="000B7757" w:rsidRDefault="00AE408A" w:rsidP="003456D9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6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 xml:space="preserve">.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კონსულტაციების წარმოება თუ როგორ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აქციონ დაინტერესებულმა პირებმა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ემიგრაცია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წარმატებულ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პროექტად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544BEB2F" w14:textId="448BFAD5" w:rsidR="00AE408A" w:rsidRPr="003456D9" w:rsidRDefault="00AE408A" w:rsidP="003456D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6.1.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 xml:space="preserve">მიმღები ქვეყნების საზოგადოებაში 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ინტეგრაციის შესაძლებლობების შესახებ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 xml:space="preserve">თანამემამულეთა 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ინფორმირება გზამკვლევის საშუალებით.</w:t>
            </w:r>
          </w:p>
        </w:tc>
        <w:tc>
          <w:tcPr>
            <w:tcW w:w="1701" w:type="dxa"/>
            <w:shd w:val="clear" w:color="auto" w:fill="F2F2F2"/>
          </w:tcPr>
          <w:p w14:paraId="7F8A5884" w14:textId="77777777" w:rsidR="00AE408A" w:rsidRPr="003456D9" w:rsidRDefault="00AE408A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შესაბამისი საინფორმაციო მასალა მიეწოდათ საზღვარგარეთ მცხოვრებ თანამემამულეებს.</w:t>
            </w:r>
          </w:p>
        </w:tc>
        <w:tc>
          <w:tcPr>
            <w:tcW w:w="1559" w:type="dxa"/>
            <w:shd w:val="clear" w:color="auto" w:fill="F2F2F2"/>
          </w:tcPr>
          <w:p w14:paraId="7972B61D" w14:textId="1F89A517" w:rsidR="00AE408A" w:rsidRPr="003456D9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185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შემუშავებული 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გზამკვლევი</w:t>
            </w:r>
            <w:r w:rsidRPr="003456D9">
              <w:rPr>
                <w:rFonts w:ascii="Sylfaen" w:hAnsi="Sylfaen" w:cs="Sylfaen"/>
                <w:sz w:val="16"/>
                <w:szCs w:val="16"/>
              </w:rPr>
              <w:t xml:space="preserve">; </w:t>
            </w:r>
          </w:p>
          <w:p w14:paraId="40C1619C" w14:textId="77777777" w:rsidR="00AE408A" w:rsidRPr="003456D9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185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5CA66E0" w14:textId="7BDB180E" w:rsidR="00AE408A" w:rsidRPr="003456D9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185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ქვეყნების რაოდენობა, სადაც გავრცელდა გზამკვლევი</w:t>
            </w:r>
          </w:p>
          <w:p w14:paraId="50D98AF9" w14:textId="77777777" w:rsidR="00AE408A" w:rsidRPr="003456D9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185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</w:rPr>
              <w:t>(მინ.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1</w:t>
            </w:r>
            <w:r w:rsidRPr="003456D9">
              <w:rPr>
                <w:rFonts w:ascii="Sylfaen" w:hAnsi="Sylfaen" w:cs="Sylfaen"/>
                <w:sz w:val="16"/>
                <w:szCs w:val="16"/>
              </w:rPr>
              <w:t xml:space="preserve"> ქვეყანა).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  <w:p w14:paraId="44B54601" w14:textId="77777777" w:rsidR="00AE408A" w:rsidRPr="003456D9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185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B1AD1BB" w14:textId="116BA9C3" w:rsidR="00AE408A" w:rsidRPr="00826097" w:rsidRDefault="00AE408A" w:rsidP="00826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185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გზამკვლევის გავრცელების  სტატისტიკა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2EECC821" w14:textId="64B6A22F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4CC6619F" w14:textId="77777777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19BDD1C" w14:textId="77777777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5E3B10FC" w14:textId="77777777" w:rsidR="00AE408A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</w:rPr>
              <w:t>ICMPD</w:t>
            </w:r>
          </w:p>
          <w:p w14:paraId="1B8D201C" w14:textId="77777777" w:rsidR="00AE408A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  <w:p w14:paraId="037E7EE6" w14:textId="160010B1" w:rsidR="00AE408A" w:rsidRPr="003456D9" w:rsidRDefault="00AE408A" w:rsidP="003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3456D9">
              <w:rPr>
                <w:rFonts w:ascii="Sylfaen" w:hAnsi="Sylfaen" w:cs="Sylfaen"/>
                <w:sz w:val="16"/>
                <w:szCs w:val="16"/>
              </w:rPr>
              <w:t>IOM</w:t>
            </w:r>
          </w:p>
          <w:p w14:paraId="26D6FD9F" w14:textId="77777777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0CC7BDB" w14:textId="77777777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5FB831C9" w14:textId="77777777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385AD2D2" w14:textId="7546AB5F" w:rsidR="00AE408A" w:rsidRPr="003456D9" w:rsidRDefault="00AE408A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2F2F2"/>
          </w:tcPr>
          <w:p w14:paraId="0F56A439" w14:textId="77777777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9E6E1B2" w14:textId="77777777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96D2BF9" w14:textId="40992878" w:rsidR="00AE408A" w:rsidRPr="003456D9" w:rsidRDefault="00AE408A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  <w:tr w:rsidR="00C62CE6" w:rsidRPr="000B7757" w14:paraId="1DAC54B3" w14:textId="77777777" w:rsidTr="00E876C2">
        <w:trPr>
          <w:trHeight w:val="677"/>
        </w:trPr>
        <w:tc>
          <w:tcPr>
            <w:tcW w:w="1985" w:type="dxa"/>
            <w:vMerge/>
            <w:shd w:val="clear" w:color="auto" w:fill="F2F2F2"/>
          </w:tcPr>
          <w:p w14:paraId="2387718E" w14:textId="77777777" w:rsidR="00C62CE6" w:rsidRPr="000B7757" w:rsidRDefault="00C62CE6" w:rsidP="00C62CE6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1E1C152D" w14:textId="0205D188" w:rsidR="00C62CE6" w:rsidRPr="005544B4" w:rsidRDefault="00C62CE6" w:rsidP="00C62CE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5544B4">
              <w:rPr>
                <w:rFonts w:ascii="Sylfaen" w:hAnsi="Sylfaen"/>
                <w:sz w:val="16"/>
                <w:szCs w:val="16"/>
              </w:rPr>
              <w:t xml:space="preserve">6.2. </w:t>
            </w: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„მიგრაცია განვითარებისთვის“ პროგრამის თაობაზე ინფორმაციის გავრცელება ქართულ დიასპორაში.</w:t>
            </w:r>
          </w:p>
        </w:tc>
        <w:tc>
          <w:tcPr>
            <w:tcW w:w="1701" w:type="dxa"/>
            <w:shd w:val="clear" w:color="auto" w:fill="F2F2F2"/>
          </w:tcPr>
          <w:p w14:paraId="34440747" w14:textId="77777777" w:rsidR="00C62CE6" w:rsidRPr="005544B4" w:rsidRDefault="00C62CE6" w:rsidP="00592753">
            <w:pPr>
              <w:spacing w:after="0" w:line="240" w:lineRule="auto"/>
            </w:pP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დიასპორული ორგანიზაციებისთვის მიწოდებულია ინფორმაცია პროგრამის აქტივობების შესახებ</w:t>
            </w:r>
          </w:p>
          <w:p w14:paraId="366528DA" w14:textId="30D80377" w:rsidR="00C62CE6" w:rsidRPr="005544B4" w:rsidRDefault="00C62CE6" w:rsidP="0059275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</w:p>
        </w:tc>
        <w:tc>
          <w:tcPr>
            <w:tcW w:w="1559" w:type="dxa"/>
            <w:shd w:val="clear" w:color="auto" w:fill="F2F2F2"/>
          </w:tcPr>
          <w:p w14:paraId="21895536" w14:textId="635AB008" w:rsidR="00C62CE6" w:rsidRPr="005544B4" w:rsidRDefault="00C62CE6" w:rsidP="00592753">
            <w:pPr>
              <w:autoSpaceDE w:val="0"/>
              <w:autoSpaceDN w:val="0"/>
              <w:spacing w:after="0" w:line="240" w:lineRule="auto"/>
              <w:ind w:left="-68" w:right="185"/>
            </w:pP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დიასპორულ ორგანიზაციებში გავრცელებული ინფორმაციის სტატისტიკა</w:t>
            </w:r>
          </w:p>
          <w:p w14:paraId="61DD144D" w14:textId="2C96AABF" w:rsidR="00C62CE6" w:rsidRPr="005544B4" w:rsidRDefault="00C62CE6" w:rsidP="0059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185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5544B4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წყარო: </w:t>
            </w: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გაგზავნილი წერილი ან</w:t>
            </w:r>
            <w:r w:rsidRPr="005544B4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შეტყობინება</w:t>
            </w:r>
          </w:p>
        </w:tc>
        <w:tc>
          <w:tcPr>
            <w:tcW w:w="1181" w:type="dxa"/>
            <w:shd w:val="clear" w:color="auto" w:fill="F2F2F2"/>
          </w:tcPr>
          <w:p w14:paraId="2B2128B8" w14:textId="77777777" w:rsidR="00C62CE6" w:rsidRPr="005544B4" w:rsidRDefault="00C62CE6" w:rsidP="00592753">
            <w:pPr>
              <w:spacing w:after="0" w:line="240" w:lineRule="auto"/>
              <w:jc w:val="both"/>
            </w:pP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7960B765" w14:textId="3223F1B0" w:rsidR="00C62CE6" w:rsidRPr="005544B4" w:rsidRDefault="00C62CE6" w:rsidP="0059275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</w:p>
        </w:tc>
        <w:tc>
          <w:tcPr>
            <w:tcW w:w="1147" w:type="dxa"/>
            <w:shd w:val="clear" w:color="auto" w:fill="F2F2F2"/>
          </w:tcPr>
          <w:p w14:paraId="0E688D57" w14:textId="7E4551A5" w:rsidR="00C62CE6" w:rsidRPr="005544B4" w:rsidRDefault="00C62CE6" w:rsidP="0059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5544B4">
              <w:rPr>
                <w:rFonts w:ascii="Sylfaen" w:hAnsi="Sylfaen"/>
                <w:sz w:val="16"/>
                <w:szCs w:val="16"/>
              </w:rPr>
              <w:t>GIZ</w:t>
            </w:r>
          </w:p>
        </w:tc>
        <w:tc>
          <w:tcPr>
            <w:tcW w:w="1103" w:type="dxa"/>
            <w:shd w:val="clear" w:color="auto" w:fill="F2F2F2"/>
          </w:tcPr>
          <w:p w14:paraId="5C02E898" w14:textId="535FD3CF" w:rsidR="00C62CE6" w:rsidRPr="005544B4" w:rsidRDefault="00C62CE6" w:rsidP="00592753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5544B4">
              <w:rPr>
                <w:rFonts w:ascii="Sylfaen" w:hAnsi="Sylfaen"/>
                <w:sz w:val="16"/>
                <w:szCs w:val="16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76A1EC94" w14:textId="1FD11729" w:rsidR="00C62CE6" w:rsidRPr="005544B4" w:rsidRDefault="00C62CE6" w:rsidP="00592753">
            <w:pPr>
              <w:spacing w:after="0" w:line="240" w:lineRule="auto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5544B4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3CFDD00B" w14:textId="406E6692" w:rsidR="00C62CE6" w:rsidRPr="005544B4" w:rsidRDefault="00C62CE6" w:rsidP="0059275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5544B4">
              <w:rPr>
                <w:rFonts w:ascii="Sylfaen" w:hAnsi="Sylfaen"/>
                <w:sz w:val="16"/>
                <w:szCs w:val="16"/>
              </w:rPr>
              <w:t>BMZ</w:t>
            </w:r>
          </w:p>
        </w:tc>
        <w:tc>
          <w:tcPr>
            <w:tcW w:w="1103" w:type="dxa"/>
            <w:shd w:val="clear" w:color="auto" w:fill="F2F2F2"/>
          </w:tcPr>
          <w:p w14:paraId="70230D96" w14:textId="77777777" w:rsidR="00C62CE6" w:rsidRPr="005544B4" w:rsidRDefault="00C62CE6" w:rsidP="0059275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0BCD1A4C" w14:textId="77777777" w:rsidR="00C62CE6" w:rsidRPr="005544B4" w:rsidRDefault="00C62CE6" w:rsidP="00C62CE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5676912D" w14:textId="77777777" w:rsidR="00C62CE6" w:rsidRPr="005544B4" w:rsidRDefault="00C62CE6" w:rsidP="00C62CE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  <w:tr w:rsidR="003842E6" w:rsidRPr="000B7757" w14:paraId="2D686F3D" w14:textId="77777777" w:rsidTr="00FB11FE">
        <w:trPr>
          <w:trHeight w:val="1091"/>
        </w:trPr>
        <w:tc>
          <w:tcPr>
            <w:tcW w:w="1985" w:type="dxa"/>
            <w:shd w:val="clear" w:color="auto" w:fill="FFFF00"/>
          </w:tcPr>
          <w:p w14:paraId="1349D844" w14:textId="77777777" w:rsidR="003842E6" w:rsidRPr="00FB11FE" w:rsidRDefault="003842E6" w:rsidP="00387DD7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 w:cs="Sylfaen"/>
                <w:b/>
                <w:sz w:val="16"/>
                <w:szCs w:val="16"/>
                <w:highlight w:val="yellow"/>
                <w:lang w:val="ka-GE"/>
              </w:rPr>
              <w:t>7. ცირკულარული</w:t>
            </w:r>
            <w:r w:rsidRPr="00FB11FE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t xml:space="preserve"> მიგრაციის სქემების მონაწილეების  პროაქტიული ინფორმირება და კონსულტაცია ლეგალური მიგრაციის ნორმების, დასაქმების, მათ შორის დაბრუნებისას დასაქმების და განათლების  შესაძლებლობების შესახებ.</w:t>
            </w:r>
          </w:p>
        </w:tc>
        <w:tc>
          <w:tcPr>
            <w:tcW w:w="1843" w:type="dxa"/>
            <w:shd w:val="clear" w:color="auto" w:fill="FFFF00"/>
          </w:tcPr>
          <w:p w14:paraId="12FA6C84" w14:textId="5385913C" w:rsidR="003842E6" w:rsidRPr="00FB11FE" w:rsidRDefault="00FE477E" w:rsidP="00D937B1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7.1. </w:t>
            </w:r>
            <w:r w:rsidR="00FE35ED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ცირკულარული მიგრაციის სქემებში </w:t>
            </w:r>
            <w:r w:rsidR="004C6FA3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მონაწილე </w:t>
            </w:r>
            <w:r w:rsidR="00FE35ED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საქართველოს მოქალაქეებისათვის შესაბამისი საინფორმაციო კამ</w:t>
            </w:r>
            <w:r w:rsidR="00D937B1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პ</w:t>
            </w:r>
            <w:r w:rsidR="00FE35ED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ანიების წარმოება</w:t>
            </w:r>
            <w:r w:rsidR="004C6FA3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და მათი ინფორმირება საზღვარგარე</w:t>
            </w:r>
            <w:r w:rsidR="00D937B1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თ</w:t>
            </w:r>
            <w:r w:rsidR="004C6FA3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ლეგალურად დასაქმების ნორმების და საქართველოში დაბრუნებისას </w:t>
            </w:r>
            <w:r w:rsidR="004C6FA3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>დასაქმებისა და განათლების შესაძლებლობების შესახებ.</w:t>
            </w:r>
          </w:p>
        </w:tc>
        <w:tc>
          <w:tcPr>
            <w:tcW w:w="1701" w:type="dxa"/>
            <w:shd w:val="clear" w:color="auto" w:fill="FFFF00"/>
          </w:tcPr>
          <w:p w14:paraId="2C21C631" w14:textId="0DAB213F" w:rsidR="003842E6" w:rsidRPr="00FB11FE" w:rsidRDefault="004C6FA3" w:rsidP="00D937B1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>ცირკულარული მიგრაციის სქემებში მონაწილე საქართველოს მოქალაქეები ინფორმირებული არიან საზღვარგარე</w:t>
            </w:r>
            <w:r w:rsidR="00D937B1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თ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ლეგალურად დასაქმების ნორმების და საქართველოში დაბრუნებისას დასაქმებისა და განათლების 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>შესაძლებლობების შესახებ.</w:t>
            </w:r>
          </w:p>
        </w:tc>
        <w:tc>
          <w:tcPr>
            <w:tcW w:w="1559" w:type="dxa"/>
            <w:shd w:val="clear" w:color="auto" w:fill="FFFF00"/>
          </w:tcPr>
          <w:p w14:paraId="63636B96" w14:textId="340908A6" w:rsidR="003842E6" w:rsidRPr="00FB11FE" w:rsidRDefault="004C6FA3" w:rsidP="00DA21E2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lastRenderedPageBreak/>
              <w:t xml:space="preserve">საინფორმაციო </w:t>
            </w:r>
            <w:r w:rsidR="00DA21E2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კამპანია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(მინ</w:t>
            </w:r>
            <w:r w:rsidR="00F1039B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. 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1)</w:t>
            </w:r>
          </w:p>
          <w:p w14:paraId="5E1B9A7B" w14:textId="77777777" w:rsidR="00DA21E2" w:rsidRPr="00FB11FE" w:rsidRDefault="00DA21E2" w:rsidP="00DA21E2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  <w:p w14:paraId="5FA5D023" w14:textId="77777777" w:rsidR="00DA21E2" w:rsidRPr="00FB11FE" w:rsidRDefault="00DA21E2" w:rsidP="00DA21E2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  <w:p w14:paraId="26BD0F28" w14:textId="614FFE5F" w:rsidR="00DA21E2" w:rsidRPr="00FB11FE" w:rsidRDefault="00DA21E2" w:rsidP="00DA21E2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b/>
                <w:sz w:val="16"/>
                <w:szCs w:val="16"/>
                <w:highlight w:val="yellow"/>
                <w:lang w:val="ka-GE"/>
              </w:rPr>
              <w:t>წყარო:</w:t>
            </w: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 xml:space="preserve"> სქემებში მონაწილე პირთა რაოდენობა</w:t>
            </w:r>
          </w:p>
        </w:tc>
        <w:tc>
          <w:tcPr>
            <w:tcW w:w="1181" w:type="dxa"/>
            <w:shd w:val="clear" w:color="auto" w:fill="FFFF00"/>
          </w:tcPr>
          <w:p w14:paraId="3DFB44B4" w14:textId="77777777" w:rsidR="003842E6" w:rsidRPr="00FB11FE" w:rsidRDefault="00614598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შრომის სამინისტრო</w:t>
            </w:r>
          </w:p>
        </w:tc>
        <w:tc>
          <w:tcPr>
            <w:tcW w:w="1147" w:type="dxa"/>
            <w:shd w:val="clear" w:color="auto" w:fill="FFFF00"/>
          </w:tcPr>
          <w:p w14:paraId="6B8778B1" w14:textId="77777777" w:rsidR="003842E6" w:rsidRPr="00FB11FE" w:rsidRDefault="004C6FA3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IOM</w:t>
            </w:r>
          </w:p>
        </w:tc>
        <w:tc>
          <w:tcPr>
            <w:tcW w:w="1103" w:type="dxa"/>
            <w:shd w:val="clear" w:color="auto" w:fill="FFFF00"/>
          </w:tcPr>
          <w:p w14:paraId="472E0D32" w14:textId="48E82A9B" w:rsidR="003842E6" w:rsidRPr="00FB11FE" w:rsidRDefault="00DA21E2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12.</w:t>
            </w:r>
            <w:r w:rsidR="004C6FA3"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FFF00"/>
          </w:tcPr>
          <w:p w14:paraId="4CBD0A69" w14:textId="77777777" w:rsidR="003842E6" w:rsidRPr="00FB11FE" w:rsidRDefault="004C6FA3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0B45306B" w14:textId="72807FB5" w:rsidR="003842E6" w:rsidRPr="00FB11FE" w:rsidRDefault="00DA21E2" w:rsidP="004B71BE">
            <w:pPr>
              <w:spacing w:after="0" w:line="240" w:lineRule="auto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FB11FE">
              <w:rPr>
                <w:rFonts w:ascii="Sylfaen" w:hAnsi="Sylfaen"/>
                <w:sz w:val="16"/>
                <w:szCs w:val="16"/>
                <w:highlight w:val="yellow"/>
              </w:rPr>
              <w:t>EU</w:t>
            </w:r>
          </w:p>
        </w:tc>
        <w:tc>
          <w:tcPr>
            <w:tcW w:w="1103" w:type="dxa"/>
            <w:shd w:val="clear" w:color="auto" w:fill="FFFF00"/>
          </w:tcPr>
          <w:p w14:paraId="785F3D47" w14:textId="77777777" w:rsidR="003842E6" w:rsidRPr="00FB11FE" w:rsidRDefault="003842E6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78BEC6C6" w14:textId="77777777" w:rsidR="003842E6" w:rsidRPr="00FB11FE" w:rsidRDefault="003842E6" w:rsidP="00521DC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49DC8F0B" w14:textId="77777777" w:rsidR="003842E6" w:rsidRPr="00FB11FE" w:rsidRDefault="003842E6" w:rsidP="00521DC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</w:p>
        </w:tc>
      </w:tr>
    </w:tbl>
    <w:p w14:paraId="01BB350C" w14:textId="77777777" w:rsidR="00A52438" w:rsidRPr="000B7757" w:rsidRDefault="00A52438" w:rsidP="00A52438">
      <w:pPr>
        <w:pStyle w:val="Heading3"/>
        <w:rPr>
          <w:rFonts w:ascii="Sylfaen" w:hAnsi="Sylfaen"/>
          <w:sz w:val="18"/>
          <w:szCs w:val="18"/>
        </w:rPr>
      </w:pPr>
      <w:r w:rsidRPr="000B7757">
        <w:rPr>
          <w:rFonts w:ascii="Sylfaen" w:hAnsi="Sylfaen" w:cs="Sylfaen"/>
          <w:sz w:val="18"/>
          <w:szCs w:val="18"/>
          <w:lang w:val="ka-GE"/>
        </w:rPr>
        <w:lastRenderedPageBreak/>
        <w:t>მოქალაქეობის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არმქონეობის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პრევენცია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და</w:t>
      </w:r>
      <w:r w:rsidRPr="000B7757">
        <w:rPr>
          <w:rFonts w:ascii="Sylfaen" w:hAnsi="Sylfaen"/>
          <w:sz w:val="18"/>
          <w:szCs w:val="18"/>
          <w:lang w:val="ka-GE"/>
        </w:rPr>
        <w:t xml:space="preserve"> </w:t>
      </w:r>
      <w:r w:rsidRPr="000B7757">
        <w:rPr>
          <w:rFonts w:ascii="Sylfaen" w:hAnsi="Sylfaen" w:cs="Sylfaen"/>
          <w:sz w:val="18"/>
          <w:szCs w:val="18"/>
          <w:lang w:val="ka-GE"/>
        </w:rPr>
        <w:t>შემცირება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0193C" w:rsidRPr="000B7757" w14:paraId="6F44D5C3" w14:textId="77777777" w:rsidTr="00473B80">
        <w:trPr>
          <w:trHeight w:val="956"/>
        </w:trPr>
        <w:tc>
          <w:tcPr>
            <w:tcW w:w="1985" w:type="dxa"/>
            <w:shd w:val="clear" w:color="auto" w:fill="F2F2F2" w:themeFill="background1" w:themeFillShade="F2"/>
          </w:tcPr>
          <w:p w14:paraId="05EEAD82" w14:textId="77777777" w:rsidR="00B0193C" w:rsidRPr="000B7757" w:rsidRDefault="00B0193C" w:rsidP="00B0193C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1</w:t>
            </w: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de-AT"/>
              </w:rPr>
              <w:t>.</w:t>
            </w: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2014 წელს გაერო-ს მიერ გამოცხადებული მოქალაქეობის არმქონეობის აღმოფხვრის გლობალური კამპანიის ფარგლებში 10 წლიანი სახელმწიფო სამოქმედო გეგმის შემუშავება და განხორციელება, რომელიც   განსაზღვრავს მოქალაქეობის არმქონეობის თავიდან აცილებისა და აღმოფხვრის მიზნით სახელმწიფოს მიერ განსახორციელებელ აქტივობებს.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08304C9" w14:textId="7916E006" w:rsidR="00B0193C" w:rsidRPr="000B7757" w:rsidRDefault="00FE477E" w:rsidP="00B0193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1.1. </w:t>
            </w:r>
            <w:r w:rsidR="00B0193C" w:rsidRPr="0080662A">
              <w:rPr>
                <w:rFonts w:ascii="Sylfaen" w:hAnsi="Sylfaen"/>
                <w:sz w:val="16"/>
                <w:szCs w:val="16"/>
                <w:lang w:val="ka-GE"/>
              </w:rPr>
              <w:t>ევროკავშირის ქვეყნების კანონმდებლობისა და პრაქტიკის შესწავლა მოქალაქეობის არმქონე პირებისთვის  გამარტივებული ნატურალიზაციის  ხელშემწყობის ღონისძიების განსაზღვრის მიზნით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5B521A" w14:textId="6D24CC19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0662A">
              <w:rPr>
                <w:rFonts w:ascii="Sylfaen" w:hAnsi="Sylfaen"/>
                <w:sz w:val="16"/>
                <w:szCs w:val="16"/>
                <w:lang w:val="ka-GE"/>
              </w:rPr>
              <w:t>განხორციელებულია სამაგიდო კვლევა და შესწავლილია ევროკავშირის კანონმდებლობა და პრაქტიკა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7B6BA9E" w14:textId="77777777" w:rsidR="00B0193C" w:rsidRPr="0080662A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0662A">
              <w:rPr>
                <w:rFonts w:ascii="Sylfaen" w:hAnsi="Sylfaen"/>
                <w:sz w:val="16"/>
                <w:szCs w:val="16"/>
                <w:lang w:val="ka-GE"/>
              </w:rPr>
              <w:t>კვლევის ანგარიში</w:t>
            </w:r>
          </w:p>
          <w:p w14:paraId="782209A6" w14:textId="77777777" w:rsidR="00B0193C" w:rsidRPr="0080662A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36977CA" w14:textId="4CD925BB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0662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80662A">
              <w:rPr>
                <w:rFonts w:ascii="Sylfaen" w:hAnsi="Sylfaen"/>
                <w:sz w:val="16"/>
                <w:szCs w:val="16"/>
                <w:lang w:val="ka-GE"/>
              </w:rPr>
              <w:t>ანგარიშის დოკუმენტი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0255564" w14:textId="4DDAF75B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0662A"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349A6B8" w14:textId="64504B87" w:rsidR="00B0193C" w:rsidRPr="000B7757" w:rsidRDefault="00B0193C" w:rsidP="00B0193C">
            <w:pPr>
              <w:spacing w:after="0" w:line="240" w:lineRule="auto"/>
              <w:ind w:left="-36" w:right="-36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0662A"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B8DCAAE" w14:textId="776E625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0662A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9A551AD" w14:textId="60BF9DD0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4"/>
                <w:szCs w:val="14"/>
                <w:lang w:val="ka-GE"/>
              </w:rPr>
            </w:pPr>
            <w:r w:rsidRPr="0080662A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763B12DD" w14:textId="3216184B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534FB141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34FE5F4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B35853B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0193C" w:rsidRPr="000B7757" w14:paraId="4277D0CC" w14:textId="77777777" w:rsidTr="00473B80">
        <w:trPr>
          <w:trHeight w:val="596"/>
        </w:trPr>
        <w:tc>
          <w:tcPr>
            <w:tcW w:w="1985" w:type="dxa"/>
            <w:shd w:val="clear" w:color="auto" w:fill="F2F2F2" w:themeFill="background1" w:themeFillShade="F2"/>
          </w:tcPr>
          <w:p w14:paraId="7DC11B67" w14:textId="77777777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2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მოსახლეობის ინფორმირებულობის ამაღლება მოქალაქეობის არმქონეობის და მისი უარყოფითი მხარეების შესახებ.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453D6B" w14:textId="4922C1B8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7D0483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7D0483">
              <w:rPr>
                <w:rFonts w:ascii="Sylfaen" w:hAnsi="Sylfaen"/>
                <w:sz w:val="16"/>
                <w:szCs w:val="16"/>
                <w:lang w:val="de-AT"/>
              </w:rPr>
              <w:t>.1</w:t>
            </w:r>
            <w:r w:rsidRPr="007D0483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 xml:space="preserve"> საინფორმაციო შეხვედრები მუნიციპალიტეტების წარმომადგენლობებ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>თან.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6E8616" w14:textId="77777777" w:rsidR="00B0193C" w:rsidRPr="00CE4998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>უნიციპალიტე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>ტების წარმომად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Pr="00CE4998">
              <w:rPr>
                <w:rFonts w:ascii="Sylfaen" w:hAnsi="Sylfaen"/>
                <w:sz w:val="16"/>
                <w:szCs w:val="16"/>
                <w:lang w:val="ka-GE"/>
              </w:rPr>
              <w:t>გენლებ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თან ჩატარებულია შეხვედრები.  </w:t>
            </w:r>
          </w:p>
          <w:p w14:paraId="1F522D94" w14:textId="77777777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C1AD675" w14:textId="77777777" w:rsidR="00B0193C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შეხვედრა </w:t>
            </w:r>
          </w:p>
          <w:p w14:paraId="7CA1FF85" w14:textId="77777777" w:rsidR="00B0193C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(მინ. 2);</w:t>
            </w:r>
          </w:p>
          <w:p w14:paraId="6DD49A48" w14:textId="77777777" w:rsidR="00B0193C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2EAB5C69" w14:textId="102FBDDC" w:rsidR="00B0193C" w:rsidRPr="000B7757" w:rsidRDefault="00B0193C" w:rsidP="00B0193C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B4AA9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შეხვედრის დღის წესრიგი და მონაწილეთა სია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7F04F338" w14:textId="06FF6D3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სსგს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7BF3ABB1" w14:textId="32547758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CE4998"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D733D63" w14:textId="77777777" w:rsidR="00B0193C" w:rsidRPr="00CE4998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  <w:p w14:paraId="4E0EAB59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23D04D86" w14:textId="7906F7AC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80662A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093ADF81" w14:textId="1B58734E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UNHCR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29D18D4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FCE42FF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6ED2381" w14:textId="77777777" w:rsidR="00B0193C" w:rsidRPr="000B7757" w:rsidRDefault="00B0193C" w:rsidP="00B0193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2C9E8DE4" w14:textId="77777777" w:rsidR="00A52438" w:rsidRPr="000B7757" w:rsidRDefault="00A52438" w:rsidP="00A52438">
      <w:pPr>
        <w:rPr>
          <w:rFonts w:ascii="Sylfaen" w:hAnsi="Sylfaen"/>
          <w:b/>
          <w:lang w:val="de-AT"/>
        </w:rPr>
      </w:pPr>
    </w:p>
    <w:p w14:paraId="59B63FC4" w14:textId="66DCC313" w:rsidR="00A52438" w:rsidRDefault="00A52438" w:rsidP="00A52438">
      <w:pPr>
        <w:pStyle w:val="Heading2"/>
        <w:rPr>
          <w:rFonts w:ascii="Sylfaen" w:hAnsi="Sylfaen" w:cs="Sylfaen"/>
          <w:lang w:val="ka-GE"/>
        </w:rPr>
      </w:pPr>
      <w:bookmarkStart w:id="2" w:name="_Toc430964829"/>
      <w:r w:rsidRPr="000B7757">
        <w:rPr>
          <w:rFonts w:ascii="Sylfaen" w:hAnsi="Sylfaen"/>
          <w:lang w:val="de-AT"/>
        </w:rPr>
        <w:lastRenderedPageBreak/>
        <w:t>XI</w:t>
      </w:r>
      <w:r w:rsidR="00FA68E2">
        <w:rPr>
          <w:rFonts w:ascii="Sylfaen" w:hAnsi="Sylfaen"/>
          <w:lang w:val="ka-GE"/>
        </w:rPr>
        <w:t xml:space="preserve"> თავი:</w:t>
      </w:r>
      <w:r w:rsidRPr="000B7757">
        <w:rPr>
          <w:rFonts w:ascii="Sylfaen" w:hAnsi="Sylfaen"/>
          <w:lang w:val="ka-GE"/>
        </w:rPr>
        <w:t xml:space="preserve">  </w:t>
      </w:r>
      <w:r w:rsidRPr="000B7757">
        <w:rPr>
          <w:rFonts w:ascii="Sylfaen" w:hAnsi="Sylfaen" w:cs="Sylfaen"/>
          <w:lang w:val="ka-GE"/>
        </w:rPr>
        <w:t>საერთაშორისო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თანამშრომლობის</w:t>
      </w:r>
      <w:r w:rsidRPr="000B7757">
        <w:rPr>
          <w:rFonts w:ascii="Sylfaen" w:hAnsi="Sylfaen"/>
          <w:lang w:val="ka-GE"/>
        </w:rPr>
        <w:t xml:space="preserve"> </w:t>
      </w:r>
      <w:r w:rsidRPr="000B7757">
        <w:rPr>
          <w:rFonts w:ascii="Sylfaen" w:hAnsi="Sylfaen" w:cs="Sylfaen"/>
          <w:lang w:val="ka-GE"/>
        </w:rPr>
        <w:t>გაღრმავება</w:t>
      </w:r>
      <w:bookmarkEnd w:id="2"/>
    </w:p>
    <w:p w14:paraId="1A1BAF82" w14:textId="6E492989" w:rsidR="00FA68E2" w:rsidRPr="00FA68E2" w:rsidRDefault="00FA68E2" w:rsidP="00FA68E2">
      <w:pPr>
        <w:rPr>
          <w:rFonts w:ascii="Sylfaen" w:hAnsi="Sylfaen"/>
          <w:b/>
          <w:color w:val="4F81BD" w:themeColor="accent1"/>
          <w:lang w:val="ka-GE"/>
        </w:rPr>
      </w:pP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ა</w:t>
      </w:r>
      <w:r w:rsidRPr="00FA68E2">
        <w:rPr>
          <w:rFonts w:ascii="Segoe UI" w:hAnsi="Segoe UI" w:cs="Segoe UI"/>
          <w:b/>
          <w:color w:val="4F81BD" w:themeColor="accent1"/>
          <w:sz w:val="20"/>
          <w:szCs w:val="20"/>
        </w:rPr>
        <w:t xml:space="preserve">. </w:t>
      </w: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პარტნიორ</w:t>
      </w:r>
      <w:r w:rsidRPr="00FA68E2">
        <w:rPr>
          <w:rFonts w:ascii="Segoe UI" w:hAnsi="Segoe UI" w:cs="Segoe UI"/>
          <w:b/>
          <w:color w:val="4F81BD" w:themeColor="accent1"/>
          <w:sz w:val="20"/>
          <w:szCs w:val="20"/>
        </w:rPr>
        <w:t xml:space="preserve"> </w:t>
      </w: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ქვეყნებთან</w:t>
      </w:r>
      <w:r w:rsidRPr="00FA68E2">
        <w:rPr>
          <w:rFonts w:ascii="Segoe UI" w:hAnsi="Segoe UI" w:cs="Segoe UI"/>
          <w:b/>
          <w:color w:val="4F81BD" w:themeColor="accent1"/>
          <w:sz w:val="20"/>
          <w:szCs w:val="20"/>
        </w:rPr>
        <w:t xml:space="preserve"> </w:t>
      </w: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და</w:t>
      </w:r>
      <w:r w:rsidRPr="00FA68E2">
        <w:rPr>
          <w:rFonts w:ascii="Segoe UI" w:hAnsi="Segoe UI" w:cs="Segoe UI"/>
          <w:b/>
          <w:color w:val="4F81BD" w:themeColor="accent1"/>
          <w:sz w:val="20"/>
          <w:szCs w:val="20"/>
        </w:rPr>
        <w:t xml:space="preserve"> </w:t>
      </w: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საერთაშორისო</w:t>
      </w:r>
      <w:r w:rsidRPr="00FA68E2">
        <w:rPr>
          <w:rFonts w:ascii="Segoe UI" w:hAnsi="Segoe UI" w:cs="Segoe UI"/>
          <w:b/>
          <w:color w:val="4F81BD" w:themeColor="accent1"/>
          <w:sz w:val="20"/>
          <w:szCs w:val="20"/>
        </w:rPr>
        <w:t xml:space="preserve"> </w:t>
      </w: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ორგანიზაციებთან</w:t>
      </w:r>
      <w:r w:rsidRPr="00FA68E2">
        <w:rPr>
          <w:rFonts w:ascii="Segoe UI" w:hAnsi="Segoe UI" w:cs="Segoe UI"/>
          <w:b/>
          <w:color w:val="4F81BD" w:themeColor="accent1"/>
          <w:sz w:val="20"/>
          <w:szCs w:val="20"/>
        </w:rPr>
        <w:t xml:space="preserve"> </w:t>
      </w: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თანამშრომლობის</w:t>
      </w:r>
      <w:r w:rsidRPr="00FA68E2">
        <w:rPr>
          <w:rFonts w:ascii="Segoe UI" w:hAnsi="Segoe UI" w:cs="Segoe UI"/>
          <w:b/>
          <w:color w:val="4F81BD" w:themeColor="accent1"/>
          <w:sz w:val="20"/>
          <w:szCs w:val="20"/>
        </w:rPr>
        <w:t xml:space="preserve"> </w:t>
      </w:r>
      <w:r w:rsidRPr="00FA68E2">
        <w:rPr>
          <w:rFonts w:ascii="Sylfaen" w:hAnsi="Sylfaen" w:cs="Sylfaen"/>
          <w:b/>
          <w:color w:val="4F81BD" w:themeColor="accent1"/>
          <w:sz w:val="20"/>
          <w:szCs w:val="20"/>
        </w:rPr>
        <w:t>გაძლიერება</w:t>
      </w: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559"/>
        <w:gridCol w:w="1181"/>
        <w:gridCol w:w="1147"/>
        <w:gridCol w:w="1103"/>
        <w:gridCol w:w="990"/>
        <w:gridCol w:w="787"/>
        <w:gridCol w:w="1103"/>
        <w:gridCol w:w="1080"/>
        <w:gridCol w:w="1080"/>
      </w:tblGrid>
      <w:tr w:rsidR="00B33C06" w:rsidRPr="000B7757" w14:paraId="58D7D999" w14:textId="77777777" w:rsidTr="00473B80">
        <w:trPr>
          <w:trHeight w:val="911"/>
        </w:trPr>
        <w:tc>
          <w:tcPr>
            <w:tcW w:w="1985" w:type="dxa"/>
            <w:vMerge w:val="restart"/>
            <w:shd w:val="clear" w:color="auto" w:fill="F2F2F2"/>
          </w:tcPr>
          <w:p w14:paraId="3FB9172C" w14:textId="77777777" w:rsidR="00B33C06" w:rsidRPr="000B7757" w:rsidRDefault="00B33C06" w:rsidP="00B33C06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1. 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სისხლის სამართლის სფეროში სამართლებრივი ურთიერთდახმარების ხელშეკრულებებით გათვალისწინებული თანამშრომლობის გაღრმავება და საჭიროების შემთხვევაში ერთობლივი გამოძიების წარმოება ინფორმაციის გაცვლის კიდევ უფრო გამარტივების მიზნით.</w:t>
            </w: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F2F2F2"/>
          </w:tcPr>
          <w:p w14:paraId="3ABACC13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1.1. </w:t>
            </w:r>
            <w:r w:rsidRPr="00610877">
              <w:rPr>
                <w:rFonts w:ascii="Sylfaen" w:hAnsi="Sylfaen" w:cs="Sylfaen"/>
                <w:sz w:val="16"/>
                <w:szCs w:val="16"/>
              </w:rPr>
              <w:t>ტრეფიკინგის</w:t>
            </w:r>
          </w:p>
          <w:p w14:paraId="2B33CD9E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ფაქტების</w:t>
            </w:r>
          </w:p>
          <w:p w14:paraId="7D6402A2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გამოვლენისა და</w:t>
            </w:r>
          </w:p>
          <w:p w14:paraId="00C5F1B3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ერთობლივი</w:t>
            </w:r>
          </w:p>
          <w:p w14:paraId="44D6026B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გამოძიების</w:t>
            </w:r>
          </w:p>
          <w:p w14:paraId="6127AB05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წარმოების მიზნით</w:t>
            </w:r>
          </w:p>
          <w:p w14:paraId="49D8D68D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სამართალდაცვით</w:t>
            </w:r>
          </w:p>
          <w:p w14:paraId="1EABC31B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სფეროში</w:t>
            </w:r>
          </w:p>
          <w:p w14:paraId="3E689B28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საერთაშორისო</w:t>
            </w:r>
          </w:p>
          <w:p w14:paraId="4E1517C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თანამშრომლობა სხვა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 w:cs="Sylfaen"/>
                <w:sz w:val="16"/>
                <w:szCs w:val="16"/>
              </w:rPr>
              <w:t>სახელმწიფოებთან.</w:t>
            </w:r>
          </w:p>
        </w:tc>
        <w:tc>
          <w:tcPr>
            <w:tcW w:w="1701" w:type="dxa"/>
            <w:shd w:val="clear" w:color="auto" w:fill="F2F2F2"/>
          </w:tcPr>
          <w:p w14:paraId="1A3E5416" w14:textId="79271DFD" w:rsidR="00B33C06" w:rsidRPr="00036D38" w:rsidRDefault="00B33C06" w:rsidP="00B33C0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 xml:space="preserve">საქართველოსა და პარტნიორი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სახელმწიფოების</w:t>
            </w:r>
            <w:r w:rsidRPr="00610877">
              <w:rPr>
                <w:rFonts w:ascii="Sylfaen" w:hAnsi="Sylfaen" w:cs="Sylfaen"/>
                <w:sz w:val="16"/>
                <w:szCs w:val="16"/>
              </w:rPr>
              <w:t xml:space="preserve"> შესაბამის უწყებებს </w:t>
            </w:r>
            <w:r w:rsidRPr="00610877">
              <w:rPr>
                <w:rFonts w:ascii="Sylfaen" w:hAnsi="Sylfaen" w:cs="Sylfaen"/>
                <w:sz w:val="16"/>
                <w:szCs w:val="16"/>
                <w:lang w:val="ka-GE"/>
              </w:rPr>
              <w:t>შორის ხორციელდება თანამშრომლობა და საქმისათვის მნიშვნელოვანი დოკუმენტაციის/მტკიცებულებების/ინფორმაციის გაცვლა</w:t>
            </w:r>
            <w:r w:rsidR="00036D38">
              <w:rPr>
                <w:rFonts w:ascii="Sylfaen" w:hAnsi="Sylfaen" w:cs="Sylfaen"/>
                <w:sz w:val="16"/>
                <w:szCs w:val="16"/>
              </w:rPr>
              <w:t>.</w:t>
            </w:r>
          </w:p>
          <w:p w14:paraId="642C9034" w14:textId="77777777" w:rsidR="00B33C06" w:rsidRPr="00610877" w:rsidRDefault="00B33C06" w:rsidP="00B33C0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1CA50E48" w14:textId="77777777" w:rsidR="00B33C06" w:rsidRPr="00610877" w:rsidRDefault="00B33C06" w:rsidP="00B33C0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/>
          </w:tcPr>
          <w:p w14:paraId="0321AF82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მიღებული და</w:t>
            </w:r>
          </w:p>
          <w:p w14:paraId="3E56CF6A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გაგზავნილი</w:t>
            </w:r>
          </w:p>
          <w:p w14:paraId="235FF066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შუამდგომლობები</w:t>
            </w:r>
          </w:p>
          <w:p w14:paraId="32965033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4B8F7185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 w:rsidRPr="00610877"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 w:rsidRPr="00610877"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5902CF9C" w14:textId="43555C15" w:rsidR="00B33C06" w:rsidRPr="00036D38" w:rsidRDefault="00B33C06" w:rsidP="00036D38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 xml:space="preserve">შუამდგომლობების </w:t>
            </w:r>
            <w:r w:rsidR="00036D38">
              <w:rPr>
                <w:rFonts w:ascii="Sylfaen" w:hAnsi="Sylfaen" w:cs="Sylfaen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181" w:type="dxa"/>
            <w:shd w:val="clear" w:color="auto" w:fill="F2F2F2"/>
          </w:tcPr>
          <w:p w14:paraId="5BE37AC6" w14:textId="0CAB47D7" w:rsidR="00B33C06" w:rsidRPr="00610877" w:rsidRDefault="00E428C2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40E9D55F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3412CDB9" w14:textId="77777777" w:rsidR="00B33C06" w:rsidRPr="00610877" w:rsidRDefault="00B33C06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506B0574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34BD056A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528577EB" w14:textId="72DB8021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ადმ</w:t>
            </w:r>
            <w:r w:rsidR="00473B80">
              <w:rPr>
                <w:rFonts w:ascii="Sylfaen" w:hAnsi="Sylfaen"/>
                <w:sz w:val="16"/>
                <w:szCs w:val="16"/>
                <w:lang w:val="ka-GE"/>
              </w:rPr>
              <w:t>ინ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. რესურსი</w:t>
            </w:r>
          </w:p>
        </w:tc>
        <w:tc>
          <w:tcPr>
            <w:tcW w:w="787" w:type="dxa"/>
            <w:shd w:val="clear" w:color="auto" w:fill="F2F2F2"/>
          </w:tcPr>
          <w:p w14:paraId="655645FD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39C7F006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464FEC5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პარტნიორი</w:t>
            </w:r>
          </w:p>
          <w:p w14:paraId="032AE7D4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სახელმწიფ</w:t>
            </w:r>
          </w:p>
          <w:p w14:paraId="200C6D2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ოს</w:t>
            </w:r>
          </w:p>
          <w:p w14:paraId="17C479C4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მხრიდან</w:t>
            </w:r>
          </w:p>
          <w:p w14:paraId="678023B3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თანამშრომ</w:t>
            </w:r>
          </w:p>
          <w:p w14:paraId="39E67F84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ლობის</w:t>
            </w:r>
          </w:p>
          <w:p w14:paraId="5AB6BD9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2F947DD6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პარტნიორ</w:t>
            </w:r>
          </w:p>
          <w:p w14:paraId="6EAC39C1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სახელმწიფოში</w:t>
            </w:r>
          </w:p>
          <w:p w14:paraId="6030981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საქართველ</w:t>
            </w:r>
          </w:p>
          <w:p w14:paraId="4347E201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ოს</w:t>
            </w:r>
          </w:p>
          <w:p w14:paraId="37B621EC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მოქალაქის</w:t>
            </w:r>
          </w:p>
          <w:p w14:paraId="6140213D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ან</w:t>
            </w:r>
          </w:p>
          <w:p w14:paraId="74481E70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საქართველ</w:t>
            </w:r>
          </w:p>
          <w:p w14:paraId="0DC4A381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ოში</w:t>
            </w:r>
          </w:p>
          <w:p w14:paraId="4BC1463B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უცხოელის</w:t>
            </w:r>
          </w:p>
          <w:p w14:paraId="50B03261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მიმართ</w:t>
            </w:r>
          </w:p>
          <w:p w14:paraId="12899120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ტრეფიკინგ</w:t>
            </w:r>
          </w:p>
          <w:p w14:paraId="429142F4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ის ფაქტის</w:t>
            </w:r>
          </w:p>
          <w:p w14:paraId="12A987F1" w14:textId="6CB66446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არგამოვლენი</w:t>
            </w:r>
          </w:p>
          <w:p w14:paraId="0CD0F5F5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 გამო</w:t>
            </w:r>
          </w:p>
          <w:p w14:paraId="47785D78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სამართალ</w:t>
            </w:r>
          </w:p>
          <w:p w14:paraId="6FA6978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დაცვით</w:t>
            </w:r>
          </w:p>
          <w:p w14:paraId="651065E4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სფეროში</w:t>
            </w:r>
          </w:p>
          <w:p w14:paraId="4121D73C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თანამშრომ</w:t>
            </w:r>
          </w:p>
          <w:p w14:paraId="4A4AF8DB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ლობის</w:t>
            </w:r>
          </w:p>
          <w:p w14:paraId="3939BE27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განხორციე</w:t>
            </w:r>
          </w:p>
          <w:p w14:paraId="7740BAC7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ლების</w:t>
            </w:r>
          </w:p>
          <w:p w14:paraId="094A519E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საჭიროები</w:t>
            </w:r>
          </w:p>
          <w:p w14:paraId="0329CE7A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</w:t>
            </w:r>
          </w:p>
          <w:p w14:paraId="75E2DB02" w14:textId="710D0923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არარსებობა</w:t>
            </w:r>
          </w:p>
        </w:tc>
        <w:tc>
          <w:tcPr>
            <w:tcW w:w="1080" w:type="dxa"/>
            <w:shd w:val="clear" w:color="auto" w:fill="F2F2F2"/>
          </w:tcPr>
          <w:p w14:paraId="19803A1B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ანგარიშგებაზე პასუხისმგებელი: </w:t>
            </w:r>
          </w:p>
          <w:p w14:paraId="6741D973" w14:textId="77777777" w:rsidR="001727EA" w:rsidRPr="0061087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4400118" w14:textId="77777777" w:rsidR="001727EA" w:rsidRPr="0061087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(ტრეფიკინგის საბჭო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1AF8E0E1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B33C06" w:rsidRPr="000B7757" w14:paraId="52134961" w14:textId="77777777" w:rsidTr="00473B80">
        <w:trPr>
          <w:trHeight w:val="623"/>
        </w:trPr>
        <w:tc>
          <w:tcPr>
            <w:tcW w:w="1985" w:type="dxa"/>
            <w:vMerge/>
            <w:shd w:val="clear" w:color="auto" w:fill="F2F2F2"/>
          </w:tcPr>
          <w:p w14:paraId="6BC3B5D2" w14:textId="77777777" w:rsidR="00B33C06" w:rsidRPr="000B7757" w:rsidRDefault="00B33C06" w:rsidP="00B33C06">
            <w:pPr>
              <w:spacing w:line="240" w:lineRule="auto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4E232110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 xml:space="preserve">1.2 </w:t>
            </w:r>
            <w:r w:rsidRPr="00610877">
              <w:rPr>
                <w:rFonts w:ascii="Sylfaen" w:hAnsi="Sylfaen"/>
                <w:sz w:val="16"/>
                <w:szCs w:val="16"/>
              </w:rPr>
              <w:t>ტრეფიკინგის</w:t>
            </w:r>
          </w:p>
          <w:p w14:paraId="34B852AE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 xml:space="preserve">საქმეებზე 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შემოსული</w:t>
            </w:r>
          </w:p>
          <w:p w14:paraId="1E48BE52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>სამართლებრივი</w:t>
            </w:r>
          </w:p>
          <w:p w14:paraId="67BA12D9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>დახმარების</w:t>
            </w:r>
          </w:p>
          <w:p w14:paraId="6871FE79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>შუამდგომლობების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თვის</w:t>
            </w:r>
            <w:r w:rsidRPr="0061087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პრიორიტეტის მინიჭება</w:t>
            </w:r>
          </w:p>
          <w:p w14:paraId="783C5A85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>და მოკლე</w:t>
            </w:r>
          </w:p>
          <w:p w14:paraId="3E69961B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 xml:space="preserve">ვადებში </w:t>
            </w:r>
          </w:p>
          <w:p w14:paraId="73B051F6" w14:textId="77777777" w:rsidR="00B33C06" w:rsidRPr="00610877" w:rsidRDefault="00B33C06" w:rsidP="00FE477E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</w:rPr>
              <w:t>შესრულება.</w:t>
            </w:r>
          </w:p>
        </w:tc>
        <w:tc>
          <w:tcPr>
            <w:tcW w:w="1701" w:type="dxa"/>
            <w:shd w:val="clear" w:color="auto" w:fill="F2F2F2"/>
          </w:tcPr>
          <w:p w14:paraId="4E45477F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ტრეფიკინგის</w:t>
            </w:r>
          </w:p>
          <w:p w14:paraId="52D4BA2A" w14:textId="7D3AB442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საქმეებზე</w:t>
            </w:r>
            <w:r w:rsidRPr="00610877">
              <w:rPr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სწრაფად</w:t>
            </w:r>
            <w:r w:rsidRPr="00610877">
              <w:rPr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ხორციელდება</w:t>
            </w:r>
            <w:r w:rsidRPr="00610877">
              <w:rPr>
                <w:sz w:val="16"/>
                <w:szCs w:val="16"/>
                <w:lang w:val="ka-GE"/>
              </w:rPr>
              <w:t xml:space="preserve"> 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სა</w:t>
            </w:r>
            <w:r w:rsidR="00D937B1">
              <w:rPr>
                <w:rFonts w:ascii="Sylfaen" w:hAnsi="Sylfaen"/>
                <w:sz w:val="16"/>
                <w:szCs w:val="16"/>
                <w:lang w:val="ka-GE"/>
              </w:rPr>
              <w:t>ე</w:t>
            </w: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რთაშორისო</w:t>
            </w:r>
          </w:p>
          <w:p w14:paraId="45F6ADBB" w14:textId="77777777" w:rsidR="00B33C06" w:rsidRPr="00610877" w:rsidRDefault="00B33C06" w:rsidP="00B33C0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თანამშრომლობა</w:t>
            </w:r>
            <w:r w:rsidRPr="00610877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2F2F2"/>
          </w:tcPr>
          <w:p w14:paraId="2373BBEC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შემოსული</w:t>
            </w:r>
          </w:p>
          <w:p w14:paraId="29FD102C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შუამდგომლობებ</w:t>
            </w:r>
          </w:p>
          <w:p w14:paraId="6C622DBD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ის</w:t>
            </w:r>
          </w:p>
          <w:p w14:paraId="0D81AFFD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შესრულების</w:t>
            </w:r>
          </w:p>
          <w:p w14:paraId="434927FE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ვადები</w:t>
            </w:r>
            <w:r w:rsidRPr="00610877">
              <w:rPr>
                <w:sz w:val="16"/>
                <w:szCs w:val="16"/>
                <w:lang w:val="ka-GE"/>
              </w:rPr>
              <w:t>.</w:t>
            </w:r>
          </w:p>
          <w:p w14:paraId="6890261E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</w:p>
          <w:p w14:paraId="7D134DD9" w14:textId="77777777" w:rsidR="00B33C06" w:rsidRPr="00610877" w:rsidRDefault="00B33C06" w:rsidP="00B33C06">
            <w:pPr>
              <w:spacing w:after="0" w:line="240" w:lineRule="auto"/>
              <w:rPr>
                <w:b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</w:t>
            </w:r>
            <w:r w:rsidRPr="00610877">
              <w:rPr>
                <w:b/>
                <w:sz w:val="16"/>
                <w:szCs w:val="16"/>
                <w:lang w:val="ka-GE"/>
              </w:rPr>
              <w:t>:</w:t>
            </w:r>
          </w:p>
          <w:p w14:paraId="689E6ED2" w14:textId="77777777" w:rsidR="00B33C06" w:rsidRPr="00610877" w:rsidRDefault="00B33C06" w:rsidP="00B33C06">
            <w:pPr>
              <w:spacing w:after="0" w:line="240" w:lineRule="auto"/>
              <w:rPr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სტატისტიკური</w:t>
            </w:r>
          </w:p>
          <w:p w14:paraId="210E6B32" w14:textId="4EF14EFA" w:rsidR="00B33C06" w:rsidRPr="00610877" w:rsidRDefault="00B33C06" w:rsidP="00B33C06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მონაცემები</w:t>
            </w:r>
            <w:r w:rsidR="007F1FA6">
              <w:rPr>
                <w:rFonts w:ascii="Sylfaen" w:hAnsi="Sylfaen"/>
                <w:sz w:val="16"/>
                <w:szCs w:val="16"/>
              </w:rPr>
              <w:t xml:space="preserve"> </w:t>
            </w:r>
            <w:r w:rsidR="007F1FA6">
              <w:rPr>
                <w:rFonts w:ascii="Sylfaen" w:hAnsi="Sylfaen"/>
                <w:sz w:val="16"/>
                <w:szCs w:val="16"/>
                <w:lang w:val="ka-GE"/>
              </w:rPr>
              <w:t>(შემოსული შუამდგომლობების შესრულების ვადების მითითებით)</w:t>
            </w:r>
            <w:r w:rsidRPr="00610877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41332F23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პროკურატურა</w:t>
            </w:r>
          </w:p>
          <w:p w14:paraId="63A4209D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7E72BC1" w14:textId="77777777" w:rsidR="00B33C06" w:rsidRPr="00610877" w:rsidRDefault="00B33C06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0A866721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F2F2F2"/>
          </w:tcPr>
          <w:p w14:paraId="612F128F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65E7F347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ადმ. რესურსი</w:t>
            </w:r>
          </w:p>
        </w:tc>
        <w:tc>
          <w:tcPr>
            <w:tcW w:w="787" w:type="dxa"/>
            <w:shd w:val="clear" w:color="auto" w:fill="F2F2F2"/>
          </w:tcPr>
          <w:p w14:paraId="0E6CEA40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03634B9B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13582F2F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პარტნიორი</w:t>
            </w:r>
          </w:p>
          <w:p w14:paraId="3916E88E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სახელმწიფ</w:t>
            </w:r>
          </w:p>
          <w:p w14:paraId="3EE45831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ოების</w:t>
            </w:r>
          </w:p>
          <w:p w14:paraId="59182A03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მხრიდან</w:t>
            </w:r>
          </w:p>
          <w:p w14:paraId="0F10A99B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თანამშრომ</w:t>
            </w:r>
          </w:p>
          <w:p w14:paraId="0D47641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ლობის</w:t>
            </w:r>
          </w:p>
          <w:p w14:paraId="06D7BCD2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ნაკლებობა;</w:t>
            </w:r>
          </w:p>
          <w:p w14:paraId="1D737E70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  <w:p w14:paraId="72C6405D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პარტნიორი</w:t>
            </w:r>
          </w:p>
          <w:p w14:paraId="3AA01A09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სახელმწიფ</w:t>
            </w:r>
          </w:p>
          <w:p w14:paraId="2B1394A0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ოებიდან</w:t>
            </w:r>
          </w:p>
          <w:p w14:paraId="2939914C" w14:textId="77777777" w:rsidR="00B33C06" w:rsidRPr="00610877" w:rsidRDefault="00B33C06" w:rsidP="00B3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შუამდგომლობის არ</w:t>
            </w:r>
          </w:p>
          <w:p w14:paraId="2087DBEA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 w:cs="Sylfaen"/>
                <w:sz w:val="16"/>
                <w:szCs w:val="16"/>
              </w:rPr>
              <w:t>არსებობა.</w:t>
            </w:r>
          </w:p>
        </w:tc>
        <w:tc>
          <w:tcPr>
            <w:tcW w:w="1080" w:type="dxa"/>
            <w:shd w:val="clear" w:color="auto" w:fill="F2F2F2"/>
          </w:tcPr>
          <w:p w14:paraId="6724CE63" w14:textId="77777777" w:rsidR="001727EA" w:rsidRPr="001727EA" w:rsidRDefault="001727EA" w:rsidP="001727EA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727EA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ანგარიშგებაზე პასუხისმგებელი: </w:t>
            </w:r>
          </w:p>
          <w:p w14:paraId="0A0E9937" w14:textId="77777777" w:rsidR="001727EA" w:rsidRPr="0061087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6D188003" w14:textId="77777777" w:rsidR="001727EA" w:rsidRPr="00610877" w:rsidRDefault="001727EA" w:rsidP="001727EA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610877">
              <w:rPr>
                <w:rFonts w:ascii="Sylfaen" w:hAnsi="Sylfaen"/>
                <w:sz w:val="16"/>
                <w:szCs w:val="16"/>
                <w:lang w:val="ka-GE"/>
              </w:rPr>
              <w:t>იუსტიციის სამინისტრო (ტრეფიკინგის საბჭო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14:paraId="170C688B" w14:textId="77777777" w:rsidR="00B33C06" w:rsidRPr="00610877" w:rsidRDefault="00B33C06" w:rsidP="00B33C06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11ABE" w:rsidRPr="000B7757" w14:paraId="0F6A5B97" w14:textId="77777777" w:rsidTr="00473B80">
        <w:trPr>
          <w:trHeight w:val="614"/>
        </w:trPr>
        <w:tc>
          <w:tcPr>
            <w:tcW w:w="1985" w:type="dxa"/>
            <w:vMerge w:val="restart"/>
            <w:shd w:val="clear" w:color="auto" w:fill="F2F2F2"/>
          </w:tcPr>
          <w:p w14:paraId="1CD2CF5E" w14:textId="77777777" w:rsidR="00D11ABE" w:rsidRPr="000B7757" w:rsidRDefault="00D11ABE" w:rsidP="00D11ABE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 xml:space="preserve">2.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სამართალდაცვით სფეროში საერთაშორისო ხელშეკრულებების ან მემორანდუმების გაფორმება საქართველოს და უცხო ქვეყნების შესაბამის უწყებებს შორის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>.</w:t>
            </w:r>
          </w:p>
        </w:tc>
        <w:tc>
          <w:tcPr>
            <w:tcW w:w="1843" w:type="dxa"/>
            <w:shd w:val="clear" w:color="auto" w:fill="F2F2F2"/>
          </w:tcPr>
          <w:p w14:paraId="5E6A0C22" w14:textId="331272ED" w:rsidR="00D11ABE" w:rsidRPr="000B7757" w:rsidRDefault="00B63991" w:rsidP="00D11ABE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2.1. </w:t>
            </w:r>
            <w:r w:rsidR="00ED31EE"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საერთაშორისო ხელშეკრულებების/ მემორანდუმების პროექტებზე მოლაპარაკებების/კონსულტაციების წარმოება პარტნიორ ქვეყნებთან.</w:t>
            </w:r>
          </w:p>
        </w:tc>
        <w:tc>
          <w:tcPr>
            <w:tcW w:w="1701" w:type="dxa"/>
            <w:shd w:val="clear" w:color="auto" w:fill="F2F2F2"/>
          </w:tcPr>
          <w:p w14:paraId="25605D07" w14:textId="02F1202B" w:rsidR="00D11ABE" w:rsidRPr="000B7757" w:rsidRDefault="00ED31EE" w:rsidP="00D11ABE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გამართულია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მოლაპარაკებები/კონსულტაციები საერთაშორისო ხელშეკრულებებზე/მემორანდუმებზე.</w:t>
            </w:r>
          </w:p>
        </w:tc>
        <w:tc>
          <w:tcPr>
            <w:tcW w:w="1559" w:type="dxa"/>
            <w:shd w:val="clear" w:color="auto" w:fill="F2F2F2"/>
          </w:tcPr>
          <w:p w14:paraId="725DF753" w14:textId="77777777" w:rsidR="00181F0E" w:rsidRPr="004A6093" w:rsidRDefault="00181F0E" w:rsidP="00181F0E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lang w:val="ka-GE"/>
              </w:rPr>
            </w:pP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პარტნიორი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ქვეყნების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რაოდენობა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(</w:t>
            </w:r>
            <w:r w:rsidRPr="00181F0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2).</w:t>
            </w:r>
          </w:p>
          <w:p w14:paraId="19E61DB9" w14:textId="77777777" w:rsidR="00181F0E" w:rsidRPr="004A6093" w:rsidRDefault="00181F0E" w:rsidP="00181F0E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lang w:val="ka-GE"/>
              </w:rPr>
            </w:pP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2C0F0246" w14:textId="77777777" w:rsidR="00181F0E" w:rsidRPr="00181F0E" w:rsidRDefault="00181F0E" w:rsidP="00181F0E">
            <w:pPr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  <w:lang w:val="ka-GE"/>
              </w:rPr>
            </w:pPr>
            <w:r w:rsidRPr="00181F0E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Pr="00181F0E">
              <w:rPr>
                <w:b/>
                <w:color w:val="000000"/>
                <w:sz w:val="16"/>
                <w:szCs w:val="16"/>
                <w:lang w:val="ka-GE"/>
              </w:rPr>
              <w:t>:</w:t>
            </w:r>
          </w:p>
          <w:p w14:paraId="56D6F685" w14:textId="77777777" w:rsidR="00181F0E" w:rsidRPr="004A6093" w:rsidRDefault="00181F0E" w:rsidP="00F1039B">
            <w:pPr>
              <w:spacing w:after="0" w:line="240" w:lineRule="auto"/>
              <w:rPr>
                <w:color w:val="000000"/>
                <w:sz w:val="16"/>
                <w:szCs w:val="16"/>
                <w:lang w:val="ka-GE"/>
              </w:rPr>
            </w:pP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გაგზავნილი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და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მიღებული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ნოტები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>,</w:t>
            </w:r>
          </w:p>
          <w:p w14:paraId="349C7DBC" w14:textId="0FBC23E9" w:rsidR="00D11ABE" w:rsidRPr="000B7757" w:rsidRDefault="00181F0E" w:rsidP="00181F0E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პირდაპირი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მოლაპარაკებები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 xml:space="preserve"> /</w:t>
            </w:r>
            <w:r w:rsidRPr="004A609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კონსულტაციები</w:t>
            </w:r>
            <w:r w:rsidRPr="004A6093">
              <w:rPr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11B5F06A" w14:textId="77777777" w:rsidR="00E428C2" w:rsidRPr="00610877" w:rsidRDefault="00E428C2" w:rsidP="00E428C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729069E3" w14:textId="386B916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293B2C71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803223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5E24B202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40CDD117" w14:textId="75F5B04C" w:rsidR="00D11ABE" w:rsidRPr="000B7757" w:rsidRDefault="00D11ABE" w:rsidP="00181F0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</w:t>
            </w:r>
            <w:r w:rsidR="00181F0E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/>
          </w:tcPr>
          <w:p w14:paraId="32DB3B72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1F8440F5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2FBCC7DA" w14:textId="2C31CAE4" w:rsidR="00D11ABE" w:rsidRPr="000B7757" w:rsidRDefault="00D11ABE" w:rsidP="00181F0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პოლიტიკური ინტერესის/ნების არქონა; </w:t>
            </w:r>
          </w:p>
        </w:tc>
        <w:tc>
          <w:tcPr>
            <w:tcW w:w="1080" w:type="dxa"/>
            <w:shd w:val="clear" w:color="auto" w:fill="F2F2F2"/>
          </w:tcPr>
          <w:p w14:paraId="784BCFA8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11ABE" w:rsidRPr="000B7757" w14:paraId="177E375F" w14:textId="77777777" w:rsidTr="00473B80">
        <w:trPr>
          <w:trHeight w:val="614"/>
        </w:trPr>
        <w:tc>
          <w:tcPr>
            <w:tcW w:w="1985" w:type="dxa"/>
            <w:vMerge/>
            <w:shd w:val="clear" w:color="auto" w:fill="F2F2F2"/>
          </w:tcPr>
          <w:p w14:paraId="7E48778F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F2F2F2"/>
          </w:tcPr>
          <w:p w14:paraId="3D1FA2A2" w14:textId="57F6A572" w:rsidR="00D11ABE" w:rsidRPr="000B7757" w:rsidRDefault="00B63991" w:rsidP="00D11ABE">
            <w:pPr>
              <w:spacing w:after="0" w:line="240" w:lineRule="auto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2.2. </w:t>
            </w:r>
            <w:r w:rsidR="00181F0E" w:rsidRPr="00886A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საერთაშორისო ხელშეკრულებების/მემორანდუმების გაფორმება პარტნიორ ქვეყნებთან.</w:t>
            </w:r>
          </w:p>
        </w:tc>
        <w:tc>
          <w:tcPr>
            <w:tcW w:w="1701" w:type="dxa"/>
            <w:shd w:val="clear" w:color="auto" w:fill="F2F2F2"/>
          </w:tcPr>
          <w:p w14:paraId="01AEFA18" w14:textId="1EABDDF6" w:rsidR="00D11ABE" w:rsidRPr="000B7757" w:rsidRDefault="00181F0E" w:rsidP="00D11ABE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886A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გაფორმებულია საერთაშორისო ხელშეკრულებები/ მემორანდუმები პარტნიორ ქვეყნებთან.</w:t>
            </w:r>
          </w:p>
        </w:tc>
        <w:tc>
          <w:tcPr>
            <w:tcW w:w="1559" w:type="dxa"/>
            <w:shd w:val="clear" w:color="auto" w:fill="F2F2F2"/>
          </w:tcPr>
          <w:p w14:paraId="33C6CCF9" w14:textId="77777777" w:rsidR="00181F0E" w:rsidRPr="00886A90" w:rsidRDefault="00181F0E" w:rsidP="00181F0E">
            <w:pPr>
              <w:spacing w:after="0" w:line="240" w:lineRule="auto"/>
              <w:rPr>
                <w:color w:val="000000"/>
                <w:sz w:val="16"/>
                <w:szCs w:val="16"/>
                <w:lang w:val="ka-GE"/>
              </w:rPr>
            </w:pPr>
            <w:r w:rsidRPr="00886A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გაფორმებული</w:t>
            </w:r>
            <w:r w:rsidRPr="00886A90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886A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ხელშეკრულებების</w:t>
            </w:r>
            <w:r w:rsidRPr="00886A90">
              <w:rPr>
                <w:color w:val="000000"/>
                <w:sz w:val="16"/>
                <w:szCs w:val="16"/>
                <w:lang w:val="ka-GE"/>
              </w:rPr>
              <w:t>/</w:t>
            </w:r>
            <w:r w:rsidRPr="00886A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მემორანდუმების</w:t>
            </w:r>
            <w:r w:rsidRPr="00886A90">
              <w:rPr>
                <w:color w:val="000000"/>
                <w:sz w:val="16"/>
                <w:szCs w:val="16"/>
                <w:lang w:val="ka-GE"/>
              </w:rPr>
              <w:t xml:space="preserve"> </w:t>
            </w:r>
            <w:r w:rsidRPr="00181F0E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რაოდენობა (2).</w:t>
            </w:r>
          </w:p>
          <w:p w14:paraId="6CB22D6B" w14:textId="77777777" w:rsidR="00181F0E" w:rsidRPr="00181F0E" w:rsidRDefault="00181F0E" w:rsidP="00181F0E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a-GE"/>
              </w:rPr>
            </w:pPr>
            <w:r w:rsidRPr="00886A90">
              <w:rPr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0A854E39" w14:textId="77777777" w:rsidR="00181F0E" w:rsidRPr="00181F0E" w:rsidRDefault="00181F0E" w:rsidP="00181F0E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a-GE"/>
              </w:rPr>
            </w:pPr>
            <w:r w:rsidRPr="00181F0E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>წყარო</w:t>
            </w:r>
            <w:r w:rsidRPr="00181F0E">
              <w:rPr>
                <w:b/>
                <w:color w:val="000000"/>
                <w:sz w:val="16"/>
                <w:szCs w:val="16"/>
                <w:lang w:val="ka-GE"/>
              </w:rPr>
              <w:t>:</w:t>
            </w:r>
          </w:p>
          <w:p w14:paraId="7C17ED8B" w14:textId="3F058B32" w:rsidR="00D11ABE" w:rsidRPr="000B7757" w:rsidRDefault="00181F0E" w:rsidP="00181F0E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886A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ხელშეკრულება</w:t>
            </w:r>
            <w:r w:rsidRPr="00886A90">
              <w:rPr>
                <w:color w:val="000000"/>
                <w:sz w:val="16"/>
                <w:szCs w:val="16"/>
                <w:lang w:val="ka-GE"/>
              </w:rPr>
              <w:t>/</w:t>
            </w: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886A90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მემორანდუმი</w:t>
            </w:r>
            <w:r w:rsidRPr="00886A90">
              <w:rPr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2F2F2"/>
          </w:tcPr>
          <w:p w14:paraId="1BBB7B2E" w14:textId="77777777" w:rsidR="00E428C2" w:rsidRPr="00610877" w:rsidRDefault="00E428C2" w:rsidP="00E428C2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3D00EC0D" w14:textId="46A0A3DF" w:rsidR="00D11ABE" w:rsidRPr="000B7757" w:rsidRDefault="00D11ABE" w:rsidP="00D11ABE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676C809E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r w:rsidRPr="00A75D4B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488F1BB1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35263D87" w14:textId="38631B19" w:rsidR="00D11ABE" w:rsidRPr="000B7757" w:rsidRDefault="00D11ABE" w:rsidP="00181F0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</w:t>
            </w:r>
            <w:r w:rsidR="00181F0E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რესურსი</w:t>
            </w:r>
          </w:p>
        </w:tc>
        <w:tc>
          <w:tcPr>
            <w:tcW w:w="787" w:type="dxa"/>
            <w:shd w:val="clear" w:color="auto" w:fill="F2F2F2"/>
          </w:tcPr>
          <w:p w14:paraId="171330EC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56488F25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38A86E3C" w14:textId="0D41513E" w:rsidR="00D11ABE" w:rsidRPr="000B7757" w:rsidRDefault="00D11ABE" w:rsidP="00181F0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24851">
              <w:rPr>
                <w:rFonts w:ascii="Sylfaen" w:hAnsi="Sylfaen"/>
                <w:sz w:val="16"/>
                <w:szCs w:val="16"/>
                <w:lang w:val="ka-GE"/>
              </w:rPr>
              <w:t xml:space="preserve">პოლიტიკური ინტერესის/ნების არქონა; </w:t>
            </w:r>
          </w:p>
        </w:tc>
        <w:tc>
          <w:tcPr>
            <w:tcW w:w="1080" w:type="dxa"/>
            <w:shd w:val="clear" w:color="auto" w:fill="F2F2F2"/>
          </w:tcPr>
          <w:p w14:paraId="3099CDF0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B3DE3" w:rsidRPr="000B7757" w14:paraId="6A0C6967" w14:textId="77777777" w:rsidTr="00FB11FE">
        <w:trPr>
          <w:trHeight w:val="839"/>
        </w:trPr>
        <w:tc>
          <w:tcPr>
            <w:tcW w:w="1985" w:type="dxa"/>
            <w:shd w:val="clear" w:color="auto" w:fill="FFFF00"/>
          </w:tcPr>
          <w:p w14:paraId="473631AC" w14:textId="77777777" w:rsidR="00DB3DE3" w:rsidRPr="000B7757" w:rsidRDefault="00DB3DE3" w:rsidP="00DB3DE3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5. 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ცირკულარული მიგრაციის შესახებ ხელშეკრულებების გასაფორმებლად მუშაობის გაგრძელება სხვა სახელმწიფოებთან,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რაც გულისხმობს პოტენციური ქვეყნების იდენტიფიცირებას და მათთან მოლაპ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ა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რაკებების წარმოებას ხელშეკ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რ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>ულების გაფორმების მიზნით.</w:t>
            </w:r>
          </w:p>
        </w:tc>
        <w:tc>
          <w:tcPr>
            <w:tcW w:w="1843" w:type="dxa"/>
            <w:shd w:val="clear" w:color="auto" w:fill="FFFF00"/>
          </w:tcPr>
          <w:p w14:paraId="051C6A1B" w14:textId="60DD82EC" w:rsidR="00DB3DE3" w:rsidRPr="000B7757" w:rsidRDefault="00DB3DE3" w:rsidP="00DB3DE3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5.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1.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ცირკულარული</w:t>
            </w:r>
            <w:r w:rsidRPr="00907FC5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მიგრაციის</w:t>
            </w:r>
            <w:r w:rsidRPr="00907FC5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907FC5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ხელშეკრულებების</w:t>
            </w:r>
            <w:r w:rsidRPr="00907FC5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გაფორმების</w:t>
            </w:r>
            <w:r w:rsidRPr="00907FC5">
              <w:rPr>
                <w:rFonts w:ascii="Sylfaen" w:hAnsi="Sylfaen" w:cs="Segoe UI"/>
                <w:sz w:val="16"/>
                <w:szCs w:val="16"/>
              </w:rPr>
              <w:t xml:space="preserve"> </w:t>
            </w:r>
            <w:r w:rsidRPr="00907FC5">
              <w:rPr>
                <w:rFonts w:ascii="Sylfaen" w:hAnsi="Sylfaen" w:cs="Sylfaen"/>
                <w:sz w:val="16"/>
                <w:szCs w:val="16"/>
              </w:rPr>
              <w:t>მიზნით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პოტენციურ ქვეყნებთან </w:t>
            </w:r>
            <w:r w:rsidRPr="00907FC5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თანამშრომლობის განვითარების ხელშეწყობა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2E1F4063" w14:textId="2CF47DCA" w:rsidR="00DB3DE3" w:rsidRPr="000B7757" w:rsidRDefault="00DB3DE3" w:rsidP="00DB3D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ცირკულარული მიგრაციის შესახებ ხელშეკრულების გაფორმების შესაძლებლობა განხილულია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პოტენციურ ქვეყნებთან ორმხრივი და მრავალმხრივი შეხვედრების ფარგლებში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559" w:type="dxa"/>
            <w:shd w:val="clear" w:color="auto" w:fill="FFFF00"/>
          </w:tcPr>
          <w:p w14:paraId="7A08EF37" w14:textId="77777777" w:rsidR="00B63991" w:rsidRDefault="00DB3DE3" w:rsidP="00DB3D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შეხვედრა  </w:t>
            </w:r>
          </w:p>
          <w:p w14:paraId="3A8A70FF" w14:textId="6A7733BE" w:rsidR="00DB3DE3" w:rsidRPr="00907FC5" w:rsidRDefault="00DB3DE3" w:rsidP="00DB3D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(მინ. 4)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14:paraId="6C1DAC78" w14:textId="77777777" w:rsidR="00DB3DE3" w:rsidRPr="00907FC5" w:rsidRDefault="00DB3DE3" w:rsidP="00DB3D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FF5E0BD" w14:textId="1DD664C8" w:rsidR="00DB3DE3" w:rsidRPr="000B7757" w:rsidRDefault="00DB3DE3" w:rsidP="00DB3D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წყარო: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შეხვედრის ანგარიში/პრესრელიზი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</w:tc>
        <w:tc>
          <w:tcPr>
            <w:tcW w:w="1181" w:type="dxa"/>
            <w:shd w:val="clear" w:color="auto" w:fill="FFFF00"/>
          </w:tcPr>
          <w:p w14:paraId="5444A87E" w14:textId="77777777" w:rsidR="00830665" w:rsidRPr="00907FC5" w:rsidRDefault="00830665" w:rsidP="00830665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საგარეო საქმეთა სამინისტრო</w:t>
            </w:r>
          </w:p>
          <w:p w14:paraId="3135C1BD" w14:textId="44C4FDAD" w:rsidR="00DB3DE3" w:rsidRPr="000B7757" w:rsidRDefault="00DB3DE3" w:rsidP="00DB3DE3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FFF00"/>
          </w:tcPr>
          <w:p w14:paraId="4D69B3A2" w14:textId="77777777" w:rsidR="00DB3DE3" w:rsidRDefault="00DB3DE3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bookmarkStart w:id="3" w:name="_GoBack"/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შრომის</w:t>
            </w:r>
            <w:bookmarkEnd w:id="3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სამინისტრო</w:t>
            </w:r>
          </w:p>
          <w:p w14:paraId="57241302" w14:textId="77777777" w:rsidR="00156E1E" w:rsidRDefault="00156E1E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6564899" w14:textId="5B5E6F3A" w:rsidR="00156E1E" w:rsidRPr="00156E1E" w:rsidRDefault="00156E1E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IOM</w:t>
            </w:r>
          </w:p>
        </w:tc>
        <w:tc>
          <w:tcPr>
            <w:tcW w:w="1103" w:type="dxa"/>
            <w:shd w:val="clear" w:color="auto" w:fill="FFFF00"/>
          </w:tcPr>
          <w:p w14:paraId="672C06B9" w14:textId="05E1C009" w:rsidR="00DB3DE3" w:rsidRPr="000B7757" w:rsidRDefault="00DB3DE3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</w:rPr>
              <w:t>12</w:t>
            </w: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="00830665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FFF00"/>
          </w:tcPr>
          <w:p w14:paraId="1F0ACBD7" w14:textId="49C2D549" w:rsidR="00DB3DE3" w:rsidRPr="000B7757" w:rsidRDefault="00DB3DE3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FFF00"/>
          </w:tcPr>
          <w:p w14:paraId="7C3AA868" w14:textId="6C15541D" w:rsidR="00DB3DE3" w:rsidRPr="00156E1E" w:rsidRDefault="00156E1E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</w:tc>
        <w:tc>
          <w:tcPr>
            <w:tcW w:w="1103" w:type="dxa"/>
            <w:shd w:val="clear" w:color="auto" w:fill="FFFF00"/>
          </w:tcPr>
          <w:p w14:paraId="715B8B8C" w14:textId="77777777" w:rsidR="00DB3DE3" w:rsidRPr="000B7757" w:rsidRDefault="00DB3DE3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FFF00"/>
          </w:tcPr>
          <w:p w14:paraId="60057E1B" w14:textId="527D2A3C" w:rsidR="00DB3DE3" w:rsidRPr="000B7757" w:rsidRDefault="00DB3DE3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907FC5">
              <w:rPr>
                <w:rFonts w:ascii="Sylfaen" w:hAnsi="Sylfaen"/>
                <w:sz w:val="16"/>
                <w:szCs w:val="16"/>
                <w:lang w:val="ka-GE"/>
              </w:rPr>
              <w:t>პოლიტიკური პრიორიტეტების ცვლილება</w:t>
            </w:r>
          </w:p>
        </w:tc>
        <w:tc>
          <w:tcPr>
            <w:tcW w:w="1080" w:type="dxa"/>
            <w:shd w:val="clear" w:color="auto" w:fill="FFFF00"/>
          </w:tcPr>
          <w:p w14:paraId="4DC3C293" w14:textId="77777777" w:rsidR="00DB3DE3" w:rsidRPr="000B7757" w:rsidRDefault="00DB3DE3" w:rsidP="00DB3DE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D11ABE" w:rsidRPr="000B7757" w14:paraId="74D8415A" w14:textId="77777777" w:rsidTr="00473B80">
        <w:trPr>
          <w:trHeight w:val="839"/>
        </w:trPr>
        <w:tc>
          <w:tcPr>
            <w:tcW w:w="1985" w:type="dxa"/>
            <w:shd w:val="clear" w:color="auto" w:fill="F2F2F2"/>
          </w:tcPr>
          <w:p w14:paraId="54AA7E1B" w14:textId="77777777" w:rsidR="00D11ABE" w:rsidRPr="000B7757" w:rsidRDefault="00D11ABE" w:rsidP="00D11ABE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6.</w:t>
            </w:r>
            <w:r w:rsidRPr="000B7757">
              <w:rPr>
                <w:rFonts w:ascii="Sylfaen" w:hAnsi="Sylfaen" w:cs="Arial"/>
                <w:lang w:val="ka-GE" w:eastAsia="de-AT"/>
              </w:rPr>
              <w:t xml:space="preserve"> </w:t>
            </w:r>
            <w:r w:rsidRPr="000B7757">
              <w:rPr>
                <w:rFonts w:ascii="Sylfaen" w:hAnsi="Sylfaen" w:cs="Arial"/>
                <w:b/>
                <w:sz w:val="16"/>
                <w:szCs w:val="16"/>
                <w:lang w:val="ka-GE" w:eastAsia="de-AT"/>
              </w:rPr>
              <w:t>თანამშრომელთა კვალიფიკაციის ამაღლების და თავშესაფრის სისტემის შიდა ხარისხის კონტროლის მეთოდოლოგიის განვითარების და ინსტიტუციონალიზაციის მიზნით, თანამშრომლობის ფორმატის შექმნა ევროპის თავშესაფრის მხარდაჭერის ოფისთან</w:t>
            </w:r>
            <w:r w:rsidRPr="000B7757">
              <w:rPr>
                <w:rFonts w:ascii="Sylfaen" w:hAnsi="Sylfaen" w:cs="Arial"/>
                <w:sz w:val="16"/>
                <w:szCs w:val="16"/>
                <w:lang w:val="ka-GE" w:eastAsia="de-AT"/>
              </w:rPr>
              <w:t>.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de-AT"/>
              </w:rPr>
              <w:t xml:space="preserve"> </w:t>
            </w:r>
            <w:r w:rsidRPr="000B7757">
              <w:rPr>
                <w:rFonts w:ascii="Sylfaen" w:eastAsia="Times New Roman" w:hAnsi="Sylfaen" w:cs="Calibri"/>
                <w:color w:val="000000"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1843" w:type="dxa"/>
            <w:shd w:val="clear" w:color="auto" w:fill="F2F2F2"/>
          </w:tcPr>
          <w:p w14:paraId="2BB4AE59" w14:textId="11872A8E" w:rsidR="00D11ABE" w:rsidRPr="00D11ABE" w:rsidRDefault="00B63991" w:rsidP="00D11AB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6.1. </w:t>
            </w:r>
            <w:r w:rsidR="00E807B1" w:rsidRPr="00D11ABE">
              <w:rPr>
                <w:rFonts w:ascii="Sylfaen" w:hAnsi="Sylfaen" w:cs="Sylfaen"/>
                <w:sz w:val="16"/>
                <w:szCs w:val="16"/>
                <w:lang w:val="ka-GE"/>
              </w:rPr>
              <w:t>თავშესაფრის</w:t>
            </w:r>
            <w:r w:rsidR="00E807B1" w:rsidRPr="00D11ABE">
              <w:rPr>
                <w:rFonts w:ascii="Sylfaen" w:hAnsi="Sylfaen"/>
                <w:sz w:val="16"/>
                <w:szCs w:val="16"/>
                <w:lang w:val="ka-GE"/>
              </w:rPr>
              <w:t xml:space="preserve"> მხარდაჭერის ევროპული ოფისის </w:t>
            </w:r>
            <w:r w:rsidR="00DD76AB">
              <w:rPr>
                <w:rFonts w:ascii="Sylfaen" w:hAnsi="Sylfaen"/>
                <w:sz w:val="16"/>
                <w:szCs w:val="16"/>
              </w:rPr>
              <w:t xml:space="preserve">(EASO) </w:t>
            </w:r>
            <w:r w:rsidR="00E807B1" w:rsidRPr="00D11ABE">
              <w:rPr>
                <w:rFonts w:ascii="Sylfaen" w:hAnsi="Sylfaen"/>
                <w:sz w:val="16"/>
                <w:szCs w:val="16"/>
                <w:lang w:val="ka-GE"/>
              </w:rPr>
              <w:t>წარმომადგენ</w:t>
            </w:r>
            <w:r w:rsidR="00E807B1">
              <w:rPr>
                <w:rFonts w:ascii="Sylfaen" w:hAnsi="Sylfaen"/>
                <w:sz w:val="16"/>
                <w:szCs w:val="16"/>
                <w:lang w:val="ka-GE"/>
              </w:rPr>
              <w:t xml:space="preserve">ლებისთვის </w:t>
            </w:r>
            <w:r w:rsidR="00E807B1" w:rsidRPr="00D11ABE">
              <w:rPr>
                <w:rFonts w:ascii="Sylfaen" w:hAnsi="Sylfaen"/>
                <w:sz w:val="16"/>
                <w:szCs w:val="16"/>
                <w:lang w:val="ka-GE"/>
              </w:rPr>
              <w:t xml:space="preserve">საქართველოში არსებული თავშესაფრის სისტემის </w:t>
            </w:r>
            <w:r w:rsidR="00E807B1">
              <w:rPr>
                <w:rFonts w:ascii="Sylfaen" w:hAnsi="Sylfaen"/>
                <w:sz w:val="16"/>
                <w:szCs w:val="16"/>
                <w:lang w:val="ka-GE"/>
              </w:rPr>
              <w:t>გაცნობა.</w:t>
            </w:r>
          </w:p>
        </w:tc>
        <w:tc>
          <w:tcPr>
            <w:tcW w:w="1701" w:type="dxa"/>
            <w:shd w:val="clear" w:color="auto" w:fill="F2F2F2"/>
          </w:tcPr>
          <w:p w14:paraId="4D914C52" w14:textId="5984D3E0" w:rsidR="00D11ABE" w:rsidRPr="000B7757" w:rsidRDefault="00E807B1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თავშესაფრის მხარდაჭერის ევროპული ოფისის წარმომადგენლები გაეცნენ საქართველოში არსებულ თავშესაფრის სისტემას</w:t>
            </w:r>
          </w:p>
        </w:tc>
        <w:tc>
          <w:tcPr>
            <w:tcW w:w="1559" w:type="dxa"/>
            <w:shd w:val="clear" w:color="auto" w:fill="F2F2F2"/>
          </w:tcPr>
          <w:p w14:paraId="5A29C446" w14:textId="77777777" w:rsidR="00D11ABE" w:rsidRDefault="00D11ABE" w:rsidP="00D11ABE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შეხვედრა (მინ. 1)</w:t>
            </w:r>
          </w:p>
          <w:p w14:paraId="0F5B8D25" w14:textId="77777777" w:rsidR="00D11ABE" w:rsidRDefault="00D11ABE" w:rsidP="00D11ABE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144B4D30" w14:textId="77777777" w:rsidR="00B63991" w:rsidRDefault="00D11ABE" w:rsidP="00D11AB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433118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14:paraId="46428481" w14:textId="19DED2D7" w:rsidR="00D11ABE" w:rsidRPr="000B7757" w:rsidRDefault="00D11ABE" w:rsidP="00D11AB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შეხვედრის ოქმი</w:t>
            </w:r>
          </w:p>
        </w:tc>
        <w:tc>
          <w:tcPr>
            <w:tcW w:w="1181" w:type="dxa"/>
            <w:shd w:val="clear" w:color="auto" w:fill="F2F2F2"/>
          </w:tcPr>
          <w:p w14:paraId="6BE23788" w14:textId="77777777" w:rsidR="00B701C4" w:rsidRPr="00610877" w:rsidRDefault="00B701C4" w:rsidP="00B701C4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შსს</w:t>
            </w:r>
          </w:p>
          <w:p w14:paraId="00E22E52" w14:textId="55A9BDC6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4839BB1C" w14:textId="77777777" w:rsidR="00DD76AB" w:rsidRDefault="00DD76AB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  <w:p w14:paraId="212BC0C0" w14:textId="77777777" w:rsidR="00DD76AB" w:rsidRDefault="00DD76AB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14:paraId="0017B105" w14:textId="62458C7F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890E83">
              <w:rPr>
                <w:rFonts w:ascii="Sylfaen" w:hAnsi="Sylfaen"/>
                <w:sz w:val="16"/>
                <w:szCs w:val="16"/>
              </w:rPr>
              <w:t>ICMPD</w:t>
            </w:r>
          </w:p>
        </w:tc>
        <w:tc>
          <w:tcPr>
            <w:tcW w:w="1103" w:type="dxa"/>
            <w:shd w:val="clear" w:color="auto" w:fill="F2F2F2"/>
          </w:tcPr>
          <w:p w14:paraId="27EECD42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12.2019</w:t>
            </w:r>
          </w:p>
        </w:tc>
        <w:tc>
          <w:tcPr>
            <w:tcW w:w="990" w:type="dxa"/>
            <w:shd w:val="clear" w:color="auto" w:fill="F2F2F2"/>
          </w:tcPr>
          <w:p w14:paraId="0F45240C" w14:textId="5938BBF7" w:rsidR="00D11ABE" w:rsidRPr="000B7757" w:rsidRDefault="00E807B1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78C069F4" w14:textId="77777777" w:rsidR="00DD76AB" w:rsidRDefault="00DD76AB" w:rsidP="00DD76A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EU</w:t>
            </w:r>
          </w:p>
          <w:p w14:paraId="6A849D29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7C8E2A4F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4FA1D52" w14:textId="16FCAB3A" w:rsidR="00D11ABE" w:rsidRDefault="00D11ABE" w:rsidP="00AD3F26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 w:rsidRPr="00890E83">
              <w:rPr>
                <w:rFonts w:ascii="Sylfaen" w:hAnsi="Sylfaen"/>
                <w:sz w:val="16"/>
                <w:szCs w:val="16"/>
                <w:lang w:val="ka-GE"/>
              </w:rPr>
              <w:t xml:space="preserve">თავშესაფრის მხარდაჭერის ევროპული ოფისის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მხრიდან დაინტერესების არქონა მოცემული ვიზიტის განსახორციელებლად</w:t>
            </w:r>
          </w:p>
          <w:p w14:paraId="3A43C01C" w14:textId="77777777" w:rsidR="00D11ABE" w:rsidRDefault="00D11ABE" w:rsidP="00AD3F26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542DCC9C" w14:textId="3035E6A9" w:rsidR="00D11ABE" w:rsidRPr="00890E83" w:rsidRDefault="00E807B1" w:rsidP="00AD3F26">
            <w:pPr>
              <w:spacing w:after="0" w:line="240" w:lineRule="auto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არასაკმარისი ფინანსური რესურსები</w:t>
            </w:r>
          </w:p>
        </w:tc>
        <w:tc>
          <w:tcPr>
            <w:tcW w:w="1080" w:type="dxa"/>
            <w:shd w:val="clear" w:color="auto" w:fill="F2F2F2"/>
          </w:tcPr>
          <w:p w14:paraId="7C0F5FB9" w14:textId="77777777" w:rsidR="00D11ABE" w:rsidRPr="000B7757" w:rsidRDefault="00D11ABE" w:rsidP="00D11ABE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842E6" w:rsidRPr="000B7757" w14:paraId="727DC952" w14:textId="77777777" w:rsidTr="00473B80">
        <w:trPr>
          <w:trHeight w:val="659"/>
        </w:trPr>
        <w:tc>
          <w:tcPr>
            <w:tcW w:w="1985" w:type="dxa"/>
            <w:shd w:val="clear" w:color="auto" w:fill="F2F2F2" w:themeFill="background1" w:themeFillShade="F2"/>
          </w:tcPr>
          <w:p w14:paraId="24791D58" w14:textId="77777777" w:rsidR="003842E6" w:rsidRPr="000B7757" w:rsidRDefault="003842E6" w:rsidP="00387DD7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7. საქართველოს სტატისტიკის ეროვნულ სამსახურს და </w:t>
            </w:r>
            <w:r w:rsidRPr="000B7757">
              <w:rPr>
                <w:rFonts w:ascii="Sylfaen" w:hAnsi="Sylfaen" w:cs="Sylfaen"/>
                <w:b/>
                <w:i/>
                <w:sz w:val="16"/>
                <w:szCs w:val="16"/>
                <w:lang w:val="ka-GE"/>
              </w:rPr>
              <w:t>ევროსტატს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 შორის თანამშრომლობის გაღრმავება მონაცემთა შეგროვების, ურთიერთგაცვლის და დამუშავების მიზნით;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5676E04" w14:textId="3F601076" w:rsidR="000404FB" w:rsidRDefault="00B63991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7.1. </w:t>
            </w:r>
            <w:r w:rsidR="000404FB">
              <w:rPr>
                <w:rFonts w:ascii="Sylfaen" w:hAnsi="Sylfaen" w:cs="Sylfaen"/>
                <w:sz w:val="16"/>
                <w:szCs w:val="16"/>
              </w:rPr>
              <w:t>საერთაშორისო</w:t>
            </w:r>
          </w:p>
          <w:p w14:paraId="7BF4805E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მიგრაციის</w:t>
            </w:r>
          </w:p>
          <w:p w14:paraId="6DED8C15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სტატისტიკის</w:t>
            </w:r>
          </w:p>
          <w:p w14:paraId="4D23FE3C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შესახებ 2018 წლის</w:t>
            </w:r>
          </w:p>
          <w:p w14:paraId="562E433B" w14:textId="44E51B68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მეტამონაცემების</w:t>
            </w:r>
          </w:p>
          <w:p w14:paraId="47D60D11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მიწოდება</w:t>
            </w:r>
          </w:p>
          <w:p w14:paraId="79C02ED2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ევროსტატის</w:t>
            </w:r>
          </w:p>
          <w:p w14:paraId="5CD132D6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შესაბამისი</w:t>
            </w:r>
          </w:p>
          <w:p w14:paraId="60982205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სტრუქტურული</w:t>
            </w:r>
          </w:p>
          <w:p w14:paraId="475DF155" w14:textId="77777777" w:rsidR="003842E6" w:rsidRPr="000B7757" w:rsidRDefault="000404FB" w:rsidP="000404FB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ქვედანაყოფისათვის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0029B5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SDMX ფორმატში</w:t>
            </w:r>
          </w:p>
          <w:p w14:paraId="734D112B" w14:textId="24593AF3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მეტამონაცემები</w:t>
            </w:r>
          </w:p>
          <w:p w14:paraId="6E9887BE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მიწოდებულია</w:t>
            </w:r>
          </w:p>
          <w:p w14:paraId="6C9C7E3B" w14:textId="77777777" w:rsidR="003842E6" w:rsidRPr="000B7757" w:rsidRDefault="000404FB" w:rsidP="000404F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ევროსტატისთვის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AA3812A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წერილი</w:t>
            </w:r>
          </w:p>
          <w:p w14:paraId="7D9EF91A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მონაცემების</w:t>
            </w:r>
          </w:p>
          <w:p w14:paraId="56C75A46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მიწოდების</w:t>
            </w:r>
          </w:p>
          <w:p w14:paraId="38DF04C6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შესახებ</w:t>
            </w:r>
          </w:p>
          <w:p w14:paraId="5EC6F57F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  <w:p w14:paraId="11C4F39D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,Bold" w:hAnsi="Sylfaen,Bold" w:cs="Sylfaen,Bold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წყარო</w:t>
            </w:r>
            <w:r>
              <w:rPr>
                <w:rFonts w:ascii="Sylfaen,Bold" w:hAnsi="Sylfaen,Bold" w:cs="Sylfaen,Bold"/>
                <w:b/>
                <w:bCs/>
                <w:sz w:val="16"/>
                <w:szCs w:val="16"/>
              </w:rPr>
              <w:t>:</w:t>
            </w:r>
          </w:p>
          <w:p w14:paraId="4BC285C8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გაგზავნილი</w:t>
            </w:r>
          </w:p>
          <w:p w14:paraId="009328E5" w14:textId="77777777" w:rsidR="003842E6" w:rsidRPr="000B7757" w:rsidRDefault="000404FB" w:rsidP="000404FB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წერილი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28948780" w14:textId="77777777" w:rsidR="003842E6" w:rsidRPr="000B7757" w:rsidRDefault="00717F66" w:rsidP="00387DD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>საქსტატი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651EF6B7" w14:textId="77777777" w:rsidR="003842E6" w:rsidRPr="000B7757" w:rsidRDefault="000404FB" w:rsidP="00387DD7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Eurostat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FEBBF2E" w14:textId="77777777" w:rsidR="003842E6" w:rsidRPr="000404FB" w:rsidRDefault="000404FB" w:rsidP="00F5796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3456D9">
              <w:rPr>
                <w:rFonts w:ascii="Sylfaen" w:hAnsi="Sylfaen"/>
                <w:sz w:val="16"/>
                <w:szCs w:val="16"/>
              </w:rPr>
              <w:t>09.2019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212310F" w14:textId="77777777" w:rsidR="003842E6" w:rsidRPr="000404FB" w:rsidRDefault="000404FB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4EF0F546" w14:textId="77777777" w:rsidR="003842E6" w:rsidRPr="000B7757" w:rsidRDefault="003842E6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0CFE5CB1" w14:textId="77777777" w:rsidR="003842E6" w:rsidRPr="000B7757" w:rsidRDefault="003842E6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536B91C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Eurostat-ის</w:t>
            </w:r>
          </w:p>
          <w:p w14:paraId="6F683399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მხრიდან</w:t>
            </w:r>
          </w:p>
          <w:p w14:paraId="0B9058EA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მონაცემთა</w:t>
            </w:r>
          </w:p>
          <w:p w14:paraId="3BAFC4E0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გადაცემის</w:t>
            </w:r>
          </w:p>
          <w:p w14:paraId="6120A43C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შესახებ</w:t>
            </w:r>
          </w:p>
          <w:p w14:paraId="3C4969FD" w14:textId="77777777" w:rsidR="000404FB" w:rsidRDefault="000404FB" w:rsidP="000404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მოთხოვნის</w:t>
            </w:r>
          </w:p>
          <w:p w14:paraId="6773E0BB" w14:textId="77777777" w:rsidR="003842E6" w:rsidRPr="000B7757" w:rsidRDefault="000404FB" w:rsidP="000404F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დაგვიანება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3814D42" w14:textId="77777777" w:rsidR="003842E6" w:rsidRPr="000B7757" w:rsidRDefault="003842E6" w:rsidP="00387DD7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3456D9" w:rsidRPr="000B7757" w14:paraId="4D4A83E2" w14:textId="77777777" w:rsidTr="00473B80">
        <w:trPr>
          <w:trHeight w:val="422"/>
        </w:trPr>
        <w:tc>
          <w:tcPr>
            <w:tcW w:w="1985" w:type="dxa"/>
            <w:shd w:val="clear" w:color="auto" w:fill="F2F2F2"/>
          </w:tcPr>
          <w:p w14:paraId="07B4E683" w14:textId="77777777" w:rsidR="003456D9" w:rsidRPr="000B7757" w:rsidRDefault="003456D9" w:rsidP="003456D9">
            <w:pPr>
              <w:spacing w:line="240" w:lineRule="auto"/>
              <w:rPr>
                <w:rFonts w:ascii="Sylfaen" w:hAnsi="Sylfaen" w:cs="Sylfaen"/>
                <w:b/>
                <w:sz w:val="16"/>
                <w:szCs w:val="16"/>
                <w:lang w:val="de-AT"/>
              </w:rPr>
            </w:pPr>
            <w:r w:rsidRPr="000B775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8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>.</w:t>
            </w:r>
            <w:r w:rsidRPr="000B7757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ევროკავშირის „აღმოსავლეთ </w:t>
            </w:r>
            <w:r w:rsidRPr="000B7757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პარტნიორობის“ ფარგლებში ორმხრივი და მრავალმხრივი თანამშრომლობის გაღრმავება.</w:t>
            </w:r>
            <w:r w:rsidRPr="000B7757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1843" w:type="dxa"/>
            <w:shd w:val="clear" w:color="auto" w:fill="F2F2F2"/>
          </w:tcPr>
          <w:p w14:paraId="41FBDFEB" w14:textId="2E320D92" w:rsidR="003456D9" w:rsidRPr="003456D9" w:rsidRDefault="00B63991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8.1. </w:t>
            </w:r>
            <w:r w:rsidR="003456D9" w:rsidRPr="003456D9">
              <w:rPr>
                <w:rFonts w:ascii="Sylfaen" w:hAnsi="Sylfaen"/>
                <w:sz w:val="16"/>
                <w:szCs w:val="16"/>
                <w:lang w:val="ka-GE"/>
              </w:rPr>
              <w:t xml:space="preserve">აღმოსავლეთ პარტნიორობის </w:t>
            </w:r>
            <w:r w:rsidR="003456D9" w:rsidRPr="003456D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ფარგლებში მიგრაციის საკითხებზე დაგეგმილ ღონისძიებებში ქართული მხარის მონაწილეობის ხელშეწყობა</w:t>
            </w:r>
          </w:p>
        </w:tc>
        <w:tc>
          <w:tcPr>
            <w:tcW w:w="1701" w:type="dxa"/>
            <w:shd w:val="clear" w:color="auto" w:fill="F2F2F2"/>
          </w:tcPr>
          <w:p w14:paraId="76CA1A47" w14:textId="399C969C" w:rsidR="003456D9" w:rsidRPr="003456D9" w:rsidRDefault="003456D9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 w:cs="Sylfaen"/>
                <w:sz w:val="16"/>
                <w:szCs w:val="16"/>
              </w:rPr>
              <w:lastRenderedPageBreak/>
              <w:t>საქართველოს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</w:rPr>
              <w:lastRenderedPageBreak/>
              <w:t>უწყებების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წარმომადგენლები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აქტიურად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მონაწილეობენ</w:t>
            </w:r>
            <w:r w:rsidRPr="003456D9">
              <w:rPr>
                <w:sz w:val="16"/>
                <w:szCs w:val="16"/>
              </w:rPr>
              <w:t xml:space="preserve"> „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აღმოსავლეთ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პარტნიორობის</w:t>
            </w:r>
            <w:r w:rsidRPr="003456D9">
              <w:rPr>
                <w:sz w:val="16"/>
                <w:szCs w:val="16"/>
              </w:rPr>
              <w:t xml:space="preserve">“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ფარგლებში</w:t>
            </w:r>
            <w:r w:rsidRPr="003456D9">
              <w:rPr>
                <w:sz w:val="16"/>
                <w:szCs w:val="16"/>
              </w:rPr>
              <w:t xml:space="preserve">,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მიგრაციის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საკითხებზე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ორგანიზებულ</w:t>
            </w:r>
            <w:r w:rsidRPr="003456D9">
              <w:rPr>
                <w:sz w:val="16"/>
                <w:szCs w:val="16"/>
              </w:rPr>
              <w:t xml:space="preserve"> </w:t>
            </w:r>
            <w:r w:rsidRPr="003456D9">
              <w:rPr>
                <w:rFonts w:ascii="Sylfaen" w:hAnsi="Sylfaen" w:cs="Sylfaen"/>
                <w:sz w:val="16"/>
                <w:szCs w:val="16"/>
              </w:rPr>
              <w:t>ღონისძიებებში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>, მათ შორის</w:t>
            </w:r>
            <w:r w:rsidR="00AD70D5">
              <w:rPr>
                <w:rFonts w:ascii="Sylfaen" w:hAnsi="Sylfaen" w:cs="Sylfaen"/>
                <w:sz w:val="16"/>
                <w:szCs w:val="16"/>
                <w:lang w:val="ka-GE"/>
              </w:rPr>
              <w:t>,</w:t>
            </w:r>
            <w:r w:rsidRPr="003456D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 w:rsidRPr="003456D9">
              <w:rPr>
                <w:rFonts w:ascii="Sylfaen" w:hAnsi="Sylfaen"/>
                <w:sz w:val="16"/>
                <w:szCs w:val="16"/>
                <w:lang w:val="ka-GE"/>
              </w:rPr>
              <w:t>მე-4 პლატფორმის „მიგრაციის, მობილობისა და საზღვრის ინტეგრირებული მართვის“ საკითხებზე პანელის შეხვედრებში</w:t>
            </w:r>
          </w:p>
        </w:tc>
        <w:tc>
          <w:tcPr>
            <w:tcW w:w="1559" w:type="dxa"/>
            <w:shd w:val="clear" w:color="auto" w:fill="F2F2F2"/>
          </w:tcPr>
          <w:p w14:paraId="566890F7" w14:textId="77777777" w:rsidR="00B63991" w:rsidRDefault="003456D9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შეხვედრების რაოდენობა</w:t>
            </w:r>
          </w:p>
          <w:p w14:paraId="425F02D0" w14:textId="69900DA6" w:rsidR="003456D9" w:rsidRPr="003456D9" w:rsidRDefault="003456D9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3456D9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 (მინ. 3)</w:t>
            </w:r>
          </w:p>
          <w:p w14:paraId="51FBCA7D" w14:textId="77777777" w:rsidR="003456D9" w:rsidRPr="003456D9" w:rsidRDefault="003456D9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439410F3" w14:textId="77777777" w:rsidR="003456D9" w:rsidRPr="003456D9" w:rsidRDefault="003456D9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30665">
              <w:rPr>
                <w:rFonts w:ascii="Sylfaen" w:hAnsi="Sylfaen"/>
                <w:b/>
                <w:sz w:val="16"/>
                <w:szCs w:val="16"/>
                <w:lang w:val="ka-GE"/>
              </w:rPr>
              <w:t>წყარო:</w:t>
            </w:r>
            <w:r w:rsidRPr="003456D9">
              <w:rPr>
                <w:rFonts w:ascii="Sylfaen" w:hAnsi="Sylfaen"/>
                <w:sz w:val="16"/>
                <w:szCs w:val="16"/>
                <w:lang w:val="ka-GE"/>
              </w:rPr>
              <w:t xml:space="preserve"> შეხვედრის დღის წესრიგი, ანგარიში</w:t>
            </w:r>
          </w:p>
        </w:tc>
        <w:tc>
          <w:tcPr>
            <w:tcW w:w="1181" w:type="dxa"/>
            <w:shd w:val="clear" w:color="auto" w:fill="F2F2F2"/>
          </w:tcPr>
          <w:p w14:paraId="225B1791" w14:textId="11AE5A6E" w:rsidR="003456D9" w:rsidRPr="00830665" w:rsidRDefault="00830665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სსგს</w:t>
            </w:r>
          </w:p>
          <w:p w14:paraId="1BA3CEA0" w14:textId="77777777" w:rsidR="003456D9" w:rsidRPr="003456D9" w:rsidRDefault="003456D9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  <w:p w14:paraId="763A8565" w14:textId="77777777" w:rsidR="003456D9" w:rsidRPr="003456D9" w:rsidRDefault="003456D9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7" w:type="dxa"/>
            <w:shd w:val="clear" w:color="auto" w:fill="F2F2F2"/>
          </w:tcPr>
          <w:p w14:paraId="3E1C7984" w14:textId="27AB959D" w:rsidR="003456D9" w:rsidRPr="00830665" w:rsidRDefault="00830665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83066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საგარეო საქმეთა </w:t>
            </w:r>
            <w:r w:rsidRPr="0083066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სამინისტრო</w:t>
            </w:r>
          </w:p>
        </w:tc>
        <w:tc>
          <w:tcPr>
            <w:tcW w:w="1103" w:type="dxa"/>
            <w:shd w:val="clear" w:color="auto" w:fill="F2F2F2"/>
          </w:tcPr>
          <w:p w14:paraId="656E8050" w14:textId="486392DA" w:rsidR="003456D9" w:rsidRPr="003456D9" w:rsidRDefault="00830665" w:rsidP="003456D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12.</w:t>
            </w:r>
            <w:r w:rsidR="003456D9" w:rsidRPr="003456D9">
              <w:rPr>
                <w:rFonts w:ascii="Sylfaen" w:hAnsi="Sylfaen"/>
                <w:sz w:val="16"/>
                <w:szCs w:val="16"/>
                <w:lang w:val="ka-GE"/>
              </w:rPr>
              <w:t>2019</w:t>
            </w:r>
          </w:p>
        </w:tc>
        <w:tc>
          <w:tcPr>
            <w:tcW w:w="990" w:type="dxa"/>
            <w:shd w:val="clear" w:color="auto" w:fill="F2F2F2"/>
          </w:tcPr>
          <w:p w14:paraId="5B3D6237" w14:textId="72C26E20" w:rsidR="003456D9" w:rsidRPr="00830665" w:rsidRDefault="00830665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highlight w:val="yellow"/>
                <w:lang w:val="ka-GE"/>
              </w:rPr>
            </w:pPr>
            <w:r w:rsidRPr="00830665">
              <w:rPr>
                <w:rFonts w:ascii="Sylfaen" w:hAnsi="Sylfaen"/>
                <w:sz w:val="16"/>
                <w:szCs w:val="16"/>
                <w:lang w:val="ka-GE"/>
              </w:rPr>
              <w:t>ადმინ. რესურსი</w:t>
            </w:r>
          </w:p>
        </w:tc>
        <w:tc>
          <w:tcPr>
            <w:tcW w:w="787" w:type="dxa"/>
            <w:shd w:val="clear" w:color="auto" w:fill="F2F2F2"/>
          </w:tcPr>
          <w:p w14:paraId="5CEDBA0F" w14:textId="77777777" w:rsidR="003456D9" w:rsidRPr="003456D9" w:rsidRDefault="003456D9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03" w:type="dxa"/>
            <w:shd w:val="clear" w:color="auto" w:fill="F2F2F2"/>
          </w:tcPr>
          <w:p w14:paraId="2707C8BD" w14:textId="77777777" w:rsidR="003456D9" w:rsidRPr="003456D9" w:rsidRDefault="003456D9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80" w:type="dxa"/>
            <w:shd w:val="clear" w:color="auto" w:fill="F2F2F2"/>
          </w:tcPr>
          <w:p w14:paraId="70ACB4BA" w14:textId="0E3751C6" w:rsidR="003456D9" w:rsidRPr="003456D9" w:rsidRDefault="00F30FB4" w:rsidP="00F30FB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განსაზღვრული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რაოდენობის შეხვედრების ვერგამართვა პანელის კოორდინატორების მიერ.</w:t>
            </w:r>
          </w:p>
        </w:tc>
        <w:tc>
          <w:tcPr>
            <w:tcW w:w="1080" w:type="dxa"/>
            <w:shd w:val="clear" w:color="auto" w:fill="F2F2F2"/>
          </w:tcPr>
          <w:p w14:paraId="2C9E3B02" w14:textId="77777777" w:rsidR="003456D9" w:rsidRPr="003456D9" w:rsidRDefault="003456D9" w:rsidP="003456D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3C13BFBF" w14:textId="77777777" w:rsidR="00A52438" w:rsidRPr="000B7757" w:rsidRDefault="00A52438" w:rsidP="00A52438">
      <w:pPr>
        <w:rPr>
          <w:rFonts w:ascii="Sylfaen" w:hAnsi="Sylfaen"/>
        </w:rPr>
      </w:pPr>
    </w:p>
    <w:sectPr w:rsidR="00A52438" w:rsidRPr="000B7757" w:rsidSect="00E3617D">
      <w:headerReference w:type="default" r:id="rId14"/>
      <w:footerReference w:type="default" r:id="rId15"/>
      <w:pgSz w:w="16839" w:h="11907" w:orient="landscape" w:code="9"/>
      <w:pgMar w:top="360" w:right="1440" w:bottom="810" w:left="12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7CDD0" w14:textId="77777777" w:rsidR="00FA5696" w:rsidRDefault="00FA5696" w:rsidP="00F8022C">
      <w:pPr>
        <w:spacing w:after="0" w:line="240" w:lineRule="auto"/>
      </w:pPr>
      <w:r>
        <w:separator/>
      </w:r>
    </w:p>
  </w:endnote>
  <w:endnote w:type="continuationSeparator" w:id="0">
    <w:p w14:paraId="571D645F" w14:textId="77777777" w:rsidR="00FA5696" w:rsidRDefault="00FA5696" w:rsidP="00F8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C3B1A" w14:textId="130F6A93" w:rsidR="00D50DD1" w:rsidRDefault="00D50DD1" w:rsidP="0098673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EF559" w14:textId="77777777" w:rsidR="00FA5696" w:rsidRDefault="00FA5696" w:rsidP="00F8022C">
      <w:pPr>
        <w:spacing w:after="0" w:line="240" w:lineRule="auto"/>
      </w:pPr>
      <w:r>
        <w:separator/>
      </w:r>
    </w:p>
  </w:footnote>
  <w:footnote w:type="continuationSeparator" w:id="0">
    <w:p w14:paraId="627832B9" w14:textId="77777777" w:rsidR="00FA5696" w:rsidRDefault="00FA5696" w:rsidP="00F8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7DB3" w14:textId="77777777" w:rsidR="00D50DD1" w:rsidRDefault="00D50DD1">
    <w:pPr>
      <w:pStyle w:val="Header"/>
    </w:pPr>
  </w:p>
  <w:tbl>
    <w:tblPr>
      <w:tblW w:w="1555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/>
      <w:tblLayout w:type="fixed"/>
      <w:tblLook w:val="04A0" w:firstRow="1" w:lastRow="0" w:firstColumn="1" w:lastColumn="0" w:noHBand="0" w:noVBand="1"/>
    </w:tblPr>
    <w:tblGrid>
      <w:gridCol w:w="1985"/>
      <w:gridCol w:w="1843"/>
      <w:gridCol w:w="1701"/>
      <w:gridCol w:w="1559"/>
      <w:gridCol w:w="1181"/>
      <w:gridCol w:w="1147"/>
      <w:gridCol w:w="1103"/>
      <w:gridCol w:w="990"/>
      <w:gridCol w:w="810"/>
      <w:gridCol w:w="1080"/>
      <w:gridCol w:w="1080"/>
      <w:gridCol w:w="1080"/>
    </w:tblGrid>
    <w:tr w:rsidR="00D50DD1" w:rsidRPr="00CE4998" w14:paraId="59D8EBD3" w14:textId="77777777" w:rsidTr="00E8410A">
      <w:trPr>
        <w:trHeight w:val="620"/>
      </w:trPr>
      <w:tc>
        <w:tcPr>
          <w:tcW w:w="1985" w:type="dxa"/>
          <w:vMerge w:val="restart"/>
          <w:shd w:val="clear" w:color="auto" w:fill="F2F2F2"/>
          <w:vAlign w:val="center"/>
        </w:tcPr>
        <w:p w14:paraId="56180694" w14:textId="77777777" w:rsidR="00D50DD1" w:rsidRDefault="00D50DD1" w:rsidP="00035E46">
          <w:pPr>
            <w:rPr>
              <w:rFonts w:ascii="Sylfaen" w:hAnsi="Sylfaen" w:cs="Sylfaen"/>
              <w:b/>
              <w:sz w:val="16"/>
              <w:szCs w:val="16"/>
              <w:lang w:val="ka-GE"/>
            </w:rPr>
          </w:pPr>
        </w:p>
        <w:p w14:paraId="72C151B3" w14:textId="77777777" w:rsidR="00D50DD1" w:rsidRPr="00CE4998" w:rsidRDefault="00D50DD1" w:rsidP="00035E46">
          <w:pPr>
            <w:jc w:val="center"/>
            <w:rPr>
              <w:rFonts w:ascii="Sylfaen" w:hAnsi="Sylfaen"/>
              <w:b/>
              <w:sz w:val="16"/>
              <w:szCs w:val="16"/>
              <w:lang w:val="ka-GE"/>
            </w:rPr>
          </w:pPr>
          <w:r>
            <w:rPr>
              <w:rFonts w:ascii="Sylfaen" w:hAnsi="Sylfaen" w:cs="Sylfaen"/>
              <w:b/>
              <w:sz w:val="16"/>
              <w:szCs w:val="16"/>
              <w:lang w:val="ka-GE"/>
            </w:rPr>
            <w:t>ამოცანა</w:t>
          </w:r>
        </w:p>
        <w:p w14:paraId="7D683C7B" w14:textId="77777777" w:rsidR="00D50DD1" w:rsidRPr="00CE4998" w:rsidRDefault="00D50DD1" w:rsidP="00035E46">
          <w:pPr>
            <w:jc w:val="center"/>
            <w:rPr>
              <w:rFonts w:ascii="Sylfaen" w:hAnsi="Sylfaen"/>
              <w:b/>
              <w:sz w:val="16"/>
              <w:szCs w:val="16"/>
              <w:lang w:val="ka-GE"/>
            </w:rPr>
          </w:pPr>
        </w:p>
      </w:tc>
      <w:tc>
        <w:tcPr>
          <w:tcW w:w="1843" w:type="dxa"/>
          <w:vMerge w:val="restart"/>
          <w:shd w:val="clear" w:color="auto" w:fill="F2F2F2"/>
          <w:vAlign w:val="center"/>
        </w:tcPr>
        <w:p w14:paraId="22E52FA6" w14:textId="77777777" w:rsidR="00D50DD1" w:rsidRPr="00CE4998" w:rsidRDefault="00D50DD1" w:rsidP="00035E46">
          <w:pPr>
            <w:jc w:val="center"/>
            <w:rPr>
              <w:rFonts w:ascii="Sylfaen" w:hAnsi="Sylfaen"/>
              <w:b/>
              <w:sz w:val="16"/>
              <w:szCs w:val="16"/>
              <w:lang w:val="ka-GE"/>
            </w:rPr>
          </w:pP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აქტივობა</w:t>
          </w:r>
        </w:p>
      </w:tc>
      <w:tc>
        <w:tcPr>
          <w:tcW w:w="1701" w:type="dxa"/>
          <w:vMerge w:val="restart"/>
          <w:shd w:val="clear" w:color="auto" w:fill="F2F2F2"/>
          <w:vAlign w:val="center"/>
        </w:tcPr>
        <w:p w14:paraId="4D61BB9C" w14:textId="77777777" w:rsidR="00D50DD1" w:rsidRPr="00CE4998" w:rsidRDefault="00D50DD1" w:rsidP="00035E46">
          <w:pPr>
            <w:spacing w:after="0" w:line="240" w:lineRule="auto"/>
            <w:jc w:val="center"/>
            <w:rPr>
              <w:rFonts w:ascii="Sylfaen" w:hAnsi="Sylfaen"/>
              <w:b/>
              <w:sz w:val="16"/>
              <w:szCs w:val="16"/>
              <w:lang w:val="ka-GE"/>
            </w:rPr>
          </w:pP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 xml:space="preserve">მოსალოდნელი შედეგი </w:t>
          </w:r>
        </w:p>
      </w:tc>
      <w:tc>
        <w:tcPr>
          <w:tcW w:w="1559" w:type="dxa"/>
          <w:vMerge w:val="restart"/>
          <w:shd w:val="clear" w:color="auto" w:fill="F2F2F2"/>
          <w:vAlign w:val="center"/>
        </w:tcPr>
        <w:p w14:paraId="39673460" w14:textId="77777777" w:rsidR="00D50DD1" w:rsidRDefault="00D50DD1" w:rsidP="00035E46">
          <w:pPr>
            <w:spacing w:after="0" w:line="240" w:lineRule="auto"/>
            <w:jc w:val="center"/>
            <w:rPr>
              <w:rFonts w:ascii="Sylfaen" w:hAnsi="Sylfaen" w:cs="Sylfaen"/>
              <w:b/>
              <w:sz w:val="16"/>
              <w:szCs w:val="16"/>
            </w:rPr>
          </w:pP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ინდიკატორი</w:t>
          </w:r>
          <w:r>
            <w:rPr>
              <w:rFonts w:ascii="Sylfaen" w:hAnsi="Sylfaen" w:cs="Sylfaen"/>
              <w:b/>
              <w:sz w:val="16"/>
              <w:szCs w:val="16"/>
              <w:lang w:val="ka-GE"/>
            </w:rPr>
            <w:t>/</w:t>
          </w:r>
        </w:p>
        <w:p w14:paraId="47512582" w14:textId="77777777" w:rsidR="00D50DD1" w:rsidRPr="00CE4998" w:rsidRDefault="00D50DD1" w:rsidP="00035E46">
          <w:pPr>
            <w:spacing w:after="0" w:line="240" w:lineRule="auto"/>
            <w:jc w:val="center"/>
            <w:rPr>
              <w:rFonts w:ascii="Sylfaen" w:hAnsi="Sylfaen" w:cs="Sylfaen"/>
              <w:b/>
              <w:sz w:val="16"/>
              <w:szCs w:val="16"/>
              <w:lang w:val="de-AT"/>
            </w:rPr>
          </w:pPr>
          <w:r>
            <w:rPr>
              <w:rFonts w:ascii="Sylfaen" w:hAnsi="Sylfaen" w:cs="Sylfaen"/>
              <w:b/>
              <w:sz w:val="16"/>
              <w:szCs w:val="16"/>
              <w:lang w:val="ka-GE"/>
            </w:rPr>
            <w:t>წყარო</w:t>
          </w:r>
        </w:p>
      </w:tc>
      <w:tc>
        <w:tcPr>
          <w:tcW w:w="1181" w:type="dxa"/>
          <w:vMerge w:val="restart"/>
          <w:shd w:val="clear" w:color="auto" w:fill="F2F2F2"/>
          <w:vAlign w:val="center"/>
        </w:tcPr>
        <w:p w14:paraId="0F18D5E1" w14:textId="77777777" w:rsidR="00D50DD1" w:rsidRPr="00CE4998" w:rsidRDefault="00D50DD1" w:rsidP="00035E46">
          <w:pPr>
            <w:spacing w:after="0" w:line="240" w:lineRule="auto"/>
            <w:jc w:val="center"/>
            <w:rPr>
              <w:rFonts w:ascii="Sylfaen" w:hAnsi="Sylfaen"/>
              <w:b/>
              <w:sz w:val="16"/>
              <w:szCs w:val="16"/>
              <w:lang w:val="ka-GE"/>
            </w:rPr>
          </w:pP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პასუხისმგებელი</w:t>
          </w:r>
          <w:r w:rsidRPr="00CE4998">
            <w:rPr>
              <w:rFonts w:ascii="Sylfaen" w:hAnsi="Sylfaen"/>
              <w:b/>
              <w:sz w:val="16"/>
              <w:szCs w:val="16"/>
              <w:lang w:val="ka-GE"/>
            </w:rPr>
            <w:t xml:space="preserve"> </w:t>
          </w: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უწყება</w:t>
          </w:r>
        </w:p>
      </w:tc>
      <w:tc>
        <w:tcPr>
          <w:tcW w:w="1147" w:type="dxa"/>
          <w:vMerge w:val="restart"/>
          <w:shd w:val="clear" w:color="auto" w:fill="F2F2F2"/>
          <w:vAlign w:val="center"/>
        </w:tcPr>
        <w:p w14:paraId="46D1D08F" w14:textId="77777777" w:rsidR="00D50DD1" w:rsidRPr="00CE4998" w:rsidRDefault="00D50DD1" w:rsidP="00035E46">
          <w:pPr>
            <w:jc w:val="center"/>
            <w:rPr>
              <w:rFonts w:ascii="Sylfaen" w:hAnsi="Sylfaen"/>
              <w:b/>
              <w:sz w:val="16"/>
              <w:szCs w:val="16"/>
              <w:lang w:val="ka-GE"/>
            </w:rPr>
          </w:pPr>
          <w:r>
            <w:rPr>
              <w:rFonts w:ascii="Sylfaen" w:hAnsi="Sylfaen" w:cs="Sylfaen"/>
              <w:b/>
              <w:sz w:val="16"/>
              <w:szCs w:val="16"/>
              <w:lang w:val="ka-GE"/>
            </w:rPr>
            <w:t>პარტნიორ</w:t>
          </w: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ი</w:t>
          </w:r>
        </w:p>
      </w:tc>
      <w:tc>
        <w:tcPr>
          <w:tcW w:w="1103" w:type="dxa"/>
          <w:vMerge w:val="restart"/>
          <w:shd w:val="clear" w:color="auto" w:fill="F2F2F2"/>
          <w:vAlign w:val="center"/>
        </w:tcPr>
        <w:p w14:paraId="7A3AE426" w14:textId="77777777" w:rsidR="00D50DD1" w:rsidRPr="00CE4998" w:rsidRDefault="00D50DD1" w:rsidP="00035E46">
          <w:pPr>
            <w:spacing w:after="0" w:line="240" w:lineRule="auto"/>
            <w:jc w:val="center"/>
            <w:rPr>
              <w:rFonts w:ascii="Sylfaen" w:hAnsi="Sylfaen"/>
              <w:b/>
              <w:sz w:val="16"/>
              <w:szCs w:val="16"/>
              <w:lang w:val="ka-GE"/>
            </w:rPr>
          </w:pP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 xml:space="preserve">აქტივობის </w:t>
          </w:r>
          <w:r>
            <w:rPr>
              <w:rFonts w:ascii="Sylfaen" w:hAnsi="Sylfaen" w:cs="Sylfaen"/>
              <w:b/>
              <w:sz w:val="16"/>
              <w:szCs w:val="16"/>
              <w:lang w:val="ka-GE"/>
            </w:rPr>
            <w:t>შე</w:t>
          </w: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სრულების ვადა</w:t>
          </w:r>
        </w:p>
      </w:tc>
      <w:tc>
        <w:tcPr>
          <w:tcW w:w="2880" w:type="dxa"/>
          <w:gridSpan w:val="3"/>
          <w:shd w:val="clear" w:color="auto" w:fill="F2F2F2"/>
          <w:vAlign w:val="center"/>
        </w:tcPr>
        <w:p w14:paraId="404F7CB7" w14:textId="77777777" w:rsidR="00D50DD1" w:rsidRPr="00CE4998" w:rsidRDefault="00D50DD1" w:rsidP="00035E46">
          <w:pPr>
            <w:spacing w:after="0" w:line="240" w:lineRule="auto"/>
            <w:jc w:val="center"/>
            <w:rPr>
              <w:rFonts w:ascii="Sylfaen" w:hAnsi="Sylfaen" w:cs="Sylfaen"/>
              <w:b/>
              <w:sz w:val="16"/>
              <w:szCs w:val="16"/>
              <w:lang w:val="ka-GE"/>
            </w:rPr>
          </w:pP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საპროგნოზო ბიუჯეტი და დაფინანსების</w:t>
          </w:r>
          <w:r w:rsidRPr="00CE4998">
            <w:rPr>
              <w:rFonts w:ascii="Sylfaen" w:hAnsi="Sylfaen"/>
              <w:b/>
              <w:sz w:val="16"/>
              <w:szCs w:val="16"/>
              <w:lang w:val="ka-GE"/>
            </w:rPr>
            <w:t xml:space="preserve"> </w:t>
          </w:r>
          <w:r w:rsidRPr="00CE4998">
            <w:rPr>
              <w:rFonts w:ascii="Sylfaen" w:hAnsi="Sylfaen" w:cs="Sylfaen"/>
              <w:b/>
              <w:sz w:val="16"/>
              <w:szCs w:val="16"/>
              <w:lang w:val="ka-GE"/>
            </w:rPr>
            <w:t>წყარო</w:t>
          </w:r>
        </w:p>
      </w:tc>
      <w:tc>
        <w:tcPr>
          <w:tcW w:w="1080" w:type="dxa"/>
          <w:vMerge w:val="restart"/>
          <w:shd w:val="clear" w:color="auto" w:fill="F2F2F2"/>
        </w:tcPr>
        <w:p w14:paraId="44705C83" w14:textId="77777777" w:rsidR="00D50DD1" w:rsidRDefault="00D50DD1" w:rsidP="00035E46">
          <w:pPr>
            <w:spacing w:after="0" w:line="240" w:lineRule="auto"/>
            <w:jc w:val="center"/>
            <w:rPr>
              <w:rFonts w:ascii="Sylfaen" w:hAnsi="Sylfaen" w:cs="Sylfaen"/>
              <w:b/>
              <w:sz w:val="16"/>
              <w:szCs w:val="16"/>
              <w:lang w:val="ka-GE"/>
            </w:rPr>
          </w:pPr>
        </w:p>
        <w:p w14:paraId="2599D3E0" w14:textId="77777777" w:rsidR="00D50DD1" w:rsidRPr="003976C0" w:rsidRDefault="00D50DD1" w:rsidP="00035E46">
          <w:pPr>
            <w:spacing w:after="0" w:line="240" w:lineRule="auto"/>
            <w:jc w:val="center"/>
            <w:rPr>
              <w:rFonts w:ascii="Sylfaen" w:hAnsi="Sylfaen" w:cs="Sylfaen"/>
              <w:b/>
              <w:sz w:val="8"/>
              <w:szCs w:val="8"/>
              <w:lang w:val="ka-GE"/>
            </w:rPr>
          </w:pPr>
        </w:p>
        <w:p w14:paraId="1961FA64" w14:textId="77777777" w:rsidR="00D50DD1" w:rsidRPr="00CE4998" w:rsidRDefault="00D50DD1" w:rsidP="00035E46">
          <w:pPr>
            <w:spacing w:after="0" w:line="240" w:lineRule="auto"/>
            <w:jc w:val="center"/>
            <w:rPr>
              <w:rFonts w:ascii="Sylfaen" w:hAnsi="Sylfaen" w:cs="Sylfaen"/>
              <w:b/>
              <w:sz w:val="16"/>
              <w:szCs w:val="16"/>
              <w:lang w:val="ka-GE"/>
            </w:rPr>
          </w:pPr>
          <w:r>
            <w:rPr>
              <w:rFonts w:ascii="Sylfaen" w:hAnsi="Sylfaen" w:cs="Sylfaen"/>
              <w:b/>
              <w:sz w:val="16"/>
              <w:szCs w:val="16"/>
              <w:lang w:val="ka-GE"/>
            </w:rPr>
            <w:t>შესაძლო რისკები</w:t>
          </w:r>
        </w:p>
      </w:tc>
      <w:tc>
        <w:tcPr>
          <w:tcW w:w="1080" w:type="dxa"/>
          <w:vMerge w:val="restart"/>
          <w:shd w:val="clear" w:color="auto" w:fill="F2F2F2"/>
          <w:vAlign w:val="center"/>
        </w:tcPr>
        <w:p w14:paraId="5ECF82C7" w14:textId="2531783E" w:rsidR="00D50DD1" w:rsidRPr="00481CD6" w:rsidRDefault="00D50DD1" w:rsidP="00035E46">
          <w:pPr>
            <w:spacing w:after="0" w:line="240" w:lineRule="auto"/>
            <w:jc w:val="center"/>
            <w:rPr>
              <w:rFonts w:ascii="Sylfaen" w:hAnsi="Sylfaen" w:cs="Sylfaen"/>
              <w:b/>
              <w:sz w:val="16"/>
              <w:szCs w:val="16"/>
              <w:lang w:val="ka-GE"/>
            </w:rPr>
          </w:pPr>
          <w:r>
            <w:rPr>
              <w:rFonts w:ascii="Sylfaen" w:hAnsi="Sylfaen" w:cs="Sylfaen"/>
              <w:b/>
              <w:sz w:val="16"/>
              <w:szCs w:val="16"/>
              <w:lang w:val="ka-GE"/>
            </w:rPr>
            <w:t>შენიშვნა/ კომენტარი</w:t>
          </w:r>
        </w:p>
      </w:tc>
    </w:tr>
    <w:tr w:rsidR="00D50DD1" w:rsidRPr="00CE4998" w14:paraId="4926BED1" w14:textId="77777777" w:rsidTr="00E8410A">
      <w:trPr>
        <w:trHeight w:val="269"/>
      </w:trPr>
      <w:tc>
        <w:tcPr>
          <w:tcW w:w="1985" w:type="dxa"/>
          <w:vMerge/>
          <w:shd w:val="clear" w:color="auto" w:fill="F2F2F2"/>
        </w:tcPr>
        <w:p w14:paraId="71DBEE31" w14:textId="77777777" w:rsidR="00D50DD1" w:rsidRPr="00CE4998" w:rsidRDefault="00D50DD1" w:rsidP="00AE3497">
          <w:pPr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1843" w:type="dxa"/>
          <w:vMerge/>
          <w:shd w:val="clear" w:color="auto" w:fill="F2F2F2"/>
        </w:tcPr>
        <w:p w14:paraId="1D4DC743" w14:textId="77777777" w:rsidR="00D50DD1" w:rsidRPr="00CE4998" w:rsidRDefault="00D50DD1" w:rsidP="00AE3497">
          <w:pPr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1701" w:type="dxa"/>
          <w:vMerge/>
          <w:shd w:val="clear" w:color="auto" w:fill="F2F2F2"/>
        </w:tcPr>
        <w:p w14:paraId="4BE219C0" w14:textId="77777777" w:rsidR="00D50DD1" w:rsidRPr="00CE4998" w:rsidRDefault="00D50DD1" w:rsidP="00AE3497">
          <w:pPr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1559" w:type="dxa"/>
          <w:vMerge/>
          <w:shd w:val="clear" w:color="auto" w:fill="F2F2F2"/>
        </w:tcPr>
        <w:p w14:paraId="3C02AE5F" w14:textId="77777777" w:rsidR="00D50DD1" w:rsidRPr="00CE4998" w:rsidRDefault="00D50DD1" w:rsidP="00AE3497">
          <w:pPr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1181" w:type="dxa"/>
          <w:vMerge/>
          <w:shd w:val="clear" w:color="auto" w:fill="F2F2F2"/>
        </w:tcPr>
        <w:p w14:paraId="4DE84143" w14:textId="77777777" w:rsidR="00D50DD1" w:rsidRPr="00CE4998" w:rsidRDefault="00D50DD1" w:rsidP="00AE3497">
          <w:pPr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1147" w:type="dxa"/>
          <w:vMerge/>
          <w:shd w:val="clear" w:color="auto" w:fill="F2F2F2"/>
        </w:tcPr>
        <w:p w14:paraId="621C7D81" w14:textId="77777777" w:rsidR="00D50DD1" w:rsidRPr="00CE4998" w:rsidRDefault="00D50DD1" w:rsidP="00AE3497">
          <w:pPr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1103" w:type="dxa"/>
          <w:vMerge/>
          <w:shd w:val="clear" w:color="auto" w:fill="F2F2F2"/>
        </w:tcPr>
        <w:p w14:paraId="7A07B9B7" w14:textId="77777777" w:rsidR="00D50DD1" w:rsidRPr="00CE4998" w:rsidRDefault="00D50DD1" w:rsidP="00AE3497">
          <w:pPr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990" w:type="dxa"/>
          <w:shd w:val="clear" w:color="auto" w:fill="F2F2F2"/>
        </w:tcPr>
        <w:p w14:paraId="156CAB5A" w14:textId="77777777" w:rsidR="00D50DD1" w:rsidRPr="00CE4998" w:rsidRDefault="00D50DD1" w:rsidP="00AE3497">
          <w:pPr>
            <w:spacing w:after="0" w:line="240" w:lineRule="auto"/>
            <w:jc w:val="center"/>
            <w:rPr>
              <w:rFonts w:ascii="Sylfaen" w:hAnsi="Sylfaen"/>
              <w:sz w:val="16"/>
              <w:szCs w:val="16"/>
              <w:lang w:val="ka-GE"/>
            </w:rPr>
          </w:pPr>
          <w:r>
            <w:rPr>
              <w:rFonts w:ascii="Sylfaen" w:hAnsi="Sylfaen"/>
              <w:sz w:val="16"/>
              <w:szCs w:val="16"/>
              <w:lang w:val="ka-GE"/>
            </w:rPr>
            <w:t>სახ. ბიუ</w:t>
          </w:r>
          <w:r w:rsidRPr="00CE4998">
            <w:rPr>
              <w:rFonts w:ascii="Sylfaen" w:hAnsi="Sylfaen"/>
              <w:sz w:val="16"/>
              <w:szCs w:val="16"/>
              <w:lang w:val="ka-GE"/>
            </w:rPr>
            <w:t>ჯ</w:t>
          </w:r>
          <w:r>
            <w:rPr>
              <w:rFonts w:ascii="Sylfaen" w:hAnsi="Sylfaen"/>
              <w:sz w:val="16"/>
              <w:szCs w:val="16"/>
              <w:lang w:val="ka-GE"/>
            </w:rPr>
            <w:t>ე</w:t>
          </w:r>
          <w:r w:rsidRPr="00CE4998">
            <w:rPr>
              <w:rFonts w:ascii="Sylfaen" w:hAnsi="Sylfaen"/>
              <w:sz w:val="16"/>
              <w:szCs w:val="16"/>
              <w:lang w:val="ka-GE"/>
            </w:rPr>
            <w:t>ტი</w:t>
          </w:r>
        </w:p>
      </w:tc>
      <w:tc>
        <w:tcPr>
          <w:tcW w:w="810" w:type="dxa"/>
          <w:shd w:val="clear" w:color="auto" w:fill="F2F2F2"/>
        </w:tcPr>
        <w:p w14:paraId="04F65791" w14:textId="77777777" w:rsidR="00D50DD1" w:rsidRPr="00CE4998" w:rsidRDefault="00D50DD1" w:rsidP="00AE3497">
          <w:pPr>
            <w:spacing w:after="0" w:line="240" w:lineRule="auto"/>
            <w:jc w:val="both"/>
            <w:rPr>
              <w:rFonts w:ascii="Sylfaen" w:hAnsi="Sylfaen"/>
              <w:sz w:val="16"/>
              <w:szCs w:val="16"/>
              <w:lang w:val="ka-GE"/>
            </w:rPr>
          </w:pPr>
          <w:r>
            <w:rPr>
              <w:rFonts w:ascii="Sylfaen" w:hAnsi="Sylfaen"/>
              <w:sz w:val="16"/>
              <w:szCs w:val="16"/>
              <w:lang w:val="ka-GE"/>
            </w:rPr>
            <w:t xml:space="preserve">   </w:t>
          </w:r>
          <w:r w:rsidRPr="00CE4998">
            <w:rPr>
              <w:rFonts w:ascii="Sylfaen" w:hAnsi="Sylfaen"/>
              <w:sz w:val="16"/>
              <w:szCs w:val="16"/>
              <w:lang w:val="ka-GE"/>
            </w:rPr>
            <w:t>სხვა</w:t>
          </w:r>
        </w:p>
      </w:tc>
      <w:tc>
        <w:tcPr>
          <w:tcW w:w="1080" w:type="dxa"/>
          <w:shd w:val="clear" w:color="auto" w:fill="F2F2F2"/>
        </w:tcPr>
        <w:p w14:paraId="798A0E2B" w14:textId="77777777" w:rsidR="00D50DD1" w:rsidRPr="00CE4998" w:rsidRDefault="00D50DD1" w:rsidP="00AE3497">
          <w:pPr>
            <w:spacing w:after="0" w:line="240" w:lineRule="auto"/>
            <w:jc w:val="both"/>
            <w:rPr>
              <w:rFonts w:ascii="Sylfaen" w:hAnsi="Sylfaen"/>
              <w:sz w:val="16"/>
              <w:szCs w:val="16"/>
              <w:lang w:val="ka-GE"/>
            </w:rPr>
          </w:pPr>
          <w:r w:rsidRPr="00CE4998">
            <w:rPr>
              <w:rFonts w:ascii="Sylfaen" w:hAnsi="Sylfaen"/>
              <w:sz w:val="16"/>
              <w:szCs w:val="16"/>
              <w:lang w:val="ka-GE"/>
            </w:rPr>
            <w:t>დანაკლისი</w:t>
          </w:r>
        </w:p>
      </w:tc>
      <w:tc>
        <w:tcPr>
          <w:tcW w:w="1080" w:type="dxa"/>
          <w:vMerge/>
          <w:shd w:val="clear" w:color="auto" w:fill="F2F2F2"/>
        </w:tcPr>
        <w:p w14:paraId="404E862D" w14:textId="77777777" w:rsidR="00D50DD1" w:rsidRPr="00CE4998" w:rsidRDefault="00D50DD1" w:rsidP="00AE3497">
          <w:pPr>
            <w:spacing w:after="0" w:line="240" w:lineRule="auto"/>
            <w:jc w:val="both"/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  <w:tc>
        <w:tcPr>
          <w:tcW w:w="1080" w:type="dxa"/>
          <w:vMerge/>
          <w:shd w:val="clear" w:color="auto" w:fill="F2F2F2"/>
        </w:tcPr>
        <w:p w14:paraId="1F7E3E3F" w14:textId="77777777" w:rsidR="00D50DD1" w:rsidRPr="00CE4998" w:rsidRDefault="00D50DD1" w:rsidP="00AE3497">
          <w:pPr>
            <w:spacing w:after="0" w:line="240" w:lineRule="auto"/>
            <w:jc w:val="both"/>
            <w:rPr>
              <w:rFonts w:ascii="Sylfaen" w:hAnsi="Sylfaen"/>
              <w:b/>
              <w:sz w:val="18"/>
              <w:szCs w:val="18"/>
              <w:lang w:val="ka-GE"/>
            </w:rPr>
          </w:pPr>
        </w:p>
      </w:tc>
    </w:tr>
  </w:tbl>
  <w:p w14:paraId="6E734026" w14:textId="77777777" w:rsidR="00D50DD1" w:rsidRPr="00AC3A9F" w:rsidRDefault="00D50DD1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468"/>
    <w:multiLevelType w:val="hybridMultilevel"/>
    <w:tmpl w:val="D09A1F8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54A29"/>
    <w:multiLevelType w:val="hybridMultilevel"/>
    <w:tmpl w:val="A6B88C7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35DB1"/>
    <w:multiLevelType w:val="multilevel"/>
    <w:tmpl w:val="E3E0A592"/>
    <w:lvl w:ilvl="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6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9" w:hanging="1440"/>
      </w:pPr>
      <w:rPr>
        <w:rFonts w:hint="default"/>
      </w:rPr>
    </w:lvl>
  </w:abstractNum>
  <w:abstractNum w:abstractNumId="3">
    <w:nsid w:val="01CC1A4A"/>
    <w:multiLevelType w:val="hybridMultilevel"/>
    <w:tmpl w:val="8CE4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A3231"/>
    <w:multiLevelType w:val="hybridMultilevel"/>
    <w:tmpl w:val="8726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A5F0B"/>
    <w:multiLevelType w:val="hybridMultilevel"/>
    <w:tmpl w:val="08CCB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0243A"/>
    <w:multiLevelType w:val="hybridMultilevel"/>
    <w:tmpl w:val="E16C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D432A"/>
    <w:multiLevelType w:val="hybridMultilevel"/>
    <w:tmpl w:val="E202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E781E"/>
    <w:multiLevelType w:val="hybridMultilevel"/>
    <w:tmpl w:val="B0FE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4428D"/>
    <w:multiLevelType w:val="hybridMultilevel"/>
    <w:tmpl w:val="A170F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96972"/>
    <w:multiLevelType w:val="hybridMultilevel"/>
    <w:tmpl w:val="26F6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397881"/>
    <w:multiLevelType w:val="hybridMultilevel"/>
    <w:tmpl w:val="86981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B7F2D"/>
    <w:multiLevelType w:val="hybridMultilevel"/>
    <w:tmpl w:val="4712D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21291A"/>
    <w:multiLevelType w:val="hybridMultilevel"/>
    <w:tmpl w:val="0D2C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6F42A1"/>
    <w:multiLevelType w:val="hybridMultilevel"/>
    <w:tmpl w:val="93F4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A36D4A"/>
    <w:multiLevelType w:val="hybridMultilevel"/>
    <w:tmpl w:val="F6C6D088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D31E36"/>
    <w:multiLevelType w:val="hybridMultilevel"/>
    <w:tmpl w:val="6B2E442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45332C"/>
    <w:multiLevelType w:val="hybridMultilevel"/>
    <w:tmpl w:val="C15A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593954"/>
    <w:multiLevelType w:val="hybridMultilevel"/>
    <w:tmpl w:val="19308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733E5E"/>
    <w:multiLevelType w:val="hybridMultilevel"/>
    <w:tmpl w:val="A82C202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F41F7C"/>
    <w:multiLevelType w:val="hybridMultilevel"/>
    <w:tmpl w:val="B734F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761773"/>
    <w:multiLevelType w:val="hybridMultilevel"/>
    <w:tmpl w:val="C920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8B1F4B"/>
    <w:multiLevelType w:val="hybridMultilevel"/>
    <w:tmpl w:val="788E5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905B41"/>
    <w:multiLevelType w:val="hybridMultilevel"/>
    <w:tmpl w:val="3F8435B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D76CB6"/>
    <w:multiLevelType w:val="hybridMultilevel"/>
    <w:tmpl w:val="BD363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F737CA"/>
    <w:multiLevelType w:val="hybridMultilevel"/>
    <w:tmpl w:val="10C260D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8C221E"/>
    <w:multiLevelType w:val="hybridMultilevel"/>
    <w:tmpl w:val="45D6A708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786B50"/>
    <w:multiLevelType w:val="hybridMultilevel"/>
    <w:tmpl w:val="4948D16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FE06D7"/>
    <w:multiLevelType w:val="hybridMultilevel"/>
    <w:tmpl w:val="2CD446D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B527AD"/>
    <w:multiLevelType w:val="hybridMultilevel"/>
    <w:tmpl w:val="8CF406BC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187B39"/>
    <w:multiLevelType w:val="hybridMultilevel"/>
    <w:tmpl w:val="05D8B228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5806E0"/>
    <w:multiLevelType w:val="hybridMultilevel"/>
    <w:tmpl w:val="B9268C3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800E62"/>
    <w:multiLevelType w:val="hybridMultilevel"/>
    <w:tmpl w:val="E50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3A64F7"/>
    <w:multiLevelType w:val="hybridMultilevel"/>
    <w:tmpl w:val="3FF04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6C3530"/>
    <w:multiLevelType w:val="hybridMultilevel"/>
    <w:tmpl w:val="71E82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FDB4881"/>
    <w:multiLevelType w:val="hybridMultilevel"/>
    <w:tmpl w:val="61DE154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7E2436"/>
    <w:multiLevelType w:val="hybridMultilevel"/>
    <w:tmpl w:val="D296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E6344C"/>
    <w:multiLevelType w:val="hybridMultilevel"/>
    <w:tmpl w:val="0D2C9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7B7FBC"/>
    <w:multiLevelType w:val="hybridMultilevel"/>
    <w:tmpl w:val="500E9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F23AC"/>
    <w:multiLevelType w:val="hybridMultilevel"/>
    <w:tmpl w:val="6016BCB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D539F8"/>
    <w:multiLevelType w:val="hybridMultilevel"/>
    <w:tmpl w:val="5532C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76014"/>
    <w:multiLevelType w:val="hybridMultilevel"/>
    <w:tmpl w:val="63EE182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D21EA8"/>
    <w:multiLevelType w:val="hybridMultilevel"/>
    <w:tmpl w:val="97FC2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497753"/>
    <w:multiLevelType w:val="hybridMultilevel"/>
    <w:tmpl w:val="DC28A02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7F1E02"/>
    <w:multiLevelType w:val="multilevel"/>
    <w:tmpl w:val="51A6AA1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b/>
        <w:color w:val="000000"/>
      </w:rPr>
    </w:lvl>
  </w:abstractNum>
  <w:abstractNum w:abstractNumId="45">
    <w:nsid w:val="2712156D"/>
    <w:multiLevelType w:val="hybridMultilevel"/>
    <w:tmpl w:val="5044D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5C332B"/>
    <w:multiLevelType w:val="hybridMultilevel"/>
    <w:tmpl w:val="6DEA107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84227E0"/>
    <w:multiLevelType w:val="hybridMultilevel"/>
    <w:tmpl w:val="093E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7D5B6E"/>
    <w:multiLevelType w:val="hybridMultilevel"/>
    <w:tmpl w:val="AEE2814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41555"/>
    <w:multiLevelType w:val="hybridMultilevel"/>
    <w:tmpl w:val="37307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C50B7D"/>
    <w:multiLevelType w:val="hybridMultilevel"/>
    <w:tmpl w:val="D9E6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706D8A"/>
    <w:multiLevelType w:val="hybridMultilevel"/>
    <w:tmpl w:val="3DB6DA4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D430E09"/>
    <w:multiLevelType w:val="hybridMultilevel"/>
    <w:tmpl w:val="1EF8946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D71773C"/>
    <w:multiLevelType w:val="hybridMultilevel"/>
    <w:tmpl w:val="27A40DF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E442274"/>
    <w:multiLevelType w:val="hybridMultilevel"/>
    <w:tmpl w:val="DA70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9D77CF"/>
    <w:multiLevelType w:val="hybridMultilevel"/>
    <w:tmpl w:val="4A041068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FA79F5"/>
    <w:multiLevelType w:val="hybridMultilevel"/>
    <w:tmpl w:val="07B4037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8A148B"/>
    <w:multiLevelType w:val="hybridMultilevel"/>
    <w:tmpl w:val="93D6F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1032B7"/>
    <w:multiLevelType w:val="hybridMultilevel"/>
    <w:tmpl w:val="8D68475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41C5A30"/>
    <w:multiLevelType w:val="hybridMultilevel"/>
    <w:tmpl w:val="642E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424D70"/>
    <w:multiLevelType w:val="hybridMultilevel"/>
    <w:tmpl w:val="07D609B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7974B93"/>
    <w:multiLevelType w:val="hybridMultilevel"/>
    <w:tmpl w:val="03DA2AF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91D3E7E"/>
    <w:multiLevelType w:val="hybridMultilevel"/>
    <w:tmpl w:val="34483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2B3100"/>
    <w:multiLevelType w:val="hybridMultilevel"/>
    <w:tmpl w:val="1B70EE3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AC54EA8"/>
    <w:multiLevelType w:val="hybridMultilevel"/>
    <w:tmpl w:val="774C0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E20942"/>
    <w:multiLevelType w:val="hybridMultilevel"/>
    <w:tmpl w:val="981E51F8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32330D"/>
    <w:multiLevelType w:val="hybridMultilevel"/>
    <w:tmpl w:val="491E774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A32BC6"/>
    <w:multiLevelType w:val="hybridMultilevel"/>
    <w:tmpl w:val="18C6C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5A18DD"/>
    <w:multiLevelType w:val="hybridMultilevel"/>
    <w:tmpl w:val="FD4CD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F5B4159"/>
    <w:multiLevelType w:val="hybridMultilevel"/>
    <w:tmpl w:val="887C7A2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0927200"/>
    <w:multiLevelType w:val="hybridMultilevel"/>
    <w:tmpl w:val="86FCE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C4637A"/>
    <w:multiLevelType w:val="hybridMultilevel"/>
    <w:tmpl w:val="37FAF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FB2556"/>
    <w:multiLevelType w:val="hybridMultilevel"/>
    <w:tmpl w:val="2228B50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244531"/>
    <w:multiLevelType w:val="hybridMultilevel"/>
    <w:tmpl w:val="43AC6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1745023"/>
    <w:multiLevelType w:val="hybridMultilevel"/>
    <w:tmpl w:val="2F0EB36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3195E59"/>
    <w:multiLevelType w:val="hybridMultilevel"/>
    <w:tmpl w:val="72524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37362D0"/>
    <w:multiLevelType w:val="hybridMultilevel"/>
    <w:tmpl w:val="3BE422A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56459E1"/>
    <w:multiLevelType w:val="hybridMultilevel"/>
    <w:tmpl w:val="8FB0CAD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5673719"/>
    <w:multiLevelType w:val="hybridMultilevel"/>
    <w:tmpl w:val="CD0C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67F357F"/>
    <w:multiLevelType w:val="hybridMultilevel"/>
    <w:tmpl w:val="03E4A99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689399C"/>
    <w:multiLevelType w:val="hybridMultilevel"/>
    <w:tmpl w:val="8870DB3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A01E39"/>
    <w:multiLevelType w:val="hybridMultilevel"/>
    <w:tmpl w:val="46EAE57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8651E13"/>
    <w:multiLevelType w:val="hybridMultilevel"/>
    <w:tmpl w:val="FF3073A0"/>
    <w:lvl w:ilvl="0" w:tplc="FB0A6E68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83">
    <w:nsid w:val="48DE32C7"/>
    <w:multiLevelType w:val="hybridMultilevel"/>
    <w:tmpl w:val="94121A68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A24005E"/>
    <w:multiLevelType w:val="hybridMultilevel"/>
    <w:tmpl w:val="99FAB34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AEC0264"/>
    <w:multiLevelType w:val="hybridMultilevel"/>
    <w:tmpl w:val="DB9A2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B8F6B46"/>
    <w:multiLevelType w:val="hybridMultilevel"/>
    <w:tmpl w:val="68D29D6C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BA52DAF"/>
    <w:multiLevelType w:val="hybridMultilevel"/>
    <w:tmpl w:val="7DA00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691A08"/>
    <w:multiLevelType w:val="hybridMultilevel"/>
    <w:tmpl w:val="9FC00F7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BC644E"/>
    <w:multiLevelType w:val="hybridMultilevel"/>
    <w:tmpl w:val="9E54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FF54001"/>
    <w:multiLevelType w:val="hybridMultilevel"/>
    <w:tmpl w:val="50809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0366649"/>
    <w:multiLevelType w:val="hybridMultilevel"/>
    <w:tmpl w:val="A6269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CA495E"/>
    <w:multiLevelType w:val="hybridMultilevel"/>
    <w:tmpl w:val="C6AE7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2E30ACC"/>
    <w:multiLevelType w:val="hybridMultilevel"/>
    <w:tmpl w:val="C9B6F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3175170"/>
    <w:multiLevelType w:val="hybridMultilevel"/>
    <w:tmpl w:val="EF460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39A12DF"/>
    <w:multiLevelType w:val="hybridMultilevel"/>
    <w:tmpl w:val="44E6AE5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4C00AB6"/>
    <w:multiLevelType w:val="hybridMultilevel"/>
    <w:tmpl w:val="1124EB7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4CB2D77"/>
    <w:multiLevelType w:val="hybridMultilevel"/>
    <w:tmpl w:val="BECE8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4DE1B54"/>
    <w:multiLevelType w:val="hybridMultilevel"/>
    <w:tmpl w:val="1AAA52E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69734AA"/>
    <w:multiLevelType w:val="hybridMultilevel"/>
    <w:tmpl w:val="1946190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7186C9D"/>
    <w:multiLevelType w:val="hybridMultilevel"/>
    <w:tmpl w:val="3A8EC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86D15D5"/>
    <w:multiLevelType w:val="hybridMultilevel"/>
    <w:tmpl w:val="80165BA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8CA0BA5"/>
    <w:multiLevelType w:val="hybridMultilevel"/>
    <w:tmpl w:val="C7EAD30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9C63D38"/>
    <w:multiLevelType w:val="hybridMultilevel"/>
    <w:tmpl w:val="9FCAA56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A31535D"/>
    <w:multiLevelType w:val="hybridMultilevel"/>
    <w:tmpl w:val="BBAE8B4C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4C4F91"/>
    <w:multiLevelType w:val="hybridMultilevel"/>
    <w:tmpl w:val="694013F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A5960B1"/>
    <w:multiLevelType w:val="hybridMultilevel"/>
    <w:tmpl w:val="8214A8F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C6B4B83"/>
    <w:multiLevelType w:val="hybridMultilevel"/>
    <w:tmpl w:val="FF2E4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CDE6F0A"/>
    <w:multiLevelType w:val="hybridMultilevel"/>
    <w:tmpl w:val="44945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DFC5131"/>
    <w:multiLevelType w:val="hybridMultilevel"/>
    <w:tmpl w:val="04D4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F267CAE"/>
    <w:multiLevelType w:val="hybridMultilevel"/>
    <w:tmpl w:val="0414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FB740F6"/>
    <w:multiLevelType w:val="hybridMultilevel"/>
    <w:tmpl w:val="BAE0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411FD2"/>
    <w:multiLevelType w:val="hybridMultilevel"/>
    <w:tmpl w:val="FC74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36E35D2"/>
    <w:multiLevelType w:val="hybridMultilevel"/>
    <w:tmpl w:val="F54E4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E476A8"/>
    <w:multiLevelType w:val="hybridMultilevel"/>
    <w:tmpl w:val="94CE14E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42069B8"/>
    <w:multiLevelType w:val="hybridMultilevel"/>
    <w:tmpl w:val="0FD81FC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843E2E"/>
    <w:multiLevelType w:val="hybridMultilevel"/>
    <w:tmpl w:val="4FCEE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937C2E"/>
    <w:multiLevelType w:val="hybridMultilevel"/>
    <w:tmpl w:val="9C6AF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D44392"/>
    <w:multiLevelType w:val="multilevel"/>
    <w:tmpl w:val="91F26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Sylfaen" w:hint="default"/>
      </w:rPr>
    </w:lvl>
  </w:abstractNum>
  <w:abstractNum w:abstractNumId="119">
    <w:nsid w:val="66A761B2"/>
    <w:multiLevelType w:val="hybridMultilevel"/>
    <w:tmpl w:val="8B50DCE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B1114D"/>
    <w:multiLevelType w:val="multilevel"/>
    <w:tmpl w:val="BF383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21">
    <w:nsid w:val="69A93AF2"/>
    <w:multiLevelType w:val="hybridMultilevel"/>
    <w:tmpl w:val="4E64BAEE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BAB5F84"/>
    <w:multiLevelType w:val="hybridMultilevel"/>
    <w:tmpl w:val="1AB2A91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C3D1C78"/>
    <w:multiLevelType w:val="hybridMultilevel"/>
    <w:tmpl w:val="DB62F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AD6F06"/>
    <w:multiLevelType w:val="hybridMultilevel"/>
    <w:tmpl w:val="08808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831B13"/>
    <w:multiLevelType w:val="hybridMultilevel"/>
    <w:tmpl w:val="B460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E0F13C7"/>
    <w:multiLevelType w:val="hybridMultilevel"/>
    <w:tmpl w:val="EF48264C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11490D"/>
    <w:multiLevelType w:val="hybridMultilevel"/>
    <w:tmpl w:val="862838C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0BA6A3C"/>
    <w:multiLevelType w:val="hybridMultilevel"/>
    <w:tmpl w:val="7732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12D21F6"/>
    <w:multiLevelType w:val="hybridMultilevel"/>
    <w:tmpl w:val="25381840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1BD3584"/>
    <w:multiLevelType w:val="hybridMultilevel"/>
    <w:tmpl w:val="B2725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1E24B63"/>
    <w:multiLevelType w:val="hybridMultilevel"/>
    <w:tmpl w:val="D5ACE7B4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2AA21F0"/>
    <w:multiLevelType w:val="hybridMultilevel"/>
    <w:tmpl w:val="7CF674C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36F34B3"/>
    <w:multiLevelType w:val="hybridMultilevel"/>
    <w:tmpl w:val="DA268BD6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A916243"/>
    <w:multiLevelType w:val="hybridMultilevel"/>
    <w:tmpl w:val="F20E8DF2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B6A52AF"/>
    <w:multiLevelType w:val="hybridMultilevel"/>
    <w:tmpl w:val="A242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BFD74AE"/>
    <w:multiLevelType w:val="hybridMultilevel"/>
    <w:tmpl w:val="F9ACD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CA75399"/>
    <w:multiLevelType w:val="hybridMultilevel"/>
    <w:tmpl w:val="DB10929A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D020720"/>
    <w:multiLevelType w:val="hybridMultilevel"/>
    <w:tmpl w:val="0388C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002BD2"/>
    <w:multiLevelType w:val="hybridMultilevel"/>
    <w:tmpl w:val="A1CA2F1C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E4C78B5"/>
    <w:multiLevelType w:val="hybridMultilevel"/>
    <w:tmpl w:val="34D403EC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ED803D0"/>
    <w:multiLevelType w:val="hybridMultilevel"/>
    <w:tmpl w:val="FF588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F1B1114"/>
    <w:multiLevelType w:val="hybridMultilevel"/>
    <w:tmpl w:val="C7B62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24558F"/>
    <w:multiLevelType w:val="hybridMultilevel"/>
    <w:tmpl w:val="21F89778"/>
    <w:lvl w:ilvl="0" w:tplc="E19E237E">
      <w:start w:val="1"/>
      <w:numFmt w:val="decimal"/>
      <w:lvlText w:val="%1."/>
      <w:lvlJc w:val="left"/>
      <w:pPr>
        <w:ind w:left="720" w:hanging="360"/>
      </w:pPr>
      <w:rPr>
        <w:rFonts w:hint="default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7"/>
  </w:num>
  <w:num w:numId="3">
    <w:abstractNumId w:val="20"/>
  </w:num>
  <w:num w:numId="4">
    <w:abstractNumId w:val="25"/>
  </w:num>
  <w:num w:numId="5">
    <w:abstractNumId w:val="24"/>
  </w:num>
  <w:num w:numId="6">
    <w:abstractNumId w:val="81"/>
  </w:num>
  <w:num w:numId="7">
    <w:abstractNumId w:val="38"/>
  </w:num>
  <w:num w:numId="8">
    <w:abstractNumId w:val="126"/>
  </w:num>
  <w:num w:numId="9">
    <w:abstractNumId w:val="112"/>
  </w:num>
  <w:num w:numId="10">
    <w:abstractNumId w:val="14"/>
  </w:num>
  <w:num w:numId="11">
    <w:abstractNumId w:val="73"/>
  </w:num>
  <w:num w:numId="12">
    <w:abstractNumId w:val="139"/>
  </w:num>
  <w:num w:numId="13">
    <w:abstractNumId w:val="125"/>
  </w:num>
  <w:num w:numId="14">
    <w:abstractNumId w:val="9"/>
  </w:num>
  <w:num w:numId="15">
    <w:abstractNumId w:val="109"/>
  </w:num>
  <w:num w:numId="16">
    <w:abstractNumId w:val="47"/>
  </w:num>
  <w:num w:numId="17">
    <w:abstractNumId w:val="118"/>
  </w:num>
  <w:num w:numId="18">
    <w:abstractNumId w:val="12"/>
  </w:num>
  <w:num w:numId="19">
    <w:abstractNumId w:val="93"/>
  </w:num>
  <w:num w:numId="20">
    <w:abstractNumId w:val="123"/>
  </w:num>
  <w:num w:numId="21">
    <w:abstractNumId w:val="136"/>
  </w:num>
  <w:num w:numId="22">
    <w:abstractNumId w:val="92"/>
  </w:num>
  <w:num w:numId="23">
    <w:abstractNumId w:val="22"/>
  </w:num>
  <w:num w:numId="24">
    <w:abstractNumId w:val="34"/>
  </w:num>
  <w:num w:numId="25">
    <w:abstractNumId w:val="13"/>
  </w:num>
  <w:num w:numId="26">
    <w:abstractNumId w:val="70"/>
  </w:num>
  <w:num w:numId="27">
    <w:abstractNumId w:val="3"/>
  </w:num>
  <w:num w:numId="28">
    <w:abstractNumId w:val="68"/>
  </w:num>
  <w:num w:numId="29">
    <w:abstractNumId w:val="94"/>
  </w:num>
  <w:num w:numId="30">
    <w:abstractNumId w:val="76"/>
  </w:num>
  <w:num w:numId="31">
    <w:abstractNumId w:val="120"/>
  </w:num>
  <w:num w:numId="32">
    <w:abstractNumId w:val="103"/>
  </w:num>
  <w:num w:numId="33">
    <w:abstractNumId w:val="119"/>
  </w:num>
  <w:num w:numId="34">
    <w:abstractNumId w:val="77"/>
  </w:num>
  <w:num w:numId="35">
    <w:abstractNumId w:val="104"/>
  </w:num>
  <w:num w:numId="36">
    <w:abstractNumId w:val="121"/>
  </w:num>
  <w:num w:numId="37">
    <w:abstractNumId w:val="11"/>
  </w:num>
  <w:num w:numId="38">
    <w:abstractNumId w:val="113"/>
  </w:num>
  <w:num w:numId="39">
    <w:abstractNumId w:val="142"/>
  </w:num>
  <w:num w:numId="40">
    <w:abstractNumId w:val="75"/>
  </w:num>
  <w:num w:numId="41">
    <w:abstractNumId w:val="71"/>
  </w:num>
  <w:num w:numId="42">
    <w:abstractNumId w:val="100"/>
  </w:num>
  <w:num w:numId="43">
    <w:abstractNumId w:val="50"/>
  </w:num>
  <w:num w:numId="44">
    <w:abstractNumId w:val="33"/>
  </w:num>
  <w:num w:numId="45">
    <w:abstractNumId w:val="107"/>
  </w:num>
  <w:num w:numId="46">
    <w:abstractNumId w:val="97"/>
  </w:num>
  <w:num w:numId="47">
    <w:abstractNumId w:val="54"/>
  </w:num>
  <w:num w:numId="48">
    <w:abstractNumId w:val="67"/>
  </w:num>
  <w:num w:numId="49">
    <w:abstractNumId w:val="10"/>
  </w:num>
  <w:num w:numId="50">
    <w:abstractNumId w:val="138"/>
  </w:num>
  <w:num w:numId="51">
    <w:abstractNumId w:val="130"/>
  </w:num>
  <w:num w:numId="52">
    <w:abstractNumId w:val="62"/>
  </w:num>
  <w:num w:numId="53">
    <w:abstractNumId w:val="59"/>
  </w:num>
  <w:num w:numId="54">
    <w:abstractNumId w:val="87"/>
  </w:num>
  <w:num w:numId="55">
    <w:abstractNumId w:val="40"/>
  </w:num>
  <w:num w:numId="56">
    <w:abstractNumId w:val="7"/>
  </w:num>
  <w:num w:numId="57">
    <w:abstractNumId w:val="110"/>
  </w:num>
  <w:num w:numId="58">
    <w:abstractNumId w:val="128"/>
  </w:num>
  <w:num w:numId="59">
    <w:abstractNumId w:val="6"/>
  </w:num>
  <w:num w:numId="60">
    <w:abstractNumId w:val="42"/>
  </w:num>
  <w:num w:numId="61">
    <w:abstractNumId w:val="37"/>
  </w:num>
  <w:num w:numId="62">
    <w:abstractNumId w:val="32"/>
  </w:num>
  <w:num w:numId="63">
    <w:abstractNumId w:val="18"/>
  </w:num>
  <w:num w:numId="64">
    <w:abstractNumId w:val="8"/>
  </w:num>
  <w:num w:numId="65">
    <w:abstractNumId w:val="141"/>
  </w:num>
  <w:num w:numId="66">
    <w:abstractNumId w:val="111"/>
  </w:num>
  <w:num w:numId="67">
    <w:abstractNumId w:val="4"/>
  </w:num>
  <w:num w:numId="68">
    <w:abstractNumId w:val="78"/>
  </w:num>
  <w:num w:numId="69">
    <w:abstractNumId w:val="89"/>
  </w:num>
  <w:num w:numId="70">
    <w:abstractNumId w:val="64"/>
  </w:num>
  <w:num w:numId="71">
    <w:abstractNumId w:val="49"/>
  </w:num>
  <w:num w:numId="72">
    <w:abstractNumId w:val="45"/>
  </w:num>
  <w:num w:numId="73">
    <w:abstractNumId w:val="85"/>
  </w:num>
  <w:num w:numId="74">
    <w:abstractNumId w:val="17"/>
  </w:num>
  <w:num w:numId="75">
    <w:abstractNumId w:val="124"/>
  </w:num>
  <w:num w:numId="76">
    <w:abstractNumId w:val="90"/>
  </w:num>
  <w:num w:numId="77">
    <w:abstractNumId w:val="57"/>
  </w:num>
  <w:num w:numId="78">
    <w:abstractNumId w:val="135"/>
  </w:num>
  <w:num w:numId="79">
    <w:abstractNumId w:val="116"/>
  </w:num>
  <w:num w:numId="80">
    <w:abstractNumId w:val="36"/>
  </w:num>
  <w:num w:numId="81">
    <w:abstractNumId w:val="108"/>
  </w:num>
  <w:num w:numId="82">
    <w:abstractNumId w:val="5"/>
  </w:num>
  <w:num w:numId="83">
    <w:abstractNumId w:val="91"/>
  </w:num>
  <w:num w:numId="84">
    <w:abstractNumId w:val="0"/>
  </w:num>
  <w:num w:numId="85">
    <w:abstractNumId w:val="95"/>
  </w:num>
  <w:num w:numId="86">
    <w:abstractNumId w:val="83"/>
  </w:num>
  <w:num w:numId="87">
    <w:abstractNumId w:val="115"/>
  </w:num>
  <w:num w:numId="88">
    <w:abstractNumId w:val="134"/>
  </w:num>
  <w:num w:numId="89">
    <w:abstractNumId w:val="88"/>
  </w:num>
  <w:num w:numId="90">
    <w:abstractNumId w:val="98"/>
  </w:num>
  <w:num w:numId="91">
    <w:abstractNumId w:val="46"/>
  </w:num>
  <w:num w:numId="92">
    <w:abstractNumId w:val="131"/>
  </w:num>
  <w:num w:numId="93">
    <w:abstractNumId w:val="15"/>
  </w:num>
  <w:num w:numId="94">
    <w:abstractNumId w:val="31"/>
  </w:num>
  <w:num w:numId="95">
    <w:abstractNumId w:val="69"/>
  </w:num>
  <w:num w:numId="96">
    <w:abstractNumId w:val="65"/>
  </w:num>
  <w:num w:numId="97">
    <w:abstractNumId w:val="16"/>
  </w:num>
  <w:num w:numId="98">
    <w:abstractNumId w:val="74"/>
  </w:num>
  <w:num w:numId="99">
    <w:abstractNumId w:val="63"/>
  </w:num>
  <w:num w:numId="100">
    <w:abstractNumId w:val="105"/>
  </w:num>
  <w:num w:numId="101">
    <w:abstractNumId w:val="56"/>
  </w:num>
  <w:num w:numId="102">
    <w:abstractNumId w:val="26"/>
  </w:num>
  <w:num w:numId="103">
    <w:abstractNumId w:val="132"/>
  </w:num>
  <w:num w:numId="104">
    <w:abstractNumId w:val="122"/>
  </w:num>
  <w:num w:numId="105">
    <w:abstractNumId w:val="143"/>
  </w:num>
  <w:num w:numId="106">
    <w:abstractNumId w:val="101"/>
  </w:num>
  <w:num w:numId="107">
    <w:abstractNumId w:val="60"/>
  </w:num>
  <w:num w:numId="108">
    <w:abstractNumId w:val="96"/>
  </w:num>
  <w:num w:numId="109">
    <w:abstractNumId w:val="58"/>
  </w:num>
  <w:num w:numId="110">
    <w:abstractNumId w:val="39"/>
  </w:num>
  <w:num w:numId="111">
    <w:abstractNumId w:val="66"/>
  </w:num>
  <w:num w:numId="112">
    <w:abstractNumId w:val="86"/>
  </w:num>
  <w:num w:numId="113">
    <w:abstractNumId w:val="127"/>
  </w:num>
  <w:num w:numId="114">
    <w:abstractNumId w:val="48"/>
  </w:num>
  <w:num w:numId="115">
    <w:abstractNumId w:val="52"/>
  </w:num>
  <w:num w:numId="116">
    <w:abstractNumId w:val="80"/>
  </w:num>
  <w:num w:numId="117">
    <w:abstractNumId w:val="19"/>
  </w:num>
  <w:num w:numId="118">
    <w:abstractNumId w:val="28"/>
  </w:num>
  <w:num w:numId="119">
    <w:abstractNumId w:val="72"/>
  </w:num>
  <w:num w:numId="120">
    <w:abstractNumId w:val="140"/>
  </w:num>
  <w:num w:numId="121">
    <w:abstractNumId w:val="106"/>
  </w:num>
  <w:num w:numId="122">
    <w:abstractNumId w:val="51"/>
  </w:num>
  <w:num w:numId="123">
    <w:abstractNumId w:val="35"/>
  </w:num>
  <w:num w:numId="124">
    <w:abstractNumId w:val="43"/>
  </w:num>
  <w:num w:numId="125">
    <w:abstractNumId w:val="53"/>
  </w:num>
  <w:num w:numId="126">
    <w:abstractNumId w:val="79"/>
  </w:num>
  <w:num w:numId="127">
    <w:abstractNumId w:val="129"/>
  </w:num>
  <w:num w:numId="128">
    <w:abstractNumId w:val="102"/>
  </w:num>
  <w:num w:numId="129">
    <w:abstractNumId w:val="84"/>
  </w:num>
  <w:num w:numId="130">
    <w:abstractNumId w:val="1"/>
  </w:num>
  <w:num w:numId="131">
    <w:abstractNumId w:val="29"/>
  </w:num>
  <w:num w:numId="132">
    <w:abstractNumId w:val="23"/>
  </w:num>
  <w:num w:numId="133">
    <w:abstractNumId w:val="114"/>
  </w:num>
  <w:num w:numId="134">
    <w:abstractNumId w:val="27"/>
  </w:num>
  <w:num w:numId="135">
    <w:abstractNumId w:val="30"/>
  </w:num>
  <w:num w:numId="136">
    <w:abstractNumId w:val="99"/>
  </w:num>
  <w:num w:numId="137">
    <w:abstractNumId w:val="55"/>
  </w:num>
  <w:num w:numId="138">
    <w:abstractNumId w:val="61"/>
  </w:num>
  <w:num w:numId="139">
    <w:abstractNumId w:val="41"/>
  </w:num>
  <w:num w:numId="140">
    <w:abstractNumId w:val="137"/>
  </w:num>
  <w:num w:numId="141">
    <w:abstractNumId w:val="133"/>
  </w:num>
  <w:num w:numId="142">
    <w:abstractNumId w:val="44"/>
  </w:num>
  <w:num w:numId="143">
    <w:abstractNumId w:val="82"/>
  </w:num>
  <w:num w:numId="144">
    <w:abstractNumId w:val="2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C4"/>
    <w:rsid w:val="00001674"/>
    <w:rsid w:val="000049DB"/>
    <w:rsid w:val="0000547A"/>
    <w:rsid w:val="000058F5"/>
    <w:rsid w:val="0000697B"/>
    <w:rsid w:val="00006AF7"/>
    <w:rsid w:val="00007F50"/>
    <w:rsid w:val="000100D2"/>
    <w:rsid w:val="0001109A"/>
    <w:rsid w:val="0001113D"/>
    <w:rsid w:val="00011CF1"/>
    <w:rsid w:val="00011D03"/>
    <w:rsid w:val="0001641B"/>
    <w:rsid w:val="0001643A"/>
    <w:rsid w:val="000175A1"/>
    <w:rsid w:val="000212FB"/>
    <w:rsid w:val="00021F36"/>
    <w:rsid w:val="00022097"/>
    <w:rsid w:val="000251F7"/>
    <w:rsid w:val="000252BA"/>
    <w:rsid w:val="00025D06"/>
    <w:rsid w:val="0002721C"/>
    <w:rsid w:val="0003074C"/>
    <w:rsid w:val="0003139D"/>
    <w:rsid w:val="0003198D"/>
    <w:rsid w:val="00031CC5"/>
    <w:rsid w:val="00035076"/>
    <w:rsid w:val="00035E46"/>
    <w:rsid w:val="00036D38"/>
    <w:rsid w:val="00036E7A"/>
    <w:rsid w:val="0003769B"/>
    <w:rsid w:val="000403D3"/>
    <w:rsid w:val="000404FB"/>
    <w:rsid w:val="000427CD"/>
    <w:rsid w:val="000449DC"/>
    <w:rsid w:val="00044C57"/>
    <w:rsid w:val="00044D67"/>
    <w:rsid w:val="00044E75"/>
    <w:rsid w:val="00045C14"/>
    <w:rsid w:val="00045E62"/>
    <w:rsid w:val="00047064"/>
    <w:rsid w:val="000511F5"/>
    <w:rsid w:val="00052B7A"/>
    <w:rsid w:val="00053EDF"/>
    <w:rsid w:val="0005632E"/>
    <w:rsid w:val="0006028F"/>
    <w:rsid w:val="0006047E"/>
    <w:rsid w:val="000610EA"/>
    <w:rsid w:val="00061914"/>
    <w:rsid w:val="00062CE6"/>
    <w:rsid w:val="00064A9C"/>
    <w:rsid w:val="000662C6"/>
    <w:rsid w:val="000672F7"/>
    <w:rsid w:val="00070A50"/>
    <w:rsid w:val="000714FC"/>
    <w:rsid w:val="00072840"/>
    <w:rsid w:val="00072E06"/>
    <w:rsid w:val="00073051"/>
    <w:rsid w:val="00075C37"/>
    <w:rsid w:val="00075CB1"/>
    <w:rsid w:val="00076F4D"/>
    <w:rsid w:val="0007759F"/>
    <w:rsid w:val="00077A77"/>
    <w:rsid w:val="0008223B"/>
    <w:rsid w:val="00082D4D"/>
    <w:rsid w:val="000832DC"/>
    <w:rsid w:val="0008520B"/>
    <w:rsid w:val="0008601A"/>
    <w:rsid w:val="00086B3D"/>
    <w:rsid w:val="00087481"/>
    <w:rsid w:val="00087494"/>
    <w:rsid w:val="0009173B"/>
    <w:rsid w:val="000918F5"/>
    <w:rsid w:val="00093AD8"/>
    <w:rsid w:val="00094144"/>
    <w:rsid w:val="00094A1E"/>
    <w:rsid w:val="00097DFE"/>
    <w:rsid w:val="000A0009"/>
    <w:rsid w:val="000A066D"/>
    <w:rsid w:val="000A0C27"/>
    <w:rsid w:val="000A19ED"/>
    <w:rsid w:val="000A2851"/>
    <w:rsid w:val="000A2E50"/>
    <w:rsid w:val="000A2ED6"/>
    <w:rsid w:val="000A362C"/>
    <w:rsid w:val="000A5853"/>
    <w:rsid w:val="000A58C2"/>
    <w:rsid w:val="000A655D"/>
    <w:rsid w:val="000A76FF"/>
    <w:rsid w:val="000B17AF"/>
    <w:rsid w:val="000B34BD"/>
    <w:rsid w:val="000B51CE"/>
    <w:rsid w:val="000B6213"/>
    <w:rsid w:val="000B74D0"/>
    <w:rsid w:val="000B7757"/>
    <w:rsid w:val="000B7DD2"/>
    <w:rsid w:val="000C1725"/>
    <w:rsid w:val="000C3033"/>
    <w:rsid w:val="000C473E"/>
    <w:rsid w:val="000C50B8"/>
    <w:rsid w:val="000C5596"/>
    <w:rsid w:val="000C6FED"/>
    <w:rsid w:val="000D0067"/>
    <w:rsid w:val="000D00C4"/>
    <w:rsid w:val="000D05DB"/>
    <w:rsid w:val="000D093A"/>
    <w:rsid w:val="000D2DFD"/>
    <w:rsid w:val="000D4642"/>
    <w:rsid w:val="000D68A8"/>
    <w:rsid w:val="000E01BF"/>
    <w:rsid w:val="000E23B5"/>
    <w:rsid w:val="000E289E"/>
    <w:rsid w:val="000E2D44"/>
    <w:rsid w:val="000E312E"/>
    <w:rsid w:val="000E51DD"/>
    <w:rsid w:val="000E572C"/>
    <w:rsid w:val="000E583D"/>
    <w:rsid w:val="000E68E6"/>
    <w:rsid w:val="000E6BDC"/>
    <w:rsid w:val="000F2975"/>
    <w:rsid w:val="000F310A"/>
    <w:rsid w:val="000F3A8A"/>
    <w:rsid w:val="000F4B5C"/>
    <w:rsid w:val="000F5FA7"/>
    <w:rsid w:val="000F7BEC"/>
    <w:rsid w:val="0010020A"/>
    <w:rsid w:val="00100F64"/>
    <w:rsid w:val="00105CAD"/>
    <w:rsid w:val="00105EA3"/>
    <w:rsid w:val="0010670F"/>
    <w:rsid w:val="00111347"/>
    <w:rsid w:val="00114CF5"/>
    <w:rsid w:val="00115DB7"/>
    <w:rsid w:val="001160DD"/>
    <w:rsid w:val="00116635"/>
    <w:rsid w:val="00117B08"/>
    <w:rsid w:val="001219F0"/>
    <w:rsid w:val="00121C92"/>
    <w:rsid w:val="00122F7A"/>
    <w:rsid w:val="001239F6"/>
    <w:rsid w:val="00132510"/>
    <w:rsid w:val="00132E57"/>
    <w:rsid w:val="00133AAD"/>
    <w:rsid w:val="00135B1B"/>
    <w:rsid w:val="00137814"/>
    <w:rsid w:val="0014066F"/>
    <w:rsid w:val="00145930"/>
    <w:rsid w:val="00147293"/>
    <w:rsid w:val="00147A22"/>
    <w:rsid w:val="001505AD"/>
    <w:rsid w:val="00150BF0"/>
    <w:rsid w:val="0015405A"/>
    <w:rsid w:val="00155335"/>
    <w:rsid w:val="00156804"/>
    <w:rsid w:val="00156E1E"/>
    <w:rsid w:val="00156F96"/>
    <w:rsid w:val="001606BB"/>
    <w:rsid w:val="001606BD"/>
    <w:rsid w:val="00160F64"/>
    <w:rsid w:val="00161C84"/>
    <w:rsid w:val="00161E6C"/>
    <w:rsid w:val="00161FA2"/>
    <w:rsid w:val="00163485"/>
    <w:rsid w:val="00163488"/>
    <w:rsid w:val="001646F5"/>
    <w:rsid w:val="001650DB"/>
    <w:rsid w:val="001653E8"/>
    <w:rsid w:val="00170450"/>
    <w:rsid w:val="001727EA"/>
    <w:rsid w:val="00172CC7"/>
    <w:rsid w:val="00177F5D"/>
    <w:rsid w:val="0018065B"/>
    <w:rsid w:val="0018180B"/>
    <w:rsid w:val="00181B39"/>
    <w:rsid w:val="00181F0E"/>
    <w:rsid w:val="0018297B"/>
    <w:rsid w:val="0018324E"/>
    <w:rsid w:val="001838B7"/>
    <w:rsid w:val="00184217"/>
    <w:rsid w:val="00184B06"/>
    <w:rsid w:val="00184DD4"/>
    <w:rsid w:val="0018568C"/>
    <w:rsid w:val="0018793D"/>
    <w:rsid w:val="00187B96"/>
    <w:rsid w:val="00187E11"/>
    <w:rsid w:val="0019133B"/>
    <w:rsid w:val="00191963"/>
    <w:rsid w:val="00191B9D"/>
    <w:rsid w:val="00191BCA"/>
    <w:rsid w:val="001931F6"/>
    <w:rsid w:val="00195A3D"/>
    <w:rsid w:val="00195EC3"/>
    <w:rsid w:val="00195F50"/>
    <w:rsid w:val="001969DA"/>
    <w:rsid w:val="00196DE1"/>
    <w:rsid w:val="001A0E25"/>
    <w:rsid w:val="001A1782"/>
    <w:rsid w:val="001A2661"/>
    <w:rsid w:val="001A33AA"/>
    <w:rsid w:val="001A41FC"/>
    <w:rsid w:val="001A4D09"/>
    <w:rsid w:val="001A51EF"/>
    <w:rsid w:val="001A5DE2"/>
    <w:rsid w:val="001A6511"/>
    <w:rsid w:val="001A7772"/>
    <w:rsid w:val="001B2EAA"/>
    <w:rsid w:val="001B3CF3"/>
    <w:rsid w:val="001B517D"/>
    <w:rsid w:val="001B6772"/>
    <w:rsid w:val="001B7242"/>
    <w:rsid w:val="001B7B8B"/>
    <w:rsid w:val="001B7F20"/>
    <w:rsid w:val="001C1928"/>
    <w:rsid w:val="001C1E1F"/>
    <w:rsid w:val="001C240D"/>
    <w:rsid w:val="001C3B4C"/>
    <w:rsid w:val="001C43A1"/>
    <w:rsid w:val="001C5FB4"/>
    <w:rsid w:val="001C642C"/>
    <w:rsid w:val="001C68F4"/>
    <w:rsid w:val="001C71DF"/>
    <w:rsid w:val="001D0D45"/>
    <w:rsid w:val="001D2AD5"/>
    <w:rsid w:val="001D3E9A"/>
    <w:rsid w:val="001D5A2E"/>
    <w:rsid w:val="001D671F"/>
    <w:rsid w:val="001D6857"/>
    <w:rsid w:val="001D6FC3"/>
    <w:rsid w:val="001D7D4E"/>
    <w:rsid w:val="001E05B7"/>
    <w:rsid w:val="001E0605"/>
    <w:rsid w:val="001E49AD"/>
    <w:rsid w:val="001E58E9"/>
    <w:rsid w:val="001E6336"/>
    <w:rsid w:val="001E7B83"/>
    <w:rsid w:val="001F021A"/>
    <w:rsid w:val="001F031F"/>
    <w:rsid w:val="001F1A25"/>
    <w:rsid w:val="001F2853"/>
    <w:rsid w:val="001F2A76"/>
    <w:rsid w:val="001F4461"/>
    <w:rsid w:val="001F498D"/>
    <w:rsid w:val="001F4C65"/>
    <w:rsid w:val="001F528E"/>
    <w:rsid w:val="001F7DF8"/>
    <w:rsid w:val="00200CA3"/>
    <w:rsid w:val="00200F08"/>
    <w:rsid w:val="00201997"/>
    <w:rsid w:val="00202DF2"/>
    <w:rsid w:val="00203C2F"/>
    <w:rsid w:val="002041B7"/>
    <w:rsid w:val="002055BC"/>
    <w:rsid w:val="00205CFF"/>
    <w:rsid w:val="00205E37"/>
    <w:rsid w:val="002067B0"/>
    <w:rsid w:val="00206F3A"/>
    <w:rsid w:val="002076F5"/>
    <w:rsid w:val="00207E24"/>
    <w:rsid w:val="002104FD"/>
    <w:rsid w:val="00210800"/>
    <w:rsid w:val="00211961"/>
    <w:rsid w:val="0021343B"/>
    <w:rsid w:val="002149EF"/>
    <w:rsid w:val="00215255"/>
    <w:rsid w:val="00215468"/>
    <w:rsid w:val="00215B94"/>
    <w:rsid w:val="00215C23"/>
    <w:rsid w:val="00220C93"/>
    <w:rsid w:val="00221570"/>
    <w:rsid w:val="0022214A"/>
    <w:rsid w:val="002236C4"/>
    <w:rsid w:val="002245E2"/>
    <w:rsid w:val="00226BBF"/>
    <w:rsid w:val="00227862"/>
    <w:rsid w:val="002313B2"/>
    <w:rsid w:val="002325B5"/>
    <w:rsid w:val="00233D3A"/>
    <w:rsid w:val="00233D59"/>
    <w:rsid w:val="00233F0F"/>
    <w:rsid w:val="00235165"/>
    <w:rsid w:val="00235E15"/>
    <w:rsid w:val="00236D33"/>
    <w:rsid w:val="00236F60"/>
    <w:rsid w:val="002400F5"/>
    <w:rsid w:val="00240204"/>
    <w:rsid w:val="00241180"/>
    <w:rsid w:val="0024252D"/>
    <w:rsid w:val="00244A06"/>
    <w:rsid w:val="00244F8B"/>
    <w:rsid w:val="00245532"/>
    <w:rsid w:val="00245A46"/>
    <w:rsid w:val="00245FFF"/>
    <w:rsid w:val="002464AD"/>
    <w:rsid w:val="002468B7"/>
    <w:rsid w:val="002468F8"/>
    <w:rsid w:val="00250531"/>
    <w:rsid w:val="00251C4F"/>
    <w:rsid w:val="00252EA1"/>
    <w:rsid w:val="00253115"/>
    <w:rsid w:val="00255008"/>
    <w:rsid w:val="00255E84"/>
    <w:rsid w:val="002578B8"/>
    <w:rsid w:val="00257C78"/>
    <w:rsid w:val="002602AE"/>
    <w:rsid w:val="0026075A"/>
    <w:rsid w:val="00261642"/>
    <w:rsid w:val="00262203"/>
    <w:rsid w:val="002648A4"/>
    <w:rsid w:val="002657C4"/>
    <w:rsid w:val="00265DBA"/>
    <w:rsid w:val="0026692E"/>
    <w:rsid w:val="00270289"/>
    <w:rsid w:val="002705B8"/>
    <w:rsid w:val="002707AA"/>
    <w:rsid w:val="00270981"/>
    <w:rsid w:val="00271698"/>
    <w:rsid w:val="00272CDC"/>
    <w:rsid w:val="00272D04"/>
    <w:rsid w:val="00273102"/>
    <w:rsid w:val="00273634"/>
    <w:rsid w:val="00276021"/>
    <w:rsid w:val="00276FC3"/>
    <w:rsid w:val="002804B6"/>
    <w:rsid w:val="00281368"/>
    <w:rsid w:val="00282C3B"/>
    <w:rsid w:val="00284495"/>
    <w:rsid w:val="00285274"/>
    <w:rsid w:val="00285DA9"/>
    <w:rsid w:val="0028717E"/>
    <w:rsid w:val="00287BFB"/>
    <w:rsid w:val="00287D4B"/>
    <w:rsid w:val="00291495"/>
    <w:rsid w:val="002918A6"/>
    <w:rsid w:val="00291F4C"/>
    <w:rsid w:val="00292848"/>
    <w:rsid w:val="0029288D"/>
    <w:rsid w:val="002944B3"/>
    <w:rsid w:val="00294E6B"/>
    <w:rsid w:val="0029722B"/>
    <w:rsid w:val="0029784C"/>
    <w:rsid w:val="002A0C89"/>
    <w:rsid w:val="002A3083"/>
    <w:rsid w:val="002A43BF"/>
    <w:rsid w:val="002A46EA"/>
    <w:rsid w:val="002A472A"/>
    <w:rsid w:val="002A510C"/>
    <w:rsid w:val="002A5B75"/>
    <w:rsid w:val="002A5D22"/>
    <w:rsid w:val="002A6082"/>
    <w:rsid w:val="002A7282"/>
    <w:rsid w:val="002A7A05"/>
    <w:rsid w:val="002B40BE"/>
    <w:rsid w:val="002B5887"/>
    <w:rsid w:val="002B5E96"/>
    <w:rsid w:val="002B658C"/>
    <w:rsid w:val="002C11B1"/>
    <w:rsid w:val="002C1275"/>
    <w:rsid w:val="002C1303"/>
    <w:rsid w:val="002C27AD"/>
    <w:rsid w:val="002C2C37"/>
    <w:rsid w:val="002C32DB"/>
    <w:rsid w:val="002C576D"/>
    <w:rsid w:val="002C5F63"/>
    <w:rsid w:val="002C755A"/>
    <w:rsid w:val="002D1073"/>
    <w:rsid w:val="002D10A9"/>
    <w:rsid w:val="002D16B6"/>
    <w:rsid w:val="002D2B4A"/>
    <w:rsid w:val="002D2CD1"/>
    <w:rsid w:val="002D3FA6"/>
    <w:rsid w:val="002D48C6"/>
    <w:rsid w:val="002D5C8C"/>
    <w:rsid w:val="002D679E"/>
    <w:rsid w:val="002E0354"/>
    <w:rsid w:val="002E10CC"/>
    <w:rsid w:val="002E158E"/>
    <w:rsid w:val="002E1A3A"/>
    <w:rsid w:val="002E37A8"/>
    <w:rsid w:val="002E440D"/>
    <w:rsid w:val="002E481A"/>
    <w:rsid w:val="002E5CBE"/>
    <w:rsid w:val="002E78FA"/>
    <w:rsid w:val="002F044D"/>
    <w:rsid w:val="002F0FCA"/>
    <w:rsid w:val="002F0FE1"/>
    <w:rsid w:val="002F200F"/>
    <w:rsid w:val="002F2D1A"/>
    <w:rsid w:val="002F6ADE"/>
    <w:rsid w:val="002F6DF6"/>
    <w:rsid w:val="002F7ED5"/>
    <w:rsid w:val="00300357"/>
    <w:rsid w:val="0030089B"/>
    <w:rsid w:val="003019B9"/>
    <w:rsid w:val="00301A1D"/>
    <w:rsid w:val="00301F24"/>
    <w:rsid w:val="003023A9"/>
    <w:rsid w:val="0030284F"/>
    <w:rsid w:val="003028AB"/>
    <w:rsid w:val="00303481"/>
    <w:rsid w:val="00304D98"/>
    <w:rsid w:val="00305226"/>
    <w:rsid w:val="00305E34"/>
    <w:rsid w:val="00306061"/>
    <w:rsid w:val="00306E25"/>
    <w:rsid w:val="00307289"/>
    <w:rsid w:val="0031136A"/>
    <w:rsid w:val="00311966"/>
    <w:rsid w:val="003121BF"/>
    <w:rsid w:val="00312B20"/>
    <w:rsid w:val="00312D53"/>
    <w:rsid w:val="0031344B"/>
    <w:rsid w:val="0031425A"/>
    <w:rsid w:val="00315AC4"/>
    <w:rsid w:val="00316CDE"/>
    <w:rsid w:val="00316E2E"/>
    <w:rsid w:val="00316F90"/>
    <w:rsid w:val="00320A6A"/>
    <w:rsid w:val="003219B8"/>
    <w:rsid w:val="00323350"/>
    <w:rsid w:val="00323378"/>
    <w:rsid w:val="00323956"/>
    <w:rsid w:val="00323A97"/>
    <w:rsid w:val="003262EF"/>
    <w:rsid w:val="00326A85"/>
    <w:rsid w:val="0032782C"/>
    <w:rsid w:val="003309F4"/>
    <w:rsid w:val="0033190B"/>
    <w:rsid w:val="00331FCE"/>
    <w:rsid w:val="00332CD2"/>
    <w:rsid w:val="00332E8B"/>
    <w:rsid w:val="003337BE"/>
    <w:rsid w:val="00335523"/>
    <w:rsid w:val="00335A52"/>
    <w:rsid w:val="00335DFB"/>
    <w:rsid w:val="00340F5B"/>
    <w:rsid w:val="00342005"/>
    <w:rsid w:val="00342F89"/>
    <w:rsid w:val="003456D9"/>
    <w:rsid w:val="00346140"/>
    <w:rsid w:val="00347D92"/>
    <w:rsid w:val="00350D6D"/>
    <w:rsid w:val="00351013"/>
    <w:rsid w:val="00351236"/>
    <w:rsid w:val="00351336"/>
    <w:rsid w:val="00352101"/>
    <w:rsid w:val="00352DEE"/>
    <w:rsid w:val="0035311F"/>
    <w:rsid w:val="003537E0"/>
    <w:rsid w:val="00354AE3"/>
    <w:rsid w:val="00354D20"/>
    <w:rsid w:val="00354FFB"/>
    <w:rsid w:val="003559E9"/>
    <w:rsid w:val="0035674F"/>
    <w:rsid w:val="00357384"/>
    <w:rsid w:val="00357390"/>
    <w:rsid w:val="00357CD1"/>
    <w:rsid w:val="003603E5"/>
    <w:rsid w:val="003619CE"/>
    <w:rsid w:val="0036392B"/>
    <w:rsid w:val="00363BBE"/>
    <w:rsid w:val="00364DB1"/>
    <w:rsid w:val="003668D5"/>
    <w:rsid w:val="003669B8"/>
    <w:rsid w:val="00366F09"/>
    <w:rsid w:val="003670AC"/>
    <w:rsid w:val="00367AD8"/>
    <w:rsid w:val="003707FB"/>
    <w:rsid w:val="003748DA"/>
    <w:rsid w:val="00375D82"/>
    <w:rsid w:val="00377596"/>
    <w:rsid w:val="00377B1B"/>
    <w:rsid w:val="00380281"/>
    <w:rsid w:val="003806CA"/>
    <w:rsid w:val="003818CF"/>
    <w:rsid w:val="00381CC6"/>
    <w:rsid w:val="003828A4"/>
    <w:rsid w:val="00384129"/>
    <w:rsid w:val="00384163"/>
    <w:rsid w:val="003842E6"/>
    <w:rsid w:val="00384CD7"/>
    <w:rsid w:val="00387661"/>
    <w:rsid w:val="00387DD7"/>
    <w:rsid w:val="00391F6C"/>
    <w:rsid w:val="003928BC"/>
    <w:rsid w:val="00393023"/>
    <w:rsid w:val="00393339"/>
    <w:rsid w:val="00395968"/>
    <w:rsid w:val="003976C0"/>
    <w:rsid w:val="003977FE"/>
    <w:rsid w:val="003A0D7C"/>
    <w:rsid w:val="003A0DA1"/>
    <w:rsid w:val="003A0E7A"/>
    <w:rsid w:val="003A2261"/>
    <w:rsid w:val="003A3BC5"/>
    <w:rsid w:val="003A548F"/>
    <w:rsid w:val="003A77C2"/>
    <w:rsid w:val="003B0698"/>
    <w:rsid w:val="003B0AC4"/>
    <w:rsid w:val="003B133E"/>
    <w:rsid w:val="003B150A"/>
    <w:rsid w:val="003B1ECD"/>
    <w:rsid w:val="003B25B6"/>
    <w:rsid w:val="003B27EE"/>
    <w:rsid w:val="003B2E19"/>
    <w:rsid w:val="003B3119"/>
    <w:rsid w:val="003B41F9"/>
    <w:rsid w:val="003B52C6"/>
    <w:rsid w:val="003B556E"/>
    <w:rsid w:val="003C051D"/>
    <w:rsid w:val="003C291F"/>
    <w:rsid w:val="003C603A"/>
    <w:rsid w:val="003C61CD"/>
    <w:rsid w:val="003C68A0"/>
    <w:rsid w:val="003D0F53"/>
    <w:rsid w:val="003D136A"/>
    <w:rsid w:val="003D1A5D"/>
    <w:rsid w:val="003D1B6E"/>
    <w:rsid w:val="003D29F4"/>
    <w:rsid w:val="003D3C64"/>
    <w:rsid w:val="003D6234"/>
    <w:rsid w:val="003D6296"/>
    <w:rsid w:val="003D6C37"/>
    <w:rsid w:val="003D6D44"/>
    <w:rsid w:val="003D7AE6"/>
    <w:rsid w:val="003E0746"/>
    <w:rsid w:val="003E1295"/>
    <w:rsid w:val="003E50C7"/>
    <w:rsid w:val="003E66D7"/>
    <w:rsid w:val="003E70B6"/>
    <w:rsid w:val="003F1B19"/>
    <w:rsid w:val="003F2221"/>
    <w:rsid w:val="003F22D4"/>
    <w:rsid w:val="003F5D91"/>
    <w:rsid w:val="003F615B"/>
    <w:rsid w:val="003F6180"/>
    <w:rsid w:val="004003D1"/>
    <w:rsid w:val="00401ECD"/>
    <w:rsid w:val="0040245F"/>
    <w:rsid w:val="004047BE"/>
    <w:rsid w:val="00404ED7"/>
    <w:rsid w:val="00405A63"/>
    <w:rsid w:val="00405F5E"/>
    <w:rsid w:val="00406E33"/>
    <w:rsid w:val="00410755"/>
    <w:rsid w:val="00411276"/>
    <w:rsid w:val="004114ED"/>
    <w:rsid w:val="004126BB"/>
    <w:rsid w:val="00414CA3"/>
    <w:rsid w:val="00420790"/>
    <w:rsid w:val="004218F2"/>
    <w:rsid w:val="00423200"/>
    <w:rsid w:val="0042338C"/>
    <w:rsid w:val="00423ED0"/>
    <w:rsid w:val="00424165"/>
    <w:rsid w:val="004260A0"/>
    <w:rsid w:val="00426C3B"/>
    <w:rsid w:val="00430BE7"/>
    <w:rsid w:val="00433FFB"/>
    <w:rsid w:val="00434432"/>
    <w:rsid w:val="00440872"/>
    <w:rsid w:val="00440A64"/>
    <w:rsid w:val="004412D1"/>
    <w:rsid w:val="00441C39"/>
    <w:rsid w:val="00441E3C"/>
    <w:rsid w:val="00442A94"/>
    <w:rsid w:val="00445E33"/>
    <w:rsid w:val="004462F3"/>
    <w:rsid w:val="00446EEF"/>
    <w:rsid w:val="00450100"/>
    <w:rsid w:val="00450D96"/>
    <w:rsid w:val="004532A5"/>
    <w:rsid w:val="00453345"/>
    <w:rsid w:val="004536EC"/>
    <w:rsid w:val="0045452F"/>
    <w:rsid w:val="00454D66"/>
    <w:rsid w:val="004554EB"/>
    <w:rsid w:val="00456999"/>
    <w:rsid w:val="00463F98"/>
    <w:rsid w:val="00464467"/>
    <w:rsid w:val="00464C0C"/>
    <w:rsid w:val="00465208"/>
    <w:rsid w:val="004662A8"/>
    <w:rsid w:val="0047059F"/>
    <w:rsid w:val="0047141B"/>
    <w:rsid w:val="004727A9"/>
    <w:rsid w:val="00472EEE"/>
    <w:rsid w:val="00473B80"/>
    <w:rsid w:val="00473F44"/>
    <w:rsid w:val="0047417E"/>
    <w:rsid w:val="0047619A"/>
    <w:rsid w:val="00480538"/>
    <w:rsid w:val="004812DB"/>
    <w:rsid w:val="00481CD6"/>
    <w:rsid w:val="00482409"/>
    <w:rsid w:val="00482F1D"/>
    <w:rsid w:val="00483AAC"/>
    <w:rsid w:val="004863C4"/>
    <w:rsid w:val="00486517"/>
    <w:rsid w:val="00486C79"/>
    <w:rsid w:val="0049008C"/>
    <w:rsid w:val="004907E8"/>
    <w:rsid w:val="00491D16"/>
    <w:rsid w:val="00491DBA"/>
    <w:rsid w:val="00492333"/>
    <w:rsid w:val="00492469"/>
    <w:rsid w:val="004925BB"/>
    <w:rsid w:val="004963AE"/>
    <w:rsid w:val="00496688"/>
    <w:rsid w:val="004973C7"/>
    <w:rsid w:val="004977C8"/>
    <w:rsid w:val="00497867"/>
    <w:rsid w:val="00497D0D"/>
    <w:rsid w:val="00497F0B"/>
    <w:rsid w:val="004A0C85"/>
    <w:rsid w:val="004A1929"/>
    <w:rsid w:val="004A2AFA"/>
    <w:rsid w:val="004A59E6"/>
    <w:rsid w:val="004A68CE"/>
    <w:rsid w:val="004A7D7E"/>
    <w:rsid w:val="004B06AB"/>
    <w:rsid w:val="004B0943"/>
    <w:rsid w:val="004B2E35"/>
    <w:rsid w:val="004B2F0E"/>
    <w:rsid w:val="004B3261"/>
    <w:rsid w:val="004B4B2E"/>
    <w:rsid w:val="004B514B"/>
    <w:rsid w:val="004B53E8"/>
    <w:rsid w:val="004B5BC4"/>
    <w:rsid w:val="004B71BE"/>
    <w:rsid w:val="004B75AF"/>
    <w:rsid w:val="004B780E"/>
    <w:rsid w:val="004C066D"/>
    <w:rsid w:val="004C0EFC"/>
    <w:rsid w:val="004C11FD"/>
    <w:rsid w:val="004C2BC9"/>
    <w:rsid w:val="004C2C28"/>
    <w:rsid w:val="004C4B0C"/>
    <w:rsid w:val="004C566D"/>
    <w:rsid w:val="004C6FA3"/>
    <w:rsid w:val="004C6FC7"/>
    <w:rsid w:val="004D0536"/>
    <w:rsid w:val="004D0EAD"/>
    <w:rsid w:val="004D11FF"/>
    <w:rsid w:val="004D185E"/>
    <w:rsid w:val="004D1DC5"/>
    <w:rsid w:val="004D2135"/>
    <w:rsid w:val="004D3760"/>
    <w:rsid w:val="004D3ED0"/>
    <w:rsid w:val="004D64C7"/>
    <w:rsid w:val="004D6550"/>
    <w:rsid w:val="004D6C46"/>
    <w:rsid w:val="004D7FF1"/>
    <w:rsid w:val="004E0D7C"/>
    <w:rsid w:val="004E1E9C"/>
    <w:rsid w:val="004E220B"/>
    <w:rsid w:val="004E249C"/>
    <w:rsid w:val="004E3061"/>
    <w:rsid w:val="004E3470"/>
    <w:rsid w:val="004E3A8F"/>
    <w:rsid w:val="004E41C8"/>
    <w:rsid w:val="004E464D"/>
    <w:rsid w:val="004E53BA"/>
    <w:rsid w:val="004E54BC"/>
    <w:rsid w:val="004E7F24"/>
    <w:rsid w:val="004F086F"/>
    <w:rsid w:val="004F1AED"/>
    <w:rsid w:val="004F3018"/>
    <w:rsid w:val="004F4C66"/>
    <w:rsid w:val="004F57F2"/>
    <w:rsid w:val="004F615C"/>
    <w:rsid w:val="004F6FB9"/>
    <w:rsid w:val="004F79EC"/>
    <w:rsid w:val="0050100C"/>
    <w:rsid w:val="005014AB"/>
    <w:rsid w:val="005017DB"/>
    <w:rsid w:val="0050203B"/>
    <w:rsid w:val="00502F05"/>
    <w:rsid w:val="005031C8"/>
    <w:rsid w:val="005032D2"/>
    <w:rsid w:val="00503AF3"/>
    <w:rsid w:val="005046A5"/>
    <w:rsid w:val="00504728"/>
    <w:rsid w:val="00504EAA"/>
    <w:rsid w:val="00505B92"/>
    <w:rsid w:val="0051011C"/>
    <w:rsid w:val="00510734"/>
    <w:rsid w:val="0051090F"/>
    <w:rsid w:val="00512BAA"/>
    <w:rsid w:val="00512FD9"/>
    <w:rsid w:val="0051334B"/>
    <w:rsid w:val="00514E8E"/>
    <w:rsid w:val="005155A7"/>
    <w:rsid w:val="00515A60"/>
    <w:rsid w:val="00516D36"/>
    <w:rsid w:val="00517F43"/>
    <w:rsid w:val="00521DCC"/>
    <w:rsid w:val="00522955"/>
    <w:rsid w:val="00523079"/>
    <w:rsid w:val="00523E93"/>
    <w:rsid w:val="00524AA7"/>
    <w:rsid w:val="00524C19"/>
    <w:rsid w:val="00526C35"/>
    <w:rsid w:val="005276CD"/>
    <w:rsid w:val="00527E3A"/>
    <w:rsid w:val="00531EB8"/>
    <w:rsid w:val="00532434"/>
    <w:rsid w:val="00534DFC"/>
    <w:rsid w:val="00537074"/>
    <w:rsid w:val="0053776F"/>
    <w:rsid w:val="00540A79"/>
    <w:rsid w:val="00541FF9"/>
    <w:rsid w:val="0054230E"/>
    <w:rsid w:val="00542E99"/>
    <w:rsid w:val="00544135"/>
    <w:rsid w:val="00547120"/>
    <w:rsid w:val="0054769B"/>
    <w:rsid w:val="00547B59"/>
    <w:rsid w:val="005500B1"/>
    <w:rsid w:val="00550392"/>
    <w:rsid w:val="0055275B"/>
    <w:rsid w:val="0055368D"/>
    <w:rsid w:val="005543BC"/>
    <w:rsid w:val="005544B4"/>
    <w:rsid w:val="00554AD9"/>
    <w:rsid w:val="005550D5"/>
    <w:rsid w:val="005554DD"/>
    <w:rsid w:val="005556B0"/>
    <w:rsid w:val="00555A57"/>
    <w:rsid w:val="005576CC"/>
    <w:rsid w:val="00561332"/>
    <w:rsid w:val="00561D6C"/>
    <w:rsid w:val="005621CE"/>
    <w:rsid w:val="005621D8"/>
    <w:rsid w:val="00562D10"/>
    <w:rsid w:val="00565D9E"/>
    <w:rsid w:val="00570462"/>
    <w:rsid w:val="00570C66"/>
    <w:rsid w:val="00571DEA"/>
    <w:rsid w:val="0057284E"/>
    <w:rsid w:val="00573E45"/>
    <w:rsid w:val="00575C58"/>
    <w:rsid w:val="00576D32"/>
    <w:rsid w:val="005824F0"/>
    <w:rsid w:val="00584291"/>
    <w:rsid w:val="00584593"/>
    <w:rsid w:val="00584885"/>
    <w:rsid w:val="00585086"/>
    <w:rsid w:val="0059116F"/>
    <w:rsid w:val="00591298"/>
    <w:rsid w:val="00592753"/>
    <w:rsid w:val="00592F77"/>
    <w:rsid w:val="00593771"/>
    <w:rsid w:val="00594CD2"/>
    <w:rsid w:val="00594F48"/>
    <w:rsid w:val="00595FAB"/>
    <w:rsid w:val="00596CE1"/>
    <w:rsid w:val="00597F53"/>
    <w:rsid w:val="005A26AE"/>
    <w:rsid w:val="005A39F9"/>
    <w:rsid w:val="005A3E48"/>
    <w:rsid w:val="005A41C0"/>
    <w:rsid w:val="005A6D02"/>
    <w:rsid w:val="005B177B"/>
    <w:rsid w:val="005B2D52"/>
    <w:rsid w:val="005B31B7"/>
    <w:rsid w:val="005B53E2"/>
    <w:rsid w:val="005B577D"/>
    <w:rsid w:val="005B6F02"/>
    <w:rsid w:val="005B7878"/>
    <w:rsid w:val="005C1327"/>
    <w:rsid w:val="005C1429"/>
    <w:rsid w:val="005C33F5"/>
    <w:rsid w:val="005C3961"/>
    <w:rsid w:val="005C45B9"/>
    <w:rsid w:val="005C52F9"/>
    <w:rsid w:val="005C5E84"/>
    <w:rsid w:val="005C655D"/>
    <w:rsid w:val="005C7141"/>
    <w:rsid w:val="005C7767"/>
    <w:rsid w:val="005C7B74"/>
    <w:rsid w:val="005D035F"/>
    <w:rsid w:val="005D047A"/>
    <w:rsid w:val="005D083B"/>
    <w:rsid w:val="005D0FB6"/>
    <w:rsid w:val="005D2606"/>
    <w:rsid w:val="005D336C"/>
    <w:rsid w:val="005D397B"/>
    <w:rsid w:val="005D5D8D"/>
    <w:rsid w:val="005D656D"/>
    <w:rsid w:val="005D7103"/>
    <w:rsid w:val="005D7AC4"/>
    <w:rsid w:val="005D7AEC"/>
    <w:rsid w:val="005E1D8E"/>
    <w:rsid w:val="005E2613"/>
    <w:rsid w:val="005E3304"/>
    <w:rsid w:val="005E33AA"/>
    <w:rsid w:val="005E5632"/>
    <w:rsid w:val="005E5DC3"/>
    <w:rsid w:val="005E61DE"/>
    <w:rsid w:val="005F042E"/>
    <w:rsid w:val="005F1FF3"/>
    <w:rsid w:val="005F430E"/>
    <w:rsid w:val="005F5388"/>
    <w:rsid w:val="005F7EDA"/>
    <w:rsid w:val="00600B8A"/>
    <w:rsid w:val="0060207D"/>
    <w:rsid w:val="00602B11"/>
    <w:rsid w:val="00603301"/>
    <w:rsid w:val="006053E3"/>
    <w:rsid w:val="0060565A"/>
    <w:rsid w:val="00606902"/>
    <w:rsid w:val="0060782B"/>
    <w:rsid w:val="00607B66"/>
    <w:rsid w:val="0061008F"/>
    <w:rsid w:val="006101B4"/>
    <w:rsid w:val="006104C0"/>
    <w:rsid w:val="00610877"/>
    <w:rsid w:val="00611D73"/>
    <w:rsid w:val="006122CD"/>
    <w:rsid w:val="006136CE"/>
    <w:rsid w:val="00613A27"/>
    <w:rsid w:val="00613FA7"/>
    <w:rsid w:val="00614598"/>
    <w:rsid w:val="006147C3"/>
    <w:rsid w:val="0061508B"/>
    <w:rsid w:val="00615508"/>
    <w:rsid w:val="006156AA"/>
    <w:rsid w:val="00617299"/>
    <w:rsid w:val="0062121A"/>
    <w:rsid w:val="0062293C"/>
    <w:rsid w:val="00622F45"/>
    <w:rsid w:val="006241A1"/>
    <w:rsid w:val="006241B4"/>
    <w:rsid w:val="006261D7"/>
    <w:rsid w:val="006269C3"/>
    <w:rsid w:val="00626AFB"/>
    <w:rsid w:val="00631842"/>
    <w:rsid w:val="00631E3B"/>
    <w:rsid w:val="00635A23"/>
    <w:rsid w:val="0063629F"/>
    <w:rsid w:val="00636E57"/>
    <w:rsid w:val="00637936"/>
    <w:rsid w:val="00637990"/>
    <w:rsid w:val="0064035B"/>
    <w:rsid w:val="00641111"/>
    <w:rsid w:val="0064122E"/>
    <w:rsid w:val="006426E7"/>
    <w:rsid w:val="0064467C"/>
    <w:rsid w:val="00644ABC"/>
    <w:rsid w:val="00647179"/>
    <w:rsid w:val="006479A0"/>
    <w:rsid w:val="00647BD6"/>
    <w:rsid w:val="00650088"/>
    <w:rsid w:val="00650B6A"/>
    <w:rsid w:val="00651721"/>
    <w:rsid w:val="00651CB9"/>
    <w:rsid w:val="00651E69"/>
    <w:rsid w:val="00652184"/>
    <w:rsid w:val="006535BD"/>
    <w:rsid w:val="0065438D"/>
    <w:rsid w:val="0065468C"/>
    <w:rsid w:val="00654EBB"/>
    <w:rsid w:val="00655AF5"/>
    <w:rsid w:val="00656133"/>
    <w:rsid w:val="006573B9"/>
    <w:rsid w:val="006610C1"/>
    <w:rsid w:val="006610F2"/>
    <w:rsid w:val="006616B2"/>
    <w:rsid w:val="006619B1"/>
    <w:rsid w:val="00662030"/>
    <w:rsid w:val="006631FF"/>
    <w:rsid w:val="006635E8"/>
    <w:rsid w:val="00663AB9"/>
    <w:rsid w:val="00664642"/>
    <w:rsid w:val="00665A31"/>
    <w:rsid w:val="00665D64"/>
    <w:rsid w:val="0066694F"/>
    <w:rsid w:val="00670197"/>
    <w:rsid w:val="00671655"/>
    <w:rsid w:val="00672757"/>
    <w:rsid w:val="00673D84"/>
    <w:rsid w:val="0067444E"/>
    <w:rsid w:val="00674E8B"/>
    <w:rsid w:val="0067574D"/>
    <w:rsid w:val="00677199"/>
    <w:rsid w:val="006772A9"/>
    <w:rsid w:val="0067757C"/>
    <w:rsid w:val="006804F4"/>
    <w:rsid w:val="00681C50"/>
    <w:rsid w:val="00681D39"/>
    <w:rsid w:val="00682AB8"/>
    <w:rsid w:val="006831B4"/>
    <w:rsid w:val="00683A73"/>
    <w:rsid w:val="00683CB5"/>
    <w:rsid w:val="00685389"/>
    <w:rsid w:val="0068702D"/>
    <w:rsid w:val="006905D3"/>
    <w:rsid w:val="006907CA"/>
    <w:rsid w:val="00691A69"/>
    <w:rsid w:val="00691E7F"/>
    <w:rsid w:val="00693428"/>
    <w:rsid w:val="00693CBE"/>
    <w:rsid w:val="00693E16"/>
    <w:rsid w:val="00694425"/>
    <w:rsid w:val="006958D3"/>
    <w:rsid w:val="00695E66"/>
    <w:rsid w:val="00695F20"/>
    <w:rsid w:val="00696499"/>
    <w:rsid w:val="00697218"/>
    <w:rsid w:val="006A1237"/>
    <w:rsid w:val="006A14C8"/>
    <w:rsid w:val="006A1A62"/>
    <w:rsid w:val="006A2220"/>
    <w:rsid w:val="006A2C69"/>
    <w:rsid w:val="006A32E8"/>
    <w:rsid w:val="006A3765"/>
    <w:rsid w:val="006A4440"/>
    <w:rsid w:val="006B0397"/>
    <w:rsid w:val="006B108A"/>
    <w:rsid w:val="006B1996"/>
    <w:rsid w:val="006B2F30"/>
    <w:rsid w:val="006B32C8"/>
    <w:rsid w:val="006B3449"/>
    <w:rsid w:val="006B488A"/>
    <w:rsid w:val="006B4EBF"/>
    <w:rsid w:val="006B50BA"/>
    <w:rsid w:val="006B5771"/>
    <w:rsid w:val="006B6B47"/>
    <w:rsid w:val="006B6DD1"/>
    <w:rsid w:val="006C14E9"/>
    <w:rsid w:val="006C2531"/>
    <w:rsid w:val="006C2D59"/>
    <w:rsid w:val="006C31BD"/>
    <w:rsid w:val="006C3726"/>
    <w:rsid w:val="006C3D44"/>
    <w:rsid w:val="006C4453"/>
    <w:rsid w:val="006C4FFF"/>
    <w:rsid w:val="006C5A92"/>
    <w:rsid w:val="006C769B"/>
    <w:rsid w:val="006D12F2"/>
    <w:rsid w:val="006D207B"/>
    <w:rsid w:val="006D2F61"/>
    <w:rsid w:val="006D3C90"/>
    <w:rsid w:val="006D4008"/>
    <w:rsid w:val="006D4150"/>
    <w:rsid w:val="006D5F91"/>
    <w:rsid w:val="006D687E"/>
    <w:rsid w:val="006D6A79"/>
    <w:rsid w:val="006D6F2B"/>
    <w:rsid w:val="006E0BD8"/>
    <w:rsid w:val="006E2A0A"/>
    <w:rsid w:val="006E4B81"/>
    <w:rsid w:val="006E4F42"/>
    <w:rsid w:val="006E610E"/>
    <w:rsid w:val="006E7259"/>
    <w:rsid w:val="006E74C7"/>
    <w:rsid w:val="006F2735"/>
    <w:rsid w:val="006F2C56"/>
    <w:rsid w:val="006F49DE"/>
    <w:rsid w:val="006F51FD"/>
    <w:rsid w:val="006F5EBE"/>
    <w:rsid w:val="006F6735"/>
    <w:rsid w:val="006F691F"/>
    <w:rsid w:val="006F6BFD"/>
    <w:rsid w:val="006F76F4"/>
    <w:rsid w:val="007008B2"/>
    <w:rsid w:val="0070383D"/>
    <w:rsid w:val="0070466B"/>
    <w:rsid w:val="0070506B"/>
    <w:rsid w:val="007058D8"/>
    <w:rsid w:val="00705FB9"/>
    <w:rsid w:val="0070680A"/>
    <w:rsid w:val="00706C5D"/>
    <w:rsid w:val="007072A6"/>
    <w:rsid w:val="00711076"/>
    <w:rsid w:val="00712954"/>
    <w:rsid w:val="00712B60"/>
    <w:rsid w:val="00712BB5"/>
    <w:rsid w:val="00714BF2"/>
    <w:rsid w:val="007152F6"/>
    <w:rsid w:val="0071675C"/>
    <w:rsid w:val="007167FF"/>
    <w:rsid w:val="00717D79"/>
    <w:rsid w:val="00717F66"/>
    <w:rsid w:val="00721170"/>
    <w:rsid w:val="00721AC6"/>
    <w:rsid w:val="00722BB5"/>
    <w:rsid w:val="0072334C"/>
    <w:rsid w:val="00725BD6"/>
    <w:rsid w:val="007300F6"/>
    <w:rsid w:val="00733397"/>
    <w:rsid w:val="00734B31"/>
    <w:rsid w:val="00735617"/>
    <w:rsid w:val="00735866"/>
    <w:rsid w:val="00736ABB"/>
    <w:rsid w:val="00737755"/>
    <w:rsid w:val="00737D51"/>
    <w:rsid w:val="00740576"/>
    <w:rsid w:val="00740B45"/>
    <w:rsid w:val="0074311D"/>
    <w:rsid w:val="00744697"/>
    <w:rsid w:val="007454A3"/>
    <w:rsid w:val="0074613F"/>
    <w:rsid w:val="007463C8"/>
    <w:rsid w:val="00746833"/>
    <w:rsid w:val="007503DA"/>
    <w:rsid w:val="007513C6"/>
    <w:rsid w:val="007517C3"/>
    <w:rsid w:val="00752DA1"/>
    <w:rsid w:val="00753D1C"/>
    <w:rsid w:val="00754D85"/>
    <w:rsid w:val="0075680D"/>
    <w:rsid w:val="00756B1C"/>
    <w:rsid w:val="0075749C"/>
    <w:rsid w:val="00757DC8"/>
    <w:rsid w:val="0076186D"/>
    <w:rsid w:val="007621D1"/>
    <w:rsid w:val="00764AF3"/>
    <w:rsid w:val="007665B0"/>
    <w:rsid w:val="00767061"/>
    <w:rsid w:val="00767E40"/>
    <w:rsid w:val="00767ED0"/>
    <w:rsid w:val="0077065E"/>
    <w:rsid w:val="007714D3"/>
    <w:rsid w:val="0077166B"/>
    <w:rsid w:val="00771C6C"/>
    <w:rsid w:val="00772460"/>
    <w:rsid w:val="00772AD4"/>
    <w:rsid w:val="00775670"/>
    <w:rsid w:val="00775927"/>
    <w:rsid w:val="007829C5"/>
    <w:rsid w:val="00782EC4"/>
    <w:rsid w:val="0078431C"/>
    <w:rsid w:val="007844F1"/>
    <w:rsid w:val="0078469E"/>
    <w:rsid w:val="00785493"/>
    <w:rsid w:val="0078559D"/>
    <w:rsid w:val="0078572F"/>
    <w:rsid w:val="00786AD8"/>
    <w:rsid w:val="00786B44"/>
    <w:rsid w:val="00787858"/>
    <w:rsid w:val="00787B12"/>
    <w:rsid w:val="00790A72"/>
    <w:rsid w:val="00792E95"/>
    <w:rsid w:val="00793393"/>
    <w:rsid w:val="00794FC6"/>
    <w:rsid w:val="00795230"/>
    <w:rsid w:val="007953A4"/>
    <w:rsid w:val="00796FCF"/>
    <w:rsid w:val="00797EDE"/>
    <w:rsid w:val="007A0420"/>
    <w:rsid w:val="007A055C"/>
    <w:rsid w:val="007A0EC0"/>
    <w:rsid w:val="007A102C"/>
    <w:rsid w:val="007A172C"/>
    <w:rsid w:val="007A2207"/>
    <w:rsid w:val="007A239F"/>
    <w:rsid w:val="007A2630"/>
    <w:rsid w:val="007A3024"/>
    <w:rsid w:val="007A3589"/>
    <w:rsid w:val="007A42DF"/>
    <w:rsid w:val="007A4370"/>
    <w:rsid w:val="007A4DD7"/>
    <w:rsid w:val="007A5865"/>
    <w:rsid w:val="007A5B9F"/>
    <w:rsid w:val="007A646F"/>
    <w:rsid w:val="007A7D86"/>
    <w:rsid w:val="007B16FA"/>
    <w:rsid w:val="007B54FB"/>
    <w:rsid w:val="007B5BB0"/>
    <w:rsid w:val="007B5F65"/>
    <w:rsid w:val="007B62D0"/>
    <w:rsid w:val="007B7B61"/>
    <w:rsid w:val="007C138B"/>
    <w:rsid w:val="007C1DE6"/>
    <w:rsid w:val="007C20A9"/>
    <w:rsid w:val="007C2A76"/>
    <w:rsid w:val="007C2C28"/>
    <w:rsid w:val="007C2ECE"/>
    <w:rsid w:val="007C4824"/>
    <w:rsid w:val="007C52E3"/>
    <w:rsid w:val="007C53E6"/>
    <w:rsid w:val="007C5853"/>
    <w:rsid w:val="007C6229"/>
    <w:rsid w:val="007C65E3"/>
    <w:rsid w:val="007C7296"/>
    <w:rsid w:val="007D0463"/>
    <w:rsid w:val="007D2C2C"/>
    <w:rsid w:val="007D3A58"/>
    <w:rsid w:val="007D4092"/>
    <w:rsid w:val="007D473F"/>
    <w:rsid w:val="007D499D"/>
    <w:rsid w:val="007D49E2"/>
    <w:rsid w:val="007D5AFA"/>
    <w:rsid w:val="007D675F"/>
    <w:rsid w:val="007D72C1"/>
    <w:rsid w:val="007E0473"/>
    <w:rsid w:val="007E0C98"/>
    <w:rsid w:val="007E3AAD"/>
    <w:rsid w:val="007E4F4B"/>
    <w:rsid w:val="007E5741"/>
    <w:rsid w:val="007E6AF9"/>
    <w:rsid w:val="007F0FC3"/>
    <w:rsid w:val="007F1226"/>
    <w:rsid w:val="007F1FA6"/>
    <w:rsid w:val="007F32C5"/>
    <w:rsid w:val="007F538E"/>
    <w:rsid w:val="007F55B8"/>
    <w:rsid w:val="007F5FB8"/>
    <w:rsid w:val="00801F1E"/>
    <w:rsid w:val="0080269F"/>
    <w:rsid w:val="00805D57"/>
    <w:rsid w:val="00806E68"/>
    <w:rsid w:val="008108CD"/>
    <w:rsid w:val="00810EA3"/>
    <w:rsid w:val="00810EE5"/>
    <w:rsid w:val="008114F7"/>
    <w:rsid w:val="00813168"/>
    <w:rsid w:val="00813475"/>
    <w:rsid w:val="00814055"/>
    <w:rsid w:val="008140B2"/>
    <w:rsid w:val="00814771"/>
    <w:rsid w:val="00814AF3"/>
    <w:rsid w:val="00814D30"/>
    <w:rsid w:val="008150B6"/>
    <w:rsid w:val="00816121"/>
    <w:rsid w:val="0081769D"/>
    <w:rsid w:val="0081784A"/>
    <w:rsid w:val="00817851"/>
    <w:rsid w:val="00817891"/>
    <w:rsid w:val="008179E6"/>
    <w:rsid w:val="00820262"/>
    <w:rsid w:val="008218A6"/>
    <w:rsid w:val="00822191"/>
    <w:rsid w:val="00823753"/>
    <w:rsid w:val="00824A07"/>
    <w:rsid w:val="00826097"/>
    <w:rsid w:val="00826797"/>
    <w:rsid w:val="0082799D"/>
    <w:rsid w:val="00830665"/>
    <w:rsid w:val="008313EE"/>
    <w:rsid w:val="008331CE"/>
    <w:rsid w:val="00837FB0"/>
    <w:rsid w:val="0084072C"/>
    <w:rsid w:val="00841782"/>
    <w:rsid w:val="00841C25"/>
    <w:rsid w:val="008422A8"/>
    <w:rsid w:val="00843DA8"/>
    <w:rsid w:val="00844576"/>
    <w:rsid w:val="008465E9"/>
    <w:rsid w:val="008472E8"/>
    <w:rsid w:val="00847B46"/>
    <w:rsid w:val="00850E9D"/>
    <w:rsid w:val="00851161"/>
    <w:rsid w:val="0085365A"/>
    <w:rsid w:val="00853CA7"/>
    <w:rsid w:val="0085475D"/>
    <w:rsid w:val="008556DF"/>
    <w:rsid w:val="00855DC3"/>
    <w:rsid w:val="00856379"/>
    <w:rsid w:val="00856416"/>
    <w:rsid w:val="0086135A"/>
    <w:rsid w:val="00861BB8"/>
    <w:rsid w:val="00862E31"/>
    <w:rsid w:val="00864003"/>
    <w:rsid w:val="008645BE"/>
    <w:rsid w:val="00866019"/>
    <w:rsid w:val="008663F9"/>
    <w:rsid w:val="00866F34"/>
    <w:rsid w:val="00866F38"/>
    <w:rsid w:val="00870971"/>
    <w:rsid w:val="00871417"/>
    <w:rsid w:val="0087163B"/>
    <w:rsid w:val="00874870"/>
    <w:rsid w:val="00877216"/>
    <w:rsid w:val="00880F06"/>
    <w:rsid w:val="00881BE1"/>
    <w:rsid w:val="00881BF5"/>
    <w:rsid w:val="00882E9C"/>
    <w:rsid w:val="00883159"/>
    <w:rsid w:val="008834A7"/>
    <w:rsid w:val="00884106"/>
    <w:rsid w:val="00885A5A"/>
    <w:rsid w:val="00887294"/>
    <w:rsid w:val="008874AE"/>
    <w:rsid w:val="0089037B"/>
    <w:rsid w:val="00890703"/>
    <w:rsid w:val="008910C7"/>
    <w:rsid w:val="00892310"/>
    <w:rsid w:val="008936C4"/>
    <w:rsid w:val="00893FE1"/>
    <w:rsid w:val="0089653B"/>
    <w:rsid w:val="008A1E35"/>
    <w:rsid w:val="008A233D"/>
    <w:rsid w:val="008A3518"/>
    <w:rsid w:val="008A3766"/>
    <w:rsid w:val="008A392D"/>
    <w:rsid w:val="008A4567"/>
    <w:rsid w:val="008A46D3"/>
    <w:rsid w:val="008A5122"/>
    <w:rsid w:val="008A527D"/>
    <w:rsid w:val="008A5851"/>
    <w:rsid w:val="008A5888"/>
    <w:rsid w:val="008A6277"/>
    <w:rsid w:val="008A6697"/>
    <w:rsid w:val="008A6C8E"/>
    <w:rsid w:val="008A71DA"/>
    <w:rsid w:val="008A7325"/>
    <w:rsid w:val="008B25E3"/>
    <w:rsid w:val="008B313A"/>
    <w:rsid w:val="008B4C17"/>
    <w:rsid w:val="008B75EF"/>
    <w:rsid w:val="008B78D7"/>
    <w:rsid w:val="008B7A0F"/>
    <w:rsid w:val="008C2697"/>
    <w:rsid w:val="008C27F1"/>
    <w:rsid w:val="008C2C2C"/>
    <w:rsid w:val="008C424C"/>
    <w:rsid w:val="008C5A87"/>
    <w:rsid w:val="008C5AD9"/>
    <w:rsid w:val="008C7F57"/>
    <w:rsid w:val="008D0206"/>
    <w:rsid w:val="008D2383"/>
    <w:rsid w:val="008D41EB"/>
    <w:rsid w:val="008D4832"/>
    <w:rsid w:val="008D52C1"/>
    <w:rsid w:val="008D5712"/>
    <w:rsid w:val="008D60A2"/>
    <w:rsid w:val="008D6173"/>
    <w:rsid w:val="008D645B"/>
    <w:rsid w:val="008D71C8"/>
    <w:rsid w:val="008E1E97"/>
    <w:rsid w:val="008E228E"/>
    <w:rsid w:val="008E261D"/>
    <w:rsid w:val="008E2780"/>
    <w:rsid w:val="008E2D3F"/>
    <w:rsid w:val="008E2DC7"/>
    <w:rsid w:val="008E3575"/>
    <w:rsid w:val="008E4A5B"/>
    <w:rsid w:val="008E500C"/>
    <w:rsid w:val="008F1C89"/>
    <w:rsid w:val="008F202D"/>
    <w:rsid w:val="008F23B6"/>
    <w:rsid w:val="008F2D47"/>
    <w:rsid w:val="008F38E4"/>
    <w:rsid w:val="009007D5"/>
    <w:rsid w:val="00902F3E"/>
    <w:rsid w:val="00905A64"/>
    <w:rsid w:val="009060EF"/>
    <w:rsid w:val="009061A5"/>
    <w:rsid w:val="0090662D"/>
    <w:rsid w:val="009066E0"/>
    <w:rsid w:val="00906CA9"/>
    <w:rsid w:val="00907FB8"/>
    <w:rsid w:val="009110C6"/>
    <w:rsid w:val="009113D1"/>
    <w:rsid w:val="0091143C"/>
    <w:rsid w:val="00911A30"/>
    <w:rsid w:val="009122E7"/>
    <w:rsid w:val="009133EA"/>
    <w:rsid w:val="00913A13"/>
    <w:rsid w:val="009141F2"/>
    <w:rsid w:val="0091423C"/>
    <w:rsid w:val="009154BE"/>
    <w:rsid w:val="00915862"/>
    <w:rsid w:val="0091597E"/>
    <w:rsid w:val="00917669"/>
    <w:rsid w:val="00920A39"/>
    <w:rsid w:val="00920B20"/>
    <w:rsid w:val="00921040"/>
    <w:rsid w:val="00921DD5"/>
    <w:rsid w:val="00921FF9"/>
    <w:rsid w:val="00922E4E"/>
    <w:rsid w:val="00922F45"/>
    <w:rsid w:val="00923D1D"/>
    <w:rsid w:val="009242E5"/>
    <w:rsid w:val="009251DE"/>
    <w:rsid w:val="0093204F"/>
    <w:rsid w:val="00933C30"/>
    <w:rsid w:val="009350ED"/>
    <w:rsid w:val="00936E50"/>
    <w:rsid w:val="00936FAB"/>
    <w:rsid w:val="00937076"/>
    <w:rsid w:val="00937627"/>
    <w:rsid w:val="00937C58"/>
    <w:rsid w:val="00937EA9"/>
    <w:rsid w:val="00940672"/>
    <w:rsid w:val="009408E8"/>
    <w:rsid w:val="00941979"/>
    <w:rsid w:val="00942D01"/>
    <w:rsid w:val="00944097"/>
    <w:rsid w:val="00944421"/>
    <w:rsid w:val="0094461B"/>
    <w:rsid w:val="00944C99"/>
    <w:rsid w:val="00944D35"/>
    <w:rsid w:val="00945CD2"/>
    <w:rsid w:val="009460F4"/>
    <w:rsid w:val="00946685"/>
    <w:rsid w:val="00946A10"/>
    <w:rsid w:val="00950C48"/>
    <w:rsid w:val="00951778"/>
    <w:rsid w:val="00953C7D"/>
    <w:rsid w:val="00954179"/>
    <w:rsid w:val="00954F0A"/>
    <w:rsid w:val="00956670"/>
    <w:rsid w:val="00956BCE"/>
    <w:rsid w:val="00957973"/>
    <w:rsid w:val="00960766"/>
    <w:rsid w:val="00961E17"/>
    <w:rsid w:val="00963B0C"/>
    <w:rsid w:val="0096566B"/>
    <w:rsid w:val="009678C7"/>
    <w:rsid w:val="009703F4"/>
    <w:rsid w:val="00970728"/>
    <w:rsid w:val="0097087B"/>
    <w:rsid w:val="00970AE4"/>
    <w:rsid w:val="009710E4"/>
    <w:rsid w:val="00972661"/>
    <w:rsid w:val="009728B7"/>
    <w:rsid w:val="009733F9"/>
    <w:rsid w:val="00973A22"/>
    <w:rsid w:val="00974780"/>
    <w:rsid w:val="00974EFC"/>
    <w:rsid w:val="009753AD"/>
    <w:rsid w:val="009776D7"/>
    <w:rsid w:val="0098187A"/>
    <w:rsid w:val="00981CE1"/>
    <w:rsid w:val="00981F43"/>
    <w:rsid w:val="009830F3"/>
    <w:rsid w:val="00985F0D"/>
    <w:rsid w:val="00986739"/>
    <w:rsid w:val="00986746"/>
    <w:rsid w:val="00986765"/>
    <w:rsid w:val="0099067E"/>
    <w:rsid w:val="00990859"/>
    <w:rsid w:val="00990E20"/>
    <w:rsid w:val="009913EA"/>
    <w:rsid w:val="009919CE"/>
    <w:rsid w:val="00992186"/>
    <w:rsid w:val="009923B4"/>
    <w:rsid w:val="00993A5C"/>
    <w:rsid w:val="00994D60"/>
    <w:rsid w:val="00995E8B"/>
    <w:rsid w:val="00996038"/>
    <w:rsid w:val="009966B5"/>
    <w:rsid w:val="00996A87"/>
    <w:rsid w:val="009A06D8"/>
    <w:rsid w:val="009A4B02"/>
    <w:rsid w:val="009A4EE7"/>
    <w:rsid w:val="009A5745"/>
    <w:rsid w:val="009A6528"/>
    <w:rsid w:val="009A7FED"/>
    <w:rsid w:val="009B1902"/>
    <w:rsid w:val="009B21F4"/>
    <w:rsid w:val="009B45C2"/>
    <w:rsid w:val="009B4F08"/>
    <w:rsid w:val="009B509B"/>
    <w:rsid w:val="009B5435"/>
    <w:rsid w:val="009B7362"/>
    <w:rsid w:val="009B73D7"/>
    <w:rsid w:val="009C07FA"/>
    <w:rsid w:val="009C2778"/>
    <w:rsid w:val="009C39B6"/>
    <w:rsid w:val="009C4001"/>
    <w:rsid w:val="009C60E6"/>
    <w:rsid w:val="009C7110"/>
    <w:rsid w:val="009C7967"/>
    <w:rsid w:val="009D0F21"/>
    <w:rsid w:val="009D1197"/>
    <w:rsid w:val="009D1885"/>
    <w:rsid w:val="009D1F0E"/>
    <w:rsid w:val="009D5A39"/>
    <w:rsid w:val="009D6908"/>
    <w:rsid w:val="009D6ACA"/>
    <w:rsid w:val="009D7D91"/>
    <w:rsid w:val="009E071A"/>
    <w:rsid w:val="009E41DB"/>
    <w:rsid w:val="009E5099"/>
    <w:rsid w:val="009E564A"/>
    <w:rsid w:val="009E61BC"/>
    <w:rsid w:val="009E6CD7"/>
    <w:rsid w:val="009E706E"/>
    <w:rsid w:val="009E790F"/>
    <w:rsid w:val="009E7AD1"/>
    <w:rsid w:val="009F06DC"/>
    <w:rsid w:val="009F0879"/>
    <w:rsid w:val="009F0D7F"/>
    <w:rsid w:val="009F18B2"/>
    <w:rsid w:val="009F1E9B"/>
    <w:rsid w:val="009F2529"/>
    <w:rsid w:val="009F33D6"/>
    <w:rsid w:val="00A0036E"/>
    <w:rsid w:val="00A012AC"/>
    <w:rsid w:val="00A02006"/>
    <w:rsid w:val="00A03F13"/>
    <w:rsid w:val="00A04FB7"/>
    <w:rsid w:val="00A05202"/>
    <w:rsid w:val="00A05B73"/>
    <w:rsid w:val="00A065B5"/>
    <w:rsid w:val="00A102F0"/>
    <w:rsid w:val="00A105F8"/>
    <w:rsid w:val="00A12DD8"/>
    <w:rsid w:val="00A144F4"/>
    <w:rsid w:val="00A1463E"/>
    <w:rsid w:val="00A1591A"/>
    <w:rsid w:val="00A15E01"/>
    <w:rsid w:val="00A173E2"/>
    <w:rsid w:val="00A2001F"/>
    <w:rsid w:val="00A2008C"/>
    <w:rsid w:val="00A2129B"/>
    <w:rsid w:val="00A22153"/>
    <w:rsid w:val="00A2589E"/>
    <w:rsid w:val="00A2686F"/>
    <w:rsid w:val="00A27781"/>
    <w:rsid w:val="00A308D9"/>
    <w:rsid w:val="00A31C49"/>
    <w:rsid w:val="00A31E30"/>
    <w:rsid w:val="00A321B0"/>
    <w:rsid w:val="00A3283D"/>
    <w:rsid w:val="00A32EFB"/>
    <w:rsid w:val="00A32FFA"/>
    <w:rsid w:val="00A336E3"/>
    <w:rsid w:val="00A348E7"/>
    <w:rsid w:val="00A35054"/>
    <w:rsid w:val="00A362E3"/>
    <w:rsid w:val="00A364CF"/>
    <w:rsid w:val="00A36523"/>
    <w:rsid w:val="00A371CE"/>
    <w:rsid w:val="00A37631"/>
    <w:rsid w:val="00A37636"/>
    <w:rsid w:val="00A3768D"/>
    <w:rsid w:val="00A37CE0"/>
    <w:rsid w:val="00A40091"/>
    <w:rsid w:val="00A40FE7"/>
    <w:rsid w:val="00A41980"/>
    <w:rsid w:val="00A4302E"/>
    <w:rsid w:val="00A45550"/>
    <w:rsid w:val="00A455E7"/>
    <w:rsid w:val="00A45F17"/>
    <w:rsid w:val="00A46A22"/>
    <w:rsid w:val="00A474B7"/>
    <w:rsid w:val="00A5093F"/>
    <w:rsid w:val="00A52438"/>
    <w:rsid w:val="00A52DE7"/>
    <w:rsid w:val="00A53700"/>
    <w:rsid w:val="00A53B2F"/>
    <w:rsid w:val="00A53CB4"/>
    <w:rsid w:val="00A54578"/>
    <w:rsid w:val="00A54C02"/>
    <w:rsid w:val="00A54DDE"/>
    <w:rsid w:val="00A55EF9"/>
    <w:rsid w:val="00A5633D"/>
    <w:rsid w:val="00A60824"/>
    <w:rsid w:val="00A60A40"/>
    <w:rsid w:val="00A61134"/>
    <w:rsid w:val="00A64CCC"/>
    <w:rsid w:val="00A656E1"/>
    <w:rsid w:val="00A65AA0"/>
    <w:rsid w:val="00A666B8"/>
    <w:rsid w:val="00A66C58"/>
    <w:rsid w:val="00A671DA"/>
    <w:rsid w:val="00A673B9"/>
    <w:rsid w:val="00A73084"/>
    <w:rsid w:val="00A74193"/>
    <w:rsid w:val="00A744C2"/>
    <w:rsid w:val="00A7746B"/>
    <w:rsid w:val="00A80F6A"/>
    <w:rsid w:val="00A81421"/>
    <w:rsid w:val="00A81E56"/>
    <w:rsid w:val="00A8206C"/>
    <w:rsid w:val="00A82821"/>
    <w:rsid w:val="00A840A1"/>
    <w:rsid w:val="00A84127"/>
    <w:rsid w:val="00A85A58"/>
    <w:rsid w:val="00A85E87"/>
    <w:rsid w:val="00A90E9E"/>
    <w:rsid w:val="00A92FB6"/>
    <w:rsid w:val="00A93716"/>
    <w:rsid w:val="00A9495C"/>
    <w:rsid w:val="00A94B2D"/>
    <w:rsid w:val="00A94B38"/>
    <w:rsid w:val="00A95A52"/>
    <w:rsid w:val="00A97000"/>
    <w:rsid w:val="00A97937"/>
    <w:rsid w:val="00AA012A"/>
    <w:rsid w:val="00AA099D"/>
    <w:rsid w:val="00AA17E8"/>
    <w:rsid w:val="00AA203C"/>
    <w:rsid w:val="00AA33B6"/>
    <w:rsid w:val="00AA495E"/>
    <w:rsid w:val="00AA65EF"/>
    <w:rsid w:val="00AA7B6B"/>
    <w:rsid w:val="00AA7CD2"/>
    <w:rsid w:val="00AB03DF"/>
    <w:rsid w:val="00AB079F"/>
    <w:rsid w:val="00AB0A27"/>
    <w:rsid w:val="00AB0CE7"/>
    <w:rsid w:val="00AB1571"/>
    <w:rsid w:val="00AB18E1"/>
    <w:rsid w:val="00AB1F38"/>
    <w:rsid w:val="00AB3362"/>
    <w:rsid w:val="00AB4B92"/>
    <w:rsid w:val="00AB56FC"/>
    <w:rsid w:val="00AB5B36"/>
    <w:rsid w:val="00AB6434"/>
    <w:rsid w:val="00AB749D"/>
    <w:rsid w:val="00AB76A6"/>
    <w:rsid w:val="00AC219A"/>
    <w:rsid w:val="00AC2DE6"/>
    <w:rsid w:val="00AC3A1F"/>
    <w:rsid w:val="00AC3A9F"/>
    <w:rsid w:val="00AC3DA3"/>
    <w:rsid w:val="00AC4BA2"/>
    <w:rsid w:val="00AC58E8"/>
    <w:rsid w:val="00AC6E54"/>
    <w:rsid w:val="00AC78C3"/>
    <w:rsid w:val="00AD02B7"/>
    <w:rsid w:val="00AD187B"/>
    <w:rsid w:val="00AD2F18"/>
    <w:rsid w:val="00AD3D56"/>
    <w:rsid w:val="00AD3F26"/>
    <w:rsid w:val="00AD4393"/>
    <w:rsid w:val="00AD4768"/>
    <w:rsid w:val="00AD5572"/>
    <w:rsid w:val="00AD6852"/>
    <w:rsid w:val="00AD70D5"/>
    <w:rsid w:val="00AD7460"/>
    <w:rsid w:val="00AD7DD4"/>
    <w:rsid w:val="00AE04EB"/>
    <w:rsid w:val="00AE0C90"/>
    <w:rsid w:val="00AE1297"/>
    <w:rsid w:val="00AE3497"/>
    <w:rsid w:val="00AE408A"/>
    <w:rsid w:val="00AE533A"/>
    <w:rsid w:val="00AE55F9"/>
    <w:rsid w:val="00AE653A"/>
    <w:rsid w:val="00AE68DC"/>
    <w:rsid w:val="00AE6955"/>
    <w:rsid w:val="00AE6B86"/>
    <w:rsid w:val="00AF01E6"/>
    <w:rsid w:val="00AF0226"/>
    <w:rsid w:val="00AF037D"/>
    <w:rsid w:val="00AF0509"/>
    <w:rsid w:val="00AF0A9D"/>
    <w:rsid w:val="00AF2942"/>
    <w:rsid w:val="00AF2FE9"/>
    <w:rsid w:val="00AF4134"/>
    <w:rsid w:val="00AF46E6"/>
    <w:rsid w:val="00AF5195"/>
    <w:rsid w:val="00AF5538"/>
    <w:rsid w:val="00AF77C5"/>
    <w:rsid w:val="00B00978"/>
    <w:rsid w:val="00B00B3D"/>
    <w:rsid w:val="00B00B77"/>
    <w:rsid w:val="00B0193C"/>
    <w:rsid w:val="00B03CBC"/>
    <w:rsid w:val="00B04526"/>
    <w:rsid w:val="00B04A79"/>
    <w:rsid w:val="00B04F94"/>
    <w:rsid w:val="00B05D97"/>
    <w:rsid w:val="00B05EBF"/>
    <w:rsid w:val="00B05F2F"/>
    <w:rsid w:val="00B0601D"/>
    <w:rsid w:val="00B06D70"/>
    <w:rsid w:val="00B077E5"/>
    <w:rsid w:val="00B105EB"/>
    <w:rsid w:val="00B1098E"/>
    <w:rsid w:val="00B10D6F"/>
    <w:rsid w:val="00B12AB7"/>
    <w:rsid w:val="00B12D86"/>
    <w:rsid w:val="00B12F38"/>
    <w:rsid w:val="00B13BE5"/>
    <w:rsid w:val="00B13D01"/>
    <w:rsid w:val="00B13DA6"/>
    <w:rsid w:val="00B13E9C"/>
    <w:rsid w:val="00B154A0"/>
    <w:rsid w:val="00B15CE4"/>
    <w:rsid w:val="00B21750"/>
    <w:rsid w:val="00B24E4C"/>
    <w:rsid w:val="00B25598"/>
    <w:rsid w:val="00B264BA"/>
    <w:rsid w:val="00B26A34"/>
    <w:rsid w:val="00B303FC"/>
    <w:rsid w:val="00B3198D"/>
    <w:rsid w:val="00B32CE3"/>
    <w:rsid w:val="00B32CEC"/>
    <w:rsid w:val="00B3314A"/>
    <w:rsid w:val="00B336CB"/>
    <w:rsid w:val="00B33C06"/>
    <w:rsid w:val="00B36262"/>
    <w:rsid w:val="00B362C9"/>
    <w:rsid w:val="00B40322"/>
    <w:rsid w:val="00B40B02"/>
    <w:rsid w:val="00B4388F"/>
    <w:rsid w:val="00B43D65"/>
    <w:rsid w:val="00B44F24"/>
    <w:rsid w:val="00B4540B"/>
    <w:rsid w:val="00B454EC"/>
    <w:rsid w:val="00B4622A"/>
    <w:rsid w:val="00B47FA5"/>
    <w:rsid w:val="00B518DB"/>
    <w:rsid w:val="00B526BE"/>
    <w:rsid w:val="00B52793"/>
    <w:rsid w:val="00B52BD4"/>
    <w:rsid w:val="00B52F93"/>
    <w:rsid w:val="00B5426C"/>
    <w:rsid w:val="00B54542"/>
    <w:rsid w:val="00B5461F"/>
    <w:rsid w:val="00B55A8A"/>
    <w:rsid w:val="00B565BA"/>
    <w:rsid w:val="00B5720D"/>
    <w:rsid w:val="00B57472"/>
    <w:rsid w:val="00B579EE"/>
    <w:rsid w:val="00B57E66"/>
    <w:rsid w:val="00B61AE7"/>
    <w:rsid w:val="00B61B10"/>
    <w:rsid w:val="00B61B97"/>
    <w:rsid w:val="00B63991"/>
    <w:rsid w:val="00B63A84"/>
    <w:rsid w:val="00B63B31"/>
    <w:rsid w:val="00B64951"/>
    <w:rsid w:val="00B66CA9"/>
    <w:rsid w:val="00B67155"/>
    <w:rsid w:val="00B675EF"/>
    <w:rsid w:val="00B701C4"/>
    <w:rsid w:val="00B701EE"/>
    <w:rsid w:val="00B72536"/>
    <w:rsid w:val="00B72C04"/>
    <w:rsid w:val="00B731DF"/>
    <w:rsid w:val="00B733D8"/>
    <w:rsid w:val="00B741C2"/>
    <w:rsid w:val="00B751F9"/>
    <w:rsid w:val="00B75DB2"/>
    <w:rsid w:val="00B765FC"/>
    <w:rsid w:val="00B7736B"/>
    <w:rsid w:val="00B776E2"/>
    <w:rsid w:val="00B77B5B"/>
    <w:rsid w:val="00B8158E"/>
    <w:rsid w:val="00B81DFE"/>
    <w:rsid w:val="00B81FFF"/>
    <w:rsid w:val="00B824AB"/>
    <w:rsid w:val="00B826C4"/>
    <w:rsid w:val="00B82F52"/>
    <w:rsid w:val="00B83757"/>
    <w:rsid w:val="00B8391F"/>
    <w:rsid w:val="00B85015"/>
    <w:rsid w:val="00B87440"/>
    <w:rsid w:val="00B87F1F"/>
    <w:rsid w:val="00B91365"/>
    <w:rsid w:val="00B91991"/>
    <w:rsid w:val="00B91DE5"/>
    <w:rsid w:val="00B92376"/>
    <w:rsid w:val="00B927D9"/>
    <w:rsid w:val="00B92CF7"/>
    <w:rsid w:val="00B93927"/>
    <w:rsid w:val="00B93E59"/>
    <w:rsid w:val="00B94BDE"/>
    <w:rsid w:val="00B96313"/>
    <w:rsid w:val="00B9665C"/>
    <w:rsid w:val="00B96DB1"/>
    <w:rsid w:val="00B96E58"/>
    <w:rsid w:val="00B9729E"/>
    <w:rsid w:val="00B97ECC"/>
    <w:rsid w:val="00BA05B4"/>
    <w:rsid w:val="00BA0DA3"/>
    <w:rsid w:val="00BA2253"/>
    <w:rsid w:val="00BA2871"/>
    <w:rsid w:val="00BA2ED1"/>
    <w:rsid w:val="00BA3119"/>
    <w:rsid w:val="00BA38B9"/>
    <w:rsid w:val="00BA39B7"/>
    <w:rsid w:val="00BA6AC8"/>
    <w:rsid w:val="00BA7F3F"/>
    <w:rsid w:val="00BB009F"/>
    <w:rsid w:val="00BB0C63"/>
    <w:rsid w:val="00BB166D"/>
    <w:rsid w:val="00BB1EA6"/>
    <w:rsid w:val="00BB2080"/>
    <w:rsid w:val="00BB23E0"/>
    <w:rsid w:val="00BB2597"/>
    <w:rsid w:val="00BB3155"/>
    <w:rsid w:val="00BB4024"/>
    <w:rsid w:val="00BB502B"/>
    <w:rsid w:val="00BB50D6"/>
    <w:rsid w:val="00BB591C"/>
    <w:rsid w:val="00BB5D64"/>
    <w:rsid w:val="00BB6C2F"/>
    <w:rsid w:val="00BC0B7A"/>
    <w:rsid w:val="00BC1461"/>
    <w:rsid w:val="00BC1926"/>
    <w:rsid w:val="00BC1F9E"/>
    <w:rsid w:val="00BC24A4"/>
    <w:rsid w:val="00BC2B0E"/>
    <w:rsid w:val="00BC4404"/>
    <w:rsid w:val="00BC491F"/>
    <w:rsid w:val="00BD017C"/>
    <w:rsid w:val="00BD0671"/>
    <w:rsid w:val="00BD180D"/>
    <w:rsid w:val="00BD2866"/>
    <w:rsid w:val="00BD29FD"/>
    <w:rsid w:val="00BD2FE6"/>
    <w:rsid w:val="00BD3D18"/>
    <w:rsid w:val="00BD4BDD"/>
    <w:rsid w:val="00BD52DE"/>
    <w:rsid w:val="00BD5805"/>
    <w:rsid w:val="00BE00B5"/>
    <w:rsid w:val="00BE1C70"/>
    <w:rsid w:val="00BE2534"/>
    <w:rsid w:val="00BE2F86"/>
    <w:rsid w:val="00BE3651"/>
    <w:rsid w:val="00BE40E5"/>
    <w:rsid w:val="00BE4B98"/>
    <w:rsid w:val="00BE503D"/>
    <w:rsid w:val="00BE58AA"/>
    <w:rsid w:val="00BE59D8"/>
    <w:rsid w:val="00BE7912"/>
    <w:rsid w:val="00BF115C"/>
    <w:rsid w:val="00BF1375"/>
    <w:rsid w:val="00BF1C37"/>
    <w:rsid w:val="00BF1C5A"/>
    <w:rsid w:val="00BF2712"/>
    <w:rsid w:val="00BF29F6"/>
    <w:rsid w:val="00BF2CBE"/>
    <w:rsid w:val="00BF377D"/>
    <w:rsid w:val="00BF382D"/>
    <w:rsid w:val="00BF3D9C"/>
    <w:rsid w:val="00BF46C7"/>
    <w:rsid w:val="00BF53C0"/>
    <w:rsid w:val="00BF69F3"/>
    <w:rsid w:val="00C00B54"/>
    <w:rsid w:val="00C02493"/>
    <w:rsid w:val="00C0365B"/>
    <w:rsid w:val="00C039CD"/>
    <w:rsid w:val="00C06165"/>
    <w:rsid w:val="00C06497"/>
    <w:rsid w:val="00C06A2A"/>
    <w:rsid w:val="00C077FA"/>
    <w:rsid w:val="00C10B0A"/>
    <w:rsid w:val="00C10EFC"/>
    <w:rsid w:val="00C11639"/>
    <w:rsid w:val="00C11B05"/>
    <w:rsid w:val="00C122E8"/>
    <w:rsid w:val="00C12EC0"/>
    <w:rsid w:val="00C12FF2"/>
    <w:rsid w:val="00C130E2"/>
    <w:rsid w:val="00C139AC"/>
    <w:rsid w:val="00C14312"/>
    <w:rsid w:val="00C15F4C"/>
    <w:rsid w:val="00C16546"/>
    <w:rsid w:val="00C171EC"/>
    <w:rsid w:val="00C172B6"/>
    <w:rsid w:val="00C20258"/>
    <w:rsid w:val="00C20321"/>
    <w:rsid w:val="00C20CD9"/>
    <w:rsid w:val="00C21AAC"/>
    <w:rsid w:val="00C21D80"/>
    <w:rsid w:val="00C22B25"/>
    <w:rsid w:val="00C23486"/>
    <w:rsid w:val="00C2485B"/>
    <w:rsid w:val="00C2791A"/>
    <w:rsid w:val="00C30306"/>
    <w:rsid w:val="00C30A9C"/>
    <w:rsid w:val="00C31DE1"/>
    <w:rsid w:val="00C32102"/>
    <w:rsid w:val="00C330C1"/>
    <w:rsid w:val="00C33346"/>
    <w:rsid w:val="00C342F3"/>
    <w:rsid w:val="00C357A9"/>
    <w:rsid w:val="00C40391"/>
    <w:rsid w:val="00C40710"/>
    <w:rsid w:val="00C4085D"/>
    <w:rsid w:val="00C41810"/>
    <w:rsid w:val="00C41E32"/>
    <w:rsid w:val="00C4221F"/>
    <w:rsid w:val="00C4235C"/>
    <w:rsid w:val="00C423A9"/>
    <w:rsid w:val="00C43186"/>
    <w:rsid w:val="00C43B29"/>
    <w:rsid w:val="00C45115"/>
    <w:rsid w:val="00C47C67"/>
    <w:rsid w:val="00C50805"/>
    <w:rsid w:val="00C51688"/>
    <w:rsid w:val="00C5270B"/>
    <w:rsid w:val="00C544EF"/>
    <w:rsid w:val="00C545F9"/>
    <w:rsid w:val="00C56384"/>
    <w:rsid w:val="00C579A9"/>
    <w:rsid w:val="00C6025D"/>
    <w:rsid w:val="00C62CE6"/>
    <w:rsid w:val="00C63E2E"/>
    <w:rsid w:val="00C63EF0"/>
    <w:rsid w:val="00C663AE"/>
    <w:rsid w:val="00C66873"/>
    <w:rsid w:val="00C71C5F"/>
    <w:rsid w:val="00C72490"/>
    <w:rsid w:val="00C727CC"/>
    <w:rsid w:val="00C73A84"/>
    <w:rsid w:val="00C73BE4"/>
    <w:rsid w:val="00C740C4"/>
    <w:rsid w:val="00C74130"/>
    <w:rsid w:val="00C74C82"/>
    <w:rsid w:val="00C76B77"/>
    <w:rsid w:val="00C7719D"/>
    <w:rsid w:val="00C776A9"/>
    <w:rsid w:val="00C77CCF"/>
    <w:rsid w:val="00C77F77"/>
    <w:rsid w:val="00C80137"/>
    <w:rsid w:val="00C8032F"/>
    <w:rsid w:val="00C819DB"/>
    <w:rsid w:val="00C82454"/>
    <w:rsid w:val="00C82C7A"/>
    <w:rsid w:val="00C82D6C"/>
    <w:rsid w:val="00C832E6"/>
    <w:rsid w:val="00C83F76"/>
    <w:rsid w:val="00C84C9F"/>
    <w:rsid w:val="00C84D65"/>
    <w:rsid w:val="00C85CF7"/>
    <w:rsid w:val="00C86D28"/>
    <w:rsid w:val="00C871D1"/>
    <w:rsid w:val="00C8752B"/>
    <w:rsid w:val="00C92511"/>
    <w:rsid w:val="00C942D7"/>
    <w:rsid w:val="00C9607D"/>
    <w:rsid w:val="00C966A0"/>
    <w:rsid w:val="00C96784"/>
    <w:rsid w:val="00CA02FB"/>
    <w:rsid w:val="00CA169E"/>
    <w:rsid w:val="00CA1B7B"/>
    <w:rsid w:val="00CA482B"/>
    <w:rsid w:val="00CB0B3F"/>
    <w:rsid w:val="00CB1B0C"/>
    <w:rsid w:val="00CB2894"/>
    <w:rsid w:val="00CB3355"/>
    <w:rsid w:val="00CB4157"/>
    <w:rsid w:val="00CB4ACA"/>
    <w:rsid w:val="00CB5882"/>
    <w:rsid w:val="00CB6BE9"/>
    <w:rsid w:val="00CC1D5F"/>
    <w:rsid w:val="00CC3D01"/>
    <w:rsid w:val="00CC4163"/>
    <w:rsid w:val="00CC48CD"/>
    <w:rsid w:val="00CC4B9C"/>
    <w:rsid w:val="00CC57F8"/>
    <w:rsid w:val="00CC6CDB"/>
    <w:rsid w:val="00CC7B8C"/>
    <w:rsid w:val="00CD2D21"/>
    <w:rsid w:val="00CD3681"/>
    <w:rsid w:val="00CD3C1C"/>
    <w:rsid w:val="00CD54CA"/>
    <w:rsid w:val="00CD63D2"/>
    <w:rsid w:val="00CE4079"/>
    <w:rsid w:val="00CE4998"/>
    <w:rsid w:val="00CE5CEA"/>
    <w:rsid w:val="00CF0C65"/>
    <w:rsid w:val="00CF1A1D"/>
    <w:rsid w:val="00CF331A"/>
    <w:rsid w:val="00CF428E"/>
    <w:rsid w:val="00CF4A88"/>
    <w:rsid w:val="00CF4F0D"/>
    <w:rsid w:val="00CF4FE6"/>
    <w:rsid w:val="00CF50AB"/>
    <w:rsid w:val="00CF5249"/>
    <w:rsid w:val="00CF5417"/>
    <w:rsid w:val="00CF6749"/>
    <w:rsid w:val="00D00544"/>
    <w:rsid w:val="00D00F55"/>
    <w:rsid w:val="00D0172A"/>
    <w:rsid w:val="00D025B7"/>
    <w:rsid w:val="00D034F2"/>
    <w:rsid w:val="00D03D8D"/>
    <w:rsid w:val="00D04172"/>
    <w:rsid w:val="00D0483E"/>
    <w:rsid w:val="00D05CCE"/>
    <w:rsid w:val="00D067BE"/>
    <w:rsid w:val="00D07E03"/>
    <w:rsid w:val="00D1126C"/>
    <w:rsid w:val="00D117A1"/>
    <w:rsid w:val="00D11ABE"/>
    <w:rsid w:val="00D14B3F"/>
    <w:rsid w:val="00D150C1"/>
    <w:rsid w:val="00D15ADC"/>
    <w:rsid w:val="00D16F3E"/>
    <w:rsid w:val="00D1746C"/>
    <w:rsid w:val="00D2058E"/>
    <w:rsid w:val="00D205D9"/>
    <w:rsid w:val="00D20ED3"/>
    <w:rsid w:val="00D2369D"/>
    <w:rsid w:val="00D246E2"/>
    <w:rsid w:val="00D26664"/>
    <w:rsid w:val="00D27832"/>
    <w:rsid w:val="00D30201"/>
    <w:rsid w:val="00D32130"/>
    <w:rsid w:val="00D3249A"/>
    <w:rsid w:val="00D3423B"/>
    <w:rsid w:val="00D354F3"/>
    <w:rsid w:val="00D40184"/>
    <w:rsid w:val="00D4196D"/>
    <w:rsid w:val="00D4274C"/>
    <w:rsid w:val="00D442BD"/>
    <w:rsid w:val="00D449C3"/>
    <w:rsid w:val="00D456E5"/>
    <w:rsid w:val="00D4583A"/>
    <w:rsid w:val="00D46099"/>
    <w:rsid w:val="00D46C9C"/>
    <w:rsid w:val="00D50DD1"/>
    <w:rsid w:val="00D51809"/>
    <w:rsid w:val="00D53237"/>
    <w:rsid w:val="00D5379E"/>
    <w:rsid w:val="00D541BA"/>
    <w:rsid w:val="00D55198"/>
    <w:rsid w:val="00D5677F"/>
    <w:rsid w:val="00D57584"/>
    <w:rsid w:val="00D60F29"/>
    <w:rsid w:val="00D62318"/>
    <w:rsid w:val="00D62D7B"/>
    <w:rsid w:val="00D631F7"/>
    <w:rsid w:val="00D63573"/>
    <w:rsid w:val="00D65C77"/>
    <w:rsid w:val="00D67021"/>
    <w:rsid w:val="00D70156"/>
    <w:rsid w:val="00D707AB"/>
    <w:rsid w:val="00D70B31"/>
    <w:rsid w:val="00D71136"/>
    <w:rsid w:val="00D7126C"/>
    <w:rsid w:val="00D71936"/>
    <w:rsid w:val="00D72EC9"/>
    <w:rsid w:val="00D730FF"/>
    <w:rsid w:val="00D73734"/>
    <w:rsid w:val="00D7414C"/>
    <w:rsid w:val="00D7443E"/>
    <w:rsid w:val="00D7449E"/>
    <w:rsid w:val="00D74678"/>
    <w:rsid w:val="00D75231"/>
    <w:rsid w:val="00D75E30"/>
    <w:rsid w:val="00D77F5B"/>
    <w:rsid w:val="00D80339"/>
    <w:rsid w:val="00D808AC"/>
    <w:rsid w:val="00D81587"/>
    <w:rsid w:val="00D82C33"/>
    <w:rsid w:val="00D833DE"/>
    <w:rsid w:val="00D834FD"/>
    <w:rsid w:val="00D838D3"/>
    <w:rsid w:val="00D83FE9"/>
    <w:rsid w:val="00D8521D"/>
    <w:rsid w:val="00D85AF3"/>
    <w:rsid w:val="00D8618E"/>
    <w:rsid w:val="00D874CB"/>
    <w:rsid w:val="00D87600"/>
    <w:rsid w:val="00D9010A"/>
    <w:rsid w:val="00D90254"/>
    <w:rsid w:val="00D91297"/>
    <w:rsid w:val="00D915A1"/>
    <w:rsid w:val="00D91816"/>
    <w:rsid w:val="00D92726"/>
    <w:rsid w:val="00D93263"/>
    <w:rsid w:val="00D937B1"/>
    <w:rsid w:val="00DA0C1D"/>
    <w:rsid w:val="00DA1473"/>
    <w:rsid w:val="00DA21E2"/>
    <w:rsid w:val="00DA2EE6"/>
    <w:rsid w:val="00DA346F"/>
    <w:rsid w:val="00DA35A9"/>
    <w:rsid w:val="00DA6CE6"/>
    <w:rsid w:val="00DA6E51"/>
    <w:rsid w:val="00DB0139"/>
    <w:rsid w:val="00DB1200"/>
    <w:rsid w:val="00DB1B7E"/>
    <w:rsid w:val="00DB31E6"/>
    <w:rsid w:val="00DB3C86"/>
    <w:rsid w:val="00DB3DE3"/>
    <w:rsid w:val="00DB431B"/>
    <w:rsid w:val="00DB6AF3"/>
    <w:rsid w:val="00DB6B79"/>
    <w:rsid w:val="00DB6EA9"/>
    <w:rsid w:val="00DC360B"/>
    <w:rsid w:val="00DC5D0E"/>
    <w:rsid w:val="00DC5FF0"/>
    <w:rsid w:val="00DC76FD"/>
    <w:rsid w:val="00DD0CED"/>
    <w:rsid w:val="00DD0ED6"/>
    <w:rsid w:val="00DD0F07"/>
    <w:rsid w:val="00DD1AA3"/>
    <w:rsid w:val="00DD273E"/>
    <w:rsid w:val="00DD32DE"/>
    <w:rsid w:val="00DD44DA"/>
    <w:rsid w:val="00DD4FE9"/>
    <w:rsid w:val="00DD687F"/>
    <w:rsid w:val="00DD701C"/>
    <w:rsid w:val="00DD76AB"/>
    <w:rsid w:val="00DD7DD1"/>
    <w:rsid w:val="00DE00E4"/>
    <w:rsid w:val="00DE170C"/>
    <w:rsid w:val="00DE2479"/>
    <w:rsid w:val="00DE31A6"/>
    <w:rsid w:val="00DE42E4"/>
    <w:rsid w:val="00DE4AD9"/>
    <w:rsid w:val="00DE506B"/>
    <w:rsid w:val="00DE7138"/>
    <w:rsid w:val="00DE71AF"/>
    <w:rsid w:val="00DE7957"/>
    <w:rsid w:val="00DE7C73"/>
    <w:rsid w:val="00DF1C4B"/>
    <w:rsid w:val="00DF2F46"/>
    <w:rsid w:val="00DF3808"/>
    <w:rsid w:val="00DF3E0D"/>
    <w:rsid w:val="00DF4156"/>
    <w:rsid w:val="00DF4437"/>
    <w:rsid w:val="00DF5109"/>
    <w:rsid w:val="00DF52EF"/>
    <w:rsid w:val="00DF6D53"/>
    <w:rsid w:val="00DF6F35"/>
    <w:rsid w:val="00DF7A56"/>
    <w:rsid w:val="00E0010B"/>
    <w:rsid w:val="00E01897"/>
    <w:rsid w:val="00E01C8E"/>
    <w:rsid w:val="00E01E16"/>
    <w:rsid w:val="00E0232D"/>
    <w:rsid w:val="00E0245F"/>
    <w:rsid w:val="00E027F1"/>
    <w:rsid w:val="00E035DA"/>
    <w:rsid w:val="00E03DD9"/>
    <w:rsid w:val="00E0473E"/>
    <w:rsid w:val="00E0505A"/>
    <w:rsid w:val="00E052E6"/>
    <w:rsid w:val="00E06319"/>
    <w:rsid w:val="00E0652C"/>
    <w:rsid w:val="00E11802"/>
    <w:rsid w:val="00E1298E"/>
    <w:rsid w:val="00E1308C"/>
    <w:rsid w:val="00E15B68"/>
    <w:rsid w:val="00E1772D"/>
    <w:rsid w:val="00E17BDB"/>
    <w:rsid w:val="00E2065F"/>
    <w:rsid w:val="00E2147C"/>
    <w:rsid w:val="00E2152F"/>
    <w:rsid w:val="00E232B3"/>
    <w:rsid w:val="00E23F26"/>
    <w:rsid w:val="00E24298"/>
    <w:rsid w:val="00E2601C"/>
    <w:rsid w:val="00E30BA8"/>
    <w:rsid w:val="00E31416"/>
    <w:rsid w:val="00E31D5F"/>
    <w:rsid w:val="00E327E1"/>
    <w:rsid w:val="00E32962"/>
    <w:rsid w:val="00E34166"/>
    <w:rsid w:val="00E3441D"/>
    <w:rsid w:val="00E34DC4"/>
    <w:rsid w:val="00E3617D"/>
    <w:rsid w:val="00E36454"/>
    <w:rsid w:val="00E36FD0"/>
    <w:rsid w:val="00E3791B"/>
    <w:rsid w:val="00E40500"/>
    <w:rsid w:val="00E4064E"/>
    <w:rsid w:val="00E4120F"/>
    <w:rsid w:val="00E412DE"/>
    <w:rsid w:val="00E419DF"/>
    <w:rsid w:val="00E41FE9"/>
    <w:rsid w:val="00E42223"/>
    <w:rsid w:val="00E428C2"/>
    <w:rsid w:val="00E42FEB"/>
    <w:rsid w:val="00E43968"/>
    <w:rsid w:val="00E43C20"/>
    <w:rsid w:val="00E44730"/>
    <w:rsid w:val="00E455D9"/>
    <w:rsid w:val="00E45FDA"/>
    <w:rsid w:val="00E468EC"/>
    <w:rsid w:val="00E500EA"/>
    <w:rsid w:val="00E50F4E"/>
    <w:rsid w:val="00E51742"/>
    <w:rsid w:val="00E524DE"/>
    <w:rsid w:val="00E52BF8"/>
    <w:rsid w:val="00E53402"/>
    <w:rsid w:val="00E537D0"/>
    <w:rsid w:val="00E53A1E"/>
    <w:rsid w:val="00E560DB"/>
    <w:rsid w:val="00E60177"/>
    <w:rsid w:val="00E61FF0"/>
    <w:rsid w:val="00E6515B"/>
    <w:rsid w:val="00E67049"/>
    <w:rsid w:val="00E678A5"/>
    <w:rsid w:val="00E712FA"/>
    <w:rsid w:val="00E72784"/>
    <w:rsid w:val="00E72873"/>
    <w:rsid w:val="00E72BAD"/>
    <w:rsid w:val="00E734AC"/>
    <w:rsid w:val="00E73A41"/>
    <w:rsid w:val="00E74C97"/>
    <w:rsid w:val="00E7563A"/>
    <w:rsid w:val="00E75A7C"/>
    <w:rsid w:val="00E75C4C"/>
    <w:rsid w:val="00E76B8F"/>
    <w:rsid w:val="00E807B1"/>
    <w:rsid w:val="00E812A5"/>
    <w:rsid w:val="00E81D34"/>
    <w:rsid w:val="00E83FE8"/>
    <w:rsid w:val="00E8410A"/>
    <w:rsid w:val="00E85135"/>
    <w:rsid w:val="00E855AB"/>
    <w:rsid w:val="00E8613B"/>
    <w:rsid w:val="00E866FE"/>
    <w:rsid w:val="00E86E75"/>
    <w:rsid w:val="00E876C2"/>
    <w:rsid w:val="00E904B0"/>
    <w:rsid w:val="00E90AF1"/>
    <w:rsid w:val="00E92C8F"/>
    <w:rsid w:val="00E9475C"/>
    <w:rsid w:val="00E95346"/>
    <w:rsid w:val="00E954D6"/>
    <w:rsid w:val="00E956A5"/>
    <w:rsid w:val="00E9676F"/>
    <w:rsid w:val="00E96C79"/>
    <w:rsid w:val="00E97541"/>
    <w:rsid w:val="00EA2147"/>
    <w:rsid w:val="00EA286A"/>
    <w:rsid w:val="00EA49F2"/>
    <w:rsid w:val="00EA5475"/>
    <w:rsid w:val="00EB1D6D"/>
    <w:rsid w:val="00EB4B1F"/>
    <w:rsid w:val="00EB5E40"/>
    <w:rsid w:val="00EB64AE"/>
    <w:rsid w:val="00EC2BF9"/>
    <w:rsid w:val="00EC34E4"/>
    <w:rsid w:val="00EC38FC"/>
    <w:rsid w:val="00EC404E"/>
    <w:rsid w:val="00EC5495"/>
    <w:rsid w:val="00EC580B"/>
    <w:rsid w:val="00EC63E6"/>
    <w:rsid w:val="00EC79F3"/>
    <w:rsid w:val="00EC7A47"/>
    <w:rsid w:val="00ED0E41"/>
    <w:rsid w:val="00ED125A"/>
    <w:rsid w:val="00ED178F"/>
    <w:rsid w:val="00ED17C6"/>
    <w:rsid w:val="00ED1C4F"/>
    <w:rsid w:val="00ED1ED0"/>
    <w:rsid w:val="00ED31EE"/>
    <w:rsid w:val="00ED37FB"/>
    <w:rsid w:val="00ED4FF6"/>
    <w:rsid w:val="00ED5CF5"/>
    <w:rsid w:val="00ED6932"/>
    <w:rsid w:val="00ED7302"/>
    <w:rsid w:val="00ED79AB"/>
    <w:rsid w:val="00EE0650"/>
    <w:rsid w:val="00EE110B"/>
    <w:rsid w:val="00EE133A"/>
    <w:rsid w:val="00EE1360"/>
    <w:rsid w:val="00EE146D"/>
    <w:rsid w:val="00EE1CE4"/>
    <w:rsid w:val="00EE3B0F"/>
    <w:rsid w:val="00EE4043"/>
    <w:rsid w:val="00EE4B1D"/>
    <w:rsid w:val="00EE6728"/>
    <w:rsid w:val="00EE6DBD"/>
    <w:rsid w:val="00EF0D1E"/>
    <w:rsid w:val="00EF127F"/>
    <w:rsid w:val="00EF29D4"/>
    <w:rsid w:val="00EF3588"/>
    <w:rsid w:val="00EF3F41"/>
    <w:rsid w:val="00EF6259"/>
    <w:rsid w:val="00EF69A0"/>
    <w:rsid w:val="00F01A3D"/>
    <w:rsid w:val="00F024B9"/>
    <w:rsid w:val="00F036ED"/>
    <w:rsid w:val="00F0416B"/>
    <w:rsid w:val="00F05098"/>
    <w:rsid w:val="00F05421"/>
    <w:rsid w:val="00F0635B"/>
    <w:rsid w:val="00F0662C"/>
    <w:rsid w:val="00F07A50"/>
    <w:rsid w:val="00F1039B"/>
    <w:rsid w:val="00F10FC6"/>
    <w:rsid w:val="00F112D6"/>
    <w:rsid w:val="00F124C6"/>
    <w:rsid w:val="00F132AC"/>
    <w:rsid w:val="00F150DF"/>
    <w:rsid w:val="00F1695E"/>
    <w:rsid w:val="00F16DC4"/>
    <w:rsid w:val="00F1760D"/>
    <w:rsid w:val="00F17648"/>
    <w:rsid w:val="00F2021B"/>
    <w:rsid w:val="00F207B1"/>
    <w:rsid w:val="00F21E18"/>
    <w:rsid w:val="00F22710"/>
    <w:rsid w:val="00F24058"/>
    <w:rsid w:val="00F24E17"/>
    <w:rsid w:val="00F25547"/>
    <w:rsid w:val="00F261C2"/>
    <w:rsid w:val="00F26551"/>
    <w:rsid w:val="00F27828"/>
    <w:rsid w:val="00F30CD9"/>
    <w:rsid w:val="00F30FB4"/>
    <w:rsid w:val="00F31058"/>
    <w:rsid w:val="00F317E5"/>
    <w:rsid w:val="00F32FC7"/>
    <w:rsid w:val="00F3405F"/>
    <w:rsid w:val="00F34212"/>
    <w:rsid w:val="00F34ABB"/>
    <w:rsid w:val="00F35702"/>
    <w:rsid w:val="00F40B44"/>
    <w:rsid w:val="00F412A6"/>
    <w:rsid w:val="00F42C0F"/>
    <w:rsid w:val="00F43013"/>
    <w:rsid w:val="00F4369C"/>
    <w:rsid w:val="00F438A3"/>
    <w:rsid w:val="00F44191"/>
    <w:rsid w:val="00F44A8D"/>
    <w:rsid w:val="00F456A7"/>
    <w:rsid w:val="00F46486"/>
    <w:rsid w:val="00F50046"/>
    <w:rsid w:val="00F50976"/>
    <w:rsid w:val="00F51210"/>
    <w:rsid w:val="00F5255F"/>
    <w:rsid w:val="00F539CE"/>
    <w:rsid w:val="00F55220"/>
    <w:rsid w:val="00F559A2"/>
    <w:rsid w:val="00F560EF"/>
    <w:rsid w:val="00F562D5"/>
    <w:rsid w:val="00F573BC"/>
    <w:rsid w:val="00F577D5"/>
    <w:rsid w:val="00F57967"/>
    <w:rsid w:val="00F60C28"/>
    <w:rsid w:val="00F6170D"/>
    <w:rsid w:val="00F6176D"/>
    <w:rsid w:val="00F61D37"/>
    <w:rsid w:val="00F62786"/>
    <w:rsid w:val="00F62CE5"/>
    <w:rsid w:val="00F6348B"/>
    <w:rsid w:val="00F63772"/>
    <w:rsid w:val="00F67EEF"/>
    <w:rsid w:val="00F715ED"/>
    <w:rsid w:val="00F7174A"/>
    <w:rsid w:val="00F72220"/>
    <w:rsid w:val="00F7319F"/>
    <w:rsid w:val="00F745B3"/>
    <w:rsid w:val="00F75413"/>
    <w:rsid w:val="00F8022C"/>
    <w:rsid w:val="00F804E2"/>
    <w:rsid w:val="00F81655"/>
    <w:rsid w:val="00F81DB6"/>
    <w:rsid w:val="00F8213C"/>
    <w:rsid w:val="00F82C40"/>
    <w:rsid w:val="00F864ED"/>
    <w:rsid w:val="00F86BF0"/>
    <w:rsid w:val="00F9077F"/>
    <w:rsid w:val="00F907D3"/>
    <w:rsid w:val="00F90B93"/>
    <w:rsid w:val="00F915B5"/>
    <w:rsid w:val="00F91C9D"/>
    <w:rsid w:val="00F91CB3"/>
    <w:rsid w:val="00F93D5C"/>
    <w:rsid w:val="00F947BA"/>
    <w:rsid w:val="00F95FCA"/>
    <w:rsid w:val="00F969D4"/>
    <w:rsid w:val="00F97197"/>
    <w:rsid w:val="00F9723F"/>
    <w:rsid w:val="00F975F8"/>
    <w:rsid w:val="00F97E46"/>
    <w:rsid w:val="00FA14E7"/>
    <w:rsid w:val="00FA1B2F"/>
    <w:rsid w:val="00FA4FA5"/>
    <w:rsid w:val="00FA5696"/>
    <w:rsid w:val="00FA6726"/>
    <w:rsid w:val="00FA68E2"/>
    <w:rsid w:val="00FA70CE"/>
    <w:rsid w:val="00FA7700"/>
    <w:rsid w:val="00FA7CF0"/>
    <w:rsid w:val="00FB11FE"/>
    <w:rsid w:val="00FB13FC"/>
    <w:rsid w:val="00FB14D4"/>
    <w:rsid w:val="00FB180B"/>
    <w:rsid w:val="00FB1E7D"/>
    <w:rsid w:val="00FB281E"/>
    <w:rsid w:val="00FB4273"/>
    <w:rsid w:val="00FB5229"/>
    <w:rsid w:val="00FB5296"/>
    <w:rsid w:val="00FB6B4A"/>
    <w:rsid w:val="00FC092F"/>
    <w:rsid w:val="00FC13CE"/>
    <w:rsid w:val="00FC1938"/>
    <w:rsid w:val="00FC2774"/>
    <w:rsid w:val="00FC2E0A"/>
    <w:rsid w:val="00FC34C7"/>
    <w:rsid w:val="00FC4EA7"/>
    <w:rsid w:val="00FC564B"/>
    <w:rsid w:val="00FC5DAB"/>
    <w:rsid w:val="00FC7683"/>
    <w:rsid w:val="00FD111A"/>
    <w:rsid w:val="00FD4202"/>
    <w:rsid w:val="00FD428C"/>
    <w:rsid w:val="00FD4D8B"/>
    <w:rsid w:val="00FD511F"/>
    <w:rsid w:val="00FD602C"/>
    <w:rsid w:val="00FD6581"/>
    <w:rsid w:val="00FD665C"/>
    <w:rsid w:val="00FD6BF3"/>
    <w:rsid w:val="00FD6FEE"/>
    <w:rsid w:val="00FD72D1"/>
    <w:rsid w:val="00FD79E1"/>
    <w:rsid w:val="00FD7F2C"/>
    <w:rsid w:val="00FE126E"/>
    <w:rsid w:val="00FE18D1"/>
    <w:rsid w:val="00FE1CCA"/>
    <w:rsid w:val="00FE2CB6"/>
    <w:rsid w:val="00FE35ED"/>
    <w:rsid w:val="00FE38A5"/>
    <w:rsid w:val="00FE3B6E"/>
    <w:rsid w:val="00FE3C8B"/>
    <w:rsid w:val="00FE3EB2"/>
    <w:rsid w:val="00FE42D3"/>
    <w:rsid w:val="00FE477E"/>
    <w:rsid w:val="00FE480C"/>
    <w:rsid w:val="00FE73EB"/>
    <w:rsid w:val="00FF0C17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CF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AC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2A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82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44C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7ED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51721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135A"/>
  </w:style>
  <w:style w:type="paragraph" w:styleId="BalloonText">
    <w:name w:val="Balloon Text"/>
    <w:basedOn w:val="Normal"/>
    <w:link w:val="BalloonTextChar"/>
    <w:uiPriority w:val="99"/>
    <w:semiHidden/>
    <w:unhideWhenUsed/>
    <w:rsid w:val="00F4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A8D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111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11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1347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721A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8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2C"/>
  </w:style>
  <w:style w:type="paragraph" w:styleId="Footer">
    <w:name w:val="footer"/>
    <w:basedOn w:val="Normal"/>
    <w:link w:val="FooterChar"/>
    <w:uiPriority w:val="99"/>
    <w:unhideWhenUsed/>
    <w:rsid w:val="00F8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2C"/>
  </w:style>
  <w:style w:type="character" w:customStyle="1" w:styleId="NoSpacingChar">
    <w:name w:val="No Spacing Char"/>
    <w:link w:val="NoSpacing"/>
    <w:uiPriority w:val="1"/>
    <w:rsid w:val="00410755"/>
    <w:rPr>
      <w:rFonts w:ascii="Calibri" w:eastAsia="Calibri" w:hAnsi="Calibri" w:cs="Times New Roman"/>
    </w:rPr>
  </w:style>
  <w:style w:type="paragraph" w:customStyle="1" w:styleId="Default">
    <w:name w:val="Default"/>
    <w:rsid w:val="00EC63E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6A79"/>
    <w:pPr>
      <w:keepLines/>
      <w:spacing w:before="480" w:after="0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D6A79"/>
    <w:pPr>
      <w:spacing w:after="100"/>
    </w:pPr>
  </w:style>
  <w:style w:type="character" w:styleId="Hyperlink">
    <w:name w:val="Hyperlink"/>
    <w:uiPriority w:val="99"/>
    <w:unhideWhenUsed/>
    <w:rsid w:val="006D6A79"/>
    <w:rPr>
      <w:color w:val="0000FF"/>
      <w:u w:val="single"/>
    </w:rPr>
  </w:style>
  <w:style w:type="paragraph" w:styleId="Revision">
    <w:name w:val="Revision"/>
    <w:hidden/>
    <w:uiPriority w:val="99"/>
    <w:semiHidden/>
    <w:rsid w:val="000918F5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F132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7C482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A744C2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011C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24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24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4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4A0"/>
  </w:style>
  <w:style w:type="character" w:styleId="FootnoteReference">
    <w:name w:val="footnote reference"/>
    <w:uiPriority w:val="99"/>
    <w:semiHidden/>
    <w:unhideWhenUsed/>
    <w:rsid w:val="00B154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AC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2A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82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44C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7ED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51721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135A"/>
  </w:style>
  <w:style w:type="paragraph" w:styleId="BalloonText">
    <w:name w:val="Balloon Text"/>
    <w:basedOn w:val="Normal"/>
    <w:link w:val="BalloonTextChar"/>
    <w:uiPriority w:val="99"/>
    <w:semiHidden/>
    <w:unhideWhenUsed/>
    <w:rsid w:val="00F4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A8D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111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11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1347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721A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8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2C"/>
  </w:style>
  <w:style w:type="paragraph" w:styleId="Footer">
    <w:name w:val="footer"/>
    <w:basedOn w:val="Normal"/>
    <w:link w:val="FooterChar"/>
    <w:uiPriority w:val="99"/>
    <w:unhideWhenUsed/>
    <w:rsid w:val="00F8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2C"/>
  </w:style>
  <w:style w:type="character" w:customStyle="1" w:styleId="NoSpacingChar">
    <w:name w:val="No Spacing Char"/>
    <w:link w:val="NoSpacing"/>
    <w:uiPriority w:val="1"/>
    <w:rsid w:val="00410755"/>
    <w:rPr>
      <w:rFonts w:ascii="Calibri" w:eastAsia="Calibri" w:hAnsi="Calibri" w:cs="Times New Roman"/>
    </w:rPr>
  </w:style>
  <w:style w:type="paragraph" w:customStyle="1" w:styleId="Default">
    <w:name w:val="Default"/>
    <w:rsid w:val="00EC63E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6A79"/>
    <w:pPr>
      <w:keepLines/>
      <w:spacing w:before="480" w:after="0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D6A79"/>
    <w:pPr>
      <w:spacing w:after="100"/>
    </w:pPr>
  </w:style>
  <w:style w:type="character" w:styleId="Hyperlink">
    <w:name w:val="Hyperlink"/>
    <w:uiPriority w:val="99"/>
    <w:unhideWhenUsed/>
    <w:rsid w:val="006D6A79"/>
    <w:rPr>
      <w:color w:val="0000FF"/>
      <w:u w:val="single"/>
    </w:rPr>
  </w:style>
  <w:style w:type="paragraph" w:styleId="Revision">
    <w:name w:val="Revision"/>
    <w:hidden/>
    <w:uiPriority w:val="99"/>
    <w:semiHidden/>
    <w:rsid w:val="000918F5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F132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7C482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A744C2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011C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24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24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4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4A0"/>
  </w:style>
  <w:style w:type="character" w:styleId="FootnoteReference">
    <w:name w:val="footnote reference"/>
    <w:uiPriority w:val="99"/>
    <w:semiHidden/>
    <w:unhideWhenUsed/>
    <w:rsid w:val="00B15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87D0935AF7F468C8C9E8F6E4E9CDD" ma:contentTypeVersion="1" ma:contentTypeDescription="Create a new document." ma:contentTypeScope="" ma:versionID="4b76639008c2f83e4321736c3307cfb1">
  <xsd:schema xmlns:xsd="http://www.w3.org/2001/XMLSchema" xmlns:xs="http://www.w3.org/2001/XMLSchema" xmlns:p="http://schemas.microsoft.com/office/2006/metadata/properties" xmlns:ns1="http://schemas.microsoft.com/sharepoint/v3" xmlns:ns2="ab618229-f723-449b-a7bb-dc26b383a20d" targetNamespace="http://schemas.microsoft.com/office/2006/metadata/properties" ma:root="true" ma:fieldsID="9ab6f36e394be837099034ea09114f5b" ns1:_="" ns2:_="">
    <xsd:import namespace="http://schemas.microsoft.com/sharepoint/v3"/>
    <xsd:import namespace="ab618229-f723-449b-a7bb-dc26b383a2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229-f723-449b-a7bb-dc26b383a2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27B8-24EB-4368-A4B3-BF2F01E521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0D2DBF-33C1-4136-853C-4F0CF1D5C9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ABF2EE-CF14-4E83-AF93-52068936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618229-f723-449b-a7bb-dc26b383a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0179E-0AB1-47BA-809C-A2FEFE1254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4199C59-67F2-40D9-B304-F8EFA681599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F4747A-E460-4007-8E9C-65087614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13197</Words>
  <Characters>75225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Action Plan 2016-2017 (2016 წლის 13 ივლლისის მდგომარეობით)</vt:lpstr>
    </vt:vector>
  </TitlesOfParts>
  <Company>Grizli777</Company>
  <LinksUpToDate>false</LinksUpToDate>
  <CharactersWithSpaces>88246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Action Plan 2016-2017 (2016 წლის 13 ივლლისის მდგომარეობით)</dc:title>
  <dc:creator>PSDA</dc:creator>
  <cp:lastModifiedBy>Kristine Gorodnicheva</cp:lastModifiedBy>
  <cp:revision>3</cp:revision>
  <cp:lastPrinted>2015-12-22T11:08:00Z</cp:lastPrinted>
  <dcterms:created xsi:type="dcterms:W3CDTF">2019-07-23T10:50:00Z</dcterms:created>
  <dcterms:modified xsi:type="dcterms:W3CDTF">2019-07-23T13:29:00Z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2Z3UT737NSEN-3-15</vt:lpwstr>
  </property>
  <property fmtid="{D5CDD505-2E9C-101B-9397-08002B2CF9AE}" pid="3" name="_dlc_DocIdItemGuid">
    <vt:lpwstr>c2427b18-49bb-4f9e-bd6e-8f76ab372372</vt:lpwstr>
  </property>
  <property fmtid="{D5CDD505-2E9C-101B-9397-08002B2CF9AE}" pid="4" name="_dlc_DocIdUrl">
    <vt:lpwstr>https://spoint.sda.gov.ge/sites/scmi/_layouts/15/DocIdRedir.aspx?ID=2Z3UT737NSEN-3-15, 2Z3UT737NSEN-3-15</vt:lpwstr>
  </property>
</Properties>
</file>